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0263" w14:textId="77777777" w:rsidR="001A3B46" w:rsidRPr="00B56D04" w:rsidRDefault="001A3B46" w:rsidP="007C2925">
      <w:pPr>
        <w:tabs>
          <w:tab w:val="left" w:pos="2552"/>
          <w:tab w:val="left" w:pos="5103"/>
          <w:tab w:val="left" w:pos="7655"/>
        </w:tabs>
        <w:ind w:left="328" w:right="-29" w:firstLine="2552"/>
        <w:jc w:val="center"/>
        <w:rPr>
          <w:b/>
          <w:bCs/>
          <w:sz w:val="24"/>
          <w:szCs w:val="24"/>
          <w:lang w:val="uk-UA"/>
        </w:rPr>
      </w:pPr>
    </w:p>
    <w:p w14:paraId="7AB7811A"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6CE0CD49"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073059B1"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64ED8BA1"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08127F66"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48AE32B6"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5DDC54F8"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68B49AAA"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739E4D29"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1B032332" w14:textId="77777777" w:rsidR="00BF21B0" w:rsidRDefault="00BF21B0" w:rsidP="007C2925">
      <w:pPr>
        <w:tabs>
          <w:tab w:val="left" w:pos="2552"/>
          <w:tab w:val="left" w:pos="5103"/>
          <w:tab w:val="left" w:pos="7655"/>
        </w:tabs>
        <w:ind w:left="328" w:right="-29" w:firstLine="2552"/>
        <w:jc w:val="center"/>
        <w:rPr>
          <w:b/>
          <w:bCs/>
          <w:sz w:val="24"/>
          <w:szCs w:val="24"/>
          <w:lang w:val="en-US"/>
        </w:rPr>
      </w:pPr>
    </w:p>
    <w:p w14:paraId="6269EE08" w14:textId="77777777" w:rsidR="001A3B46" w:rsidRDefault="001A3B46" w:rsidP="007C2925">
      <w:pPr>
        <w:tabs>
          <w:tab w:val="left" w:pos="2552"/>
          <w:tab w:val="left" w:pos="5103"/>
          <w:tab w:val="left" w:pos="7655"/>
        </w:tabs>
        <w:ind w:left="328" w:right="-29" w:firstLine="2552"/>
        <w:jc w:val="center"/>
        <w:rPr>
          <w:b/>
          <w:bCs/>
          <w:sz w:val="24"/>
          <w:szCs w:val="24"/>
          <w:lang w:val="en-US"/>
        </w:rPr>
      </w:pPr>
    </w:p>
    <w:p w14:paraId="14DDA3F1" w14:textId="77777777" w:rsidR="00BF21B0" w:rsidRPr="006F13C2" w:rsidRDefault="00BF21B0" w:rsidP="00BF21B0">
      <w:pPr>
        <w:pStyle w:val="1"/>
        <w:tabs>
          <w:tab w:val="left" w:pos="600"/>
        </w:tabs>
        <w:spacing w:line="360" w:lineRule="auto"/>
        <w:jc w:val="center"/>
        <w:rPr>
          <w:rFonts w:ascii="Times New Roman" w:eastAsia="Calibri" w:hAnsi="Times New Roman" w:cs="Times New Roman"/>
          <w:b w:val="0"/>
          <w:sz w:val="56"/>
          <w:szCs w:val="56"/>
          <w:lang w:val="uk-UA"/>
        </w:rPr>
      </w:pPr>
      <w:r>
        <w:rPr>
          <w:rFonts w:ascii="Times New Roman" w:eastAsia="Calibri" w:hAnsi="Times New Roman" w:cs="Times New Roman"/>
          <w:sz w:val="36"/>
          <w:szCs w:val="36"/>
        </w:rPr>
        <w:t>ЗВІТ</w:t>
      </w:r>
    </w:p>
    <w:p w14:paraId="15E711C5" w14:textId="77777777" w:rsidR="00BF21B0" w:rsidRDefault="00BF21B0" w:rsidP="00BF21B0">
      <w:pPr>
        <w:tabs>
          <w:tab w:val="left" w:pos="600"/>
        </w:tabs>
        <w:spacing w:line="360" w:lineRule="auto"/>
        <w:jc w:val="center"/>
        <w:rPr>
          <w:rFonts w:eastAsia="Calibri"/>
          <w:b/>
          <w:bCs/>
          <w:sz w:val="36"/>
          <w:szCs w:val="36"/>
          <w:lang w:val="uk-UA"/>
        </w:rPr>
      </w:pPr>
      <w:r>
        <w:rPr>
          <w:b/>
          <w:bCs/>
          <w:sz w:val="36"/>
          <w:szCs w:val="36"/>
          <w:lang w:val="uk-UA"/>
        </w:rPr>
        <w:t>представника Національної ради України</w:t>
      </w:r>
    </w:p>
    <w:p w14:paraId="5CA17567" w14:textId="77777777" w:rsidR="00BF21B0" w:rsidRDefault="00BF21B0" w:rsidP="00BF21B0">
      <w:pPr>
        <w:tabs>
          <w:tab w:val="left" w:pos="600"/>
        </w:tabs>
        <w:spacing w:line="360" w:lineRule="auto"/>
        <w:jc w:val="center"/>
        <w:rPr>
          <w:b/>
          <w:bCs/>
          <w:sz w:val="36"/>
          <w:szCs w:val="36"/>
          <w:lang w:val="uk-UA"/>
        </w:rPr>
      </w:pPr>
      <w:r>
        <w:rPr>
          <w:b/>
          <w:bCs/>
          <w:sz w:val="36"/>
          <w:szCs w:val="36"/>
          <w:lang w:val="uk-UA"/>
        </w:rPr>
        <w:t>з питань телебачення і радіомовлення</w:t>
      </w:r>
    </w:p>
    <w:p w14:paraId="3921CB28" w14:textId="77777777" w:rsidR="00BF21B0" w:rsidRDefault="00BF21B0" w:rsidP="00BF21B0">
      <w:pPr>
        <w:tabs>
          <w:tab w:val="left" w:pos="600"/>
        </w:tabs>
        <w:spacing w:line="360" w:lineRule="auto"/>
        <w:jc w:val="center"/>
        <w:rPr>
          <w:b/>
          <w:bCs/>
          <w:sz w:val="36"/>
          <w:szCs w:val="36"/>
          <w:lang w:val="uk-UA"/>
        </w:rPr>
      </w:pPr>
      <w:r>
        <w:rPr>
          <w:b/>
          <w:bCs/>
          <w:sz w:val="36"/>
          <w:szCs w:val="36"/>
          <w:lang w:val="uk-UA"/>
        </w:rPr>
        <w:t>у Закарпатській області</w:t>
      </w:r>
    </w:p>
    <w:p w14:paraId="607B9618" w14:textId="77777777" w:rsidR="00BF21B0" w:rsidRDefault="0039104F" w:rsidP="00BF21B0">
      <w:pPr>
        <w:tabs>
          <w:tab w:val="left" w:pos="600"/>
        </w:tabs>
        <w:spacing w:line="360" w:lineRule="auto"/>
        <w:jc w:val="center"/>
        <w:rPr>
          <w:b/>
          <w:bCs/>
          <w:sz w:val="36"/>
          <w:szCs w:val="36"/>
          <w:lang w:val="uk-UA"/>
        </w:rPr>
      </w:pPr>
      <w:r>
        <w:rPr>
          <w:b/>
          <w:bCs/>
          <w:sz w:val="36"/>
          <w:szCs w:val="36"/>
          <w:lang w:val="uk-UA"/>
        </w:rPr>
        <w:t>Цаповського Володимира Івановича</w:t>
      </w:r>
    </w:p>
    <w:p w14:paraId="003A0B63" w14:textId="1A60B7B9" w:rsidR="00BF21B0" w:rsidRDefault="00D73F81" w:rsidP="00BF21B0">
      <w:pPr>
        <w:tabs>
          <w:tab w:val="left" w:pos="600"/>
        </w:tabs>
        <w:spacing w:line="360" w:lineRule="auto"/>
        <w:jc w:val="center"/>
        <w:rPr>
          <w:b/>
          <w:bCs/>
          <w:sz w:val="36"/>
          <w:szCs w:val="36"/>
          <w:lang w:val="uk-UA"/>
        </w:rPr>
      </w:pPr>
      <w:r>
        <w:rPr>
          <w:b/>
          <w:bCs/>
          <w:sz w:val="36"/>
          <w:szCs w:val="36"/>
          <w:lang w:val="uk-UA"/>
        </w:rPr>
        <w:t>за 202</w:t>
      </w:r>
      <w:r w:rsidR="000C53A4">
        <w:rPr>
          <w:b/>
          <w:bCs/>
          <w:sz w:val="36"/>
          <w:szCs w:val="36"/>
          <w:lang w:val="en-US"/>
        </w:rPr>
        <w:t>1</w:t>
      </w:r>
      <w:r w:rsidR="00BF21B0">
        <w:rPr>
          <w:b/>
          <w:bCs/>
          <w:sz w:val="36"/>
          <w:szCs w:val="36"/>
          <w:lang w:val="uk-UA"/>
        </w:rPr>
        <w:t xml:space="preserve"> рік</w:t>
      </w:r>
    </w:p>
    <w:p w14:paraId="4DD38152"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46151503"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31D3DD5F"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27E051B7"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63ABA8E7"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4B7B9470"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5EFA6374"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46C64004"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3E92C25A"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1F36DBED"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169FD5C9"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0CD94CD3"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0764F51A"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471B8DA2"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0715599F"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591BCD1A"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1A983BF5"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5D40F3DA"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1FD7E7D6"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38E5B6F6"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5FA8DA60"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6BCE7B00" w14:textId="77777777" w:rsidR="00BF21B0" w:rsidRDefault="00BF21B0" w:rsidP="00BF21B0">
      <w:pPr>
        <w:shd w:val="clear" w:color="auto" w:fill="FFFFFF"/>
        <w:tabs>
          <w:tab w:val="left" w:pos="600"/>
        </w:tabs>
        <w:spacing w:line="317" w:lineRule="exact"/>
        <w:ind w:left="502"/>
        <w:jc w:val="center"/>
        <w:rPr>
          <w:b/>
          <w:bCs/>
          <w:sz w:val="28"/>
          <w:szCs w:val="28"/>
          <w:lang w:val="en-US"/>
        </w:rPr>
      </w:pPr>
    </w:p>
    <w:p w14:paraId="6B519EF1"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354B6BC7"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29727E3F" w14:textId="77777777" w:rsidR="00BF21B0" w:rsidRDefault="00BF21B0" w:rsidP="00BF21B0">
      <w:pPr>
        <w:shd w:val="clear" w:color="auto" w:fill="FFFFFF"/>
        <w:tabs>
          <w:tab w:val="left" w:pos="600"/>
        </w:tabs>
        <w:spacing w:line="317" w:lineRule="exact"/>
        <w:ind w:left="502"/>
        <w:jc w:val="center"/>
        <w:rPr>
          <w:b/>
          <w:bCs/>
          <w:sz w:val="28"/>
          <w:szCs w:val="28"/>
          <w:lang w:val="uk-UA"/>
        </w:rPr>
      </w:pPr>
    </w:p>
    <w:p w14:paraId="2861FF45" w14:textId="77777777" w:rsidR="00BF21B0" w:rsidRDefault="00BF21B0" w:rsidP="00BF21B0">
      <w:pPr>
        <w:widowControl w:val="0"/>
        <w:numPr>
          <w:ilvl w:val="0"/>
          <w:numId w:val="9"/>
        </w:numPr>
        <w:shd w:val="clear" w:color="auto" w:fill="FFFFFF"/>
        <w:tabs>
          <w:tab w:val="left" w:pos="600"/>
        </w:tabs>
        <w:autoSpaceDE w:val="0"/>
        <w:autoSpaceDN w:val="0"/>
        <w:adjustRightInd w:val="0"/>
        <w:spacing w:line="317" w:lineRule="exact"/>
        <w:jc w:val="center"/>
        <w:rPr>
          <w:b/>
          <w:bCs/>
          <w:sz w:val="32"/>
          <w:szCs w:val="32"/>
          <w:lang w:val="uk-UA"/>
        </w:rPr>
      </w:pPr>
      <w:r>
        <w:rPr>
          <w:b/>
          <w:bCs/>
          <w:sz w:val="32"/>
          <w:szCs w:val="32"/>
          <w:lang w:val="uk-UA"/>
        </w:rPr>
        <w:lastRenderedPageBreak/>
        <w:t>Вступ</w:t>
      </w:r>
    </w:p>
    <w:p w14:paraId="528ABF60" w14:textId="77777777" w:rsidR="00BF21B0" w:rsidRDefault="00BF21B0" w:rsidP="00BF21B0">
      <w:pPr>
        <w:shd w:val="clear" w:color="auto" w:fill="FFFFFF"/>
        <w:tabs>
          <w:tab w:val="left" w:pos="600"/>
        </w:tabs>
        <w:spacing w:line="317" w:lineRule="exact"/>
        <w:ind w:left="502"/>
        <w:jc w:val="center"/>
        <w:rPr>
          <w:b/>
          <w:bCs/>
          <w:sz w:val="32"/>
          <w:szCs w:val="32"/>
          <w:lang w:val="uk-UA"/>
        </w:rPr>
      </w:pPr>
    </w:p>
    <w:p w14:paraId="2FDCA064" w14:textId="2366C285" w:rsidR="00BF21B0" w:rsidRPr="00912E50" w:rsidRDefault="00BF21B0" w:rsidP="00BF21B0">
      <w:pPr>
        <w:shd w:val="clear" w:color="auto" w:fill="FFFFFF"/>
        <w:tabs>
          <w:tab w:val="left" w:pos="600"/>
        </w:tabs>
        <w:jc w:val="both"/>
        <w:rPr>
          <w:sz w:val="28"/>
          <w:szCs w:val="28"/>
          <w:lang w:val="uk-UA"/>
        </w:rPr>
      </w:pPr>
      <w:r w:rsidRPr="00912E50">
        <w:rPr>
          <w:sz w:val="28"/>
          <w:szCs w:val="28"/>
          <w:lang w:val="uk-UA"/>
        </w:rPr>
        <w:tab/>
        <w:t>Звіт</w:t>
      </w:r>
      <w:r w:rsidR="006F13C2" w:rsidRPr="00912E50">
        <w:rPr>
          <w:sz w:val="28"/>
          <w:szCs w:val="28"/>
          <w:lang w:val="uk-UA"/>
        </w:rPr>
        <w:t>на інформація</w:t>
      </w:r>
      <w:r w:rsidRPr="00912E50">
        <w:rPr>
          <w:sz w:val="28"/>
          <w:szCs w:val="28"/>
          <w:lang w:val="uk-UA"/>
        </w:rPr>
        <w:t xml:space="preserve"> про діяльність представника Національної ради </w:t>
      </w:r>
      <w:r w:rsidR="00912E50" w:rsidRPr="00912E50">
        <w:rPr>
          <w:sz w:val="28"/>
          <w:szCs w:val="28"/>
          <w:lang w:val="uk-UA"/>
        </w:rPr>
        <w:br/>
      </w:r>
      <w:r w:rsidRPr="00912E50">
        <w:rPr>
          <w:sz w:val="28"/>
          <w:szCs w:val="28"/>
          <w:lang w:val="uk-UA"/>
        </w:rPr>
        <w:t>у Закарпатській області охоплює п</w:t>
      </w:r>
      <w:r w:rsidR="00D73F81">
        <w:rPr>
          <w:sz w:val="28"/>
          <w:szCs w:val="28"/>
          <w:lang w:val="uk-UA"/>
        </w:rPr>
        <w:t>еріод з 1 січня по 31 грудня 202</w:t>
      </w:r>
      <w:r w:rsidR="000C53A4" w:rsidRPr="000C53A4">
        <w:rPr>
          <w:sz w:val="28"/>
          <w:szCs w:val="28"/>
        </w:rPr>
        <w:t>1</w:t>
      </w:r>
      <w:r w:rsidRPr="00912E50">
        <w:rPr>
          <w:sz w:val="28"/>
          <w:szCs w:val="28"/>
          <w:lang w:val="uk-UA"/>
        </w:rPr>
        <w:t xml:space="preserve"> року. </w:t>
      </w:r>
      <w:r w:rsidRPr="00912E50">
        <w:rPr>
          <w:sz w:val="28"/>
          <w:szCs w:val="28"/>
          <w:lang w:val="uk-UA"/>
        </w:rPr>
        <w:tab/>
      </w:r>
    </w:p>
    <w:p w14:paraId="3E01DFFD" w14:textId="77777777" w:rsidR="00BF21B0" w:rsidRPr="00912E50" w:rsidRDefault="00BF21B0" w:rsidP="00BF21B0">
      <w:pPr>
        <w:shd w:val="clear" w:color="auto" w:fill="FFFFFF"/>
        <w:tabs>
          <w:tab w:val="left" w:pos="600"/>
        </w:tabs>
        <w:jc w:val="both"/>
        <w:rPr>
          <w:sz w:val="28"/>
          <w:szCs w:val="28"/>
          <w:lang w:val="uk-UA"/>
        </w:rPr>
      </w:pPr>
      <w:r w:rsidRPr="00912E50">
        <w:rPr>
          <w:sz w:val="28"/>
          <w:szCs w:val="28"/>
          <w:lang w:val="uk-UA"/>
        </w:rPr>
        <w:tab/>
        <w:t xml:space="preserve"> </w:t>
      </w:r>
    </w:p>
    <w:p w14:paraId="68FAC792" w14:textId="77777777" w:rsidR="00AA2C97" w:rsidRDefault="00AA2C97" w:rsidP="00BF21B0">
      <w:pPr>
        <w:shd w:val="clear" w:color="auto" w:fill="FFFFFF"/>
        <w:tabs>
          <w:tab w:val="left" w:pos="600"/>
        </w:tabs>
        <w:spacing w:line="317" w:lineRule="exact"/>
        <w:ind w:left="502"/>
        <w:jc w:val="center"/>
        <w:rPr>
          <w:b/>
          <w:bCs/>
          <w:sz w:val="28"/>
          <w:szCs w:val="28"/>
          <w:lang w:val="uk-UA"/>
        </w:rPr>
      </w:pPr>
    </w:p>
    <w:p w14:paraId="77C723FF" w14:textId="77777777" w:rsidR="00BF21B0" w:rsidRDefault="00BF21B0" w:rsidP="00BF21B0">
      <w:pPr>
        <w:shd w:val="clear" w:color="auto" w:fill="FFFFFF"/>
        <w:tabs>
          <w:tab w:val="left" w:pos="600"/>
        </w:tabs>
        <w:spacing w:line="317" w:lineRule="exact"/>
        <w:ind w:left="502"/>
        <w:jc w:val="center"/>
        <w:rPr>
          <w:b/>
          <w:bCs/>
          <w:sz w:val="28"/>
          <w:szCs w:val="28"/>
          <w:lang w:val="uk-UA"/>
        </w:rPr>
      </w:pPr>
      <w:r>
        <w:rPr>
          <w:b/>
          <w:bCs/>
          <w:sz w:val="28"/>
          <w:szCs w:val="28"/>
          <w:lang w:val="uk-UA"/>
        </w:rPr>
        <w:t xml:space="preserve">1.1. Підсумки ліцензування телерадіомовлення Закарпатської області </w:t>
      </w:r>
    </w:p>
    <w:p w14:paraId="2DBCE66C" w14:textId="4DA13B7C" w:rsidR="00BF21B0" w:rsidRDefault="00D73F81" w:rsidP="00BF21B0">
      <w:pPr>
        <w:shd w:val="clear" w:color="auto" w:fill="FFFFFF"/>
        <w:tabs>
          <w:tab w:val="left" w:pos="600"/>
        </w:tabs>
        <w:spacing w:line="317" w:lineRule="exact"/>
        <w:ind w:left="502"/>
        <w:jc w:val="center"/>
        <w:rPr>
          <w:b/>
          <w:bCs/>
          <w:sz w:val="28"/>
          <w:szCs w:val="28"/>
          <w:lang w:val="uk-UA"/>
        </w:rPr>
      </w:pPr>
      <w:r>
        <w:rPr>
          <w:b/>
          <w:bCs/>
          <w:sz w:val="28"/>
          <w:szCs w:val="28"/>
          <w:lang w:val="uk-UA"/>
        </w:rPr>
        <w:t>за 202</w:t>
      </w:r>
      <w:r w:rsidR="00FD3A9C">
        <w:rPr>
          <w:b/>
          <w:bCs/>
          <w:sz w:val="28"/>
          <w:szCs w:val="28"/>
          <w:lang w:val="uk-UA"/>
        </w:rPr>
        <w:t>1</w:t>
      </w:r>
      <w:r w:rsidR="00BF21B0">
        <w:rPr>
          <w:b/>
          <w:bCs/>
          <w:sz w:val="28"/>
          <w:szCs w:val="28"/>
          <w:lang w:val="uk-UA"/>
        </w:rPr>
        <w:t xml:space="preserve"> рік</w:t>
      </w:r>
    </w:p>
    <w:p w14:paraId="42E08F95" w14:textId="77777777" w:rsidR="00BF21B0" w:rsidRDefault="00BF21B0" w:rsidP="00BF21B0">
      <w:pPr>
        <w:shd w:val="clear" w:color="auto" w:fill="FFFFFF"/>
        <w:tabs>
          <w:tab w:val="left" w:pos="600"/>
        </w:tabs>
        <w:ind w:right="19"/>
        <w:rPr>
          <w:b/>
          <w:bCs/>
          <w:i/>
          <w:iCs/>
          <w:sz w:val="28"/>
          <w:szCs w:val="28"/>
          <w:lang w:val="uk-UA"/>
        </w:rPr>
      </w:pPr>
      <w:r>
        <w:rPr>
          <w:b/>
          <w:bCs/>
          <w:i/>
          <w:iCs/>
          <w:sz w:val="28"/>
          <w:szCs w:val="28"/>
          <w:lang w:val="uk-UA"/>
        </w:rPr>
        <w:tab/>
        <w:t>Ефірне мовлення</w:t>
      </w:r>
    </w:p>
    <w:p w14:paraId="3BF11282" w14:textId="3F1715B5" w:rsidR="00BF21B0" w:rsidRDefault="00D73F81" w:rsidP="00BF21B0">
      <w:pPr>
        <w:shd w:val="clear" w:color="auto" w:fill="FFFFFF"/>
        <w:tabs>
          <w:tab w:val="left" w:pos="600"/>
        </w:tabs>
        <w:ind w:right="19"/>
        <w:jc w:val="both"/>
        <w:rPr>
          <w:sz w:val="28"/>
          <w:szCs w:val="28"/>
          <w:lang w:val="uk-UA"/>
        </w:rPr>
      </w:pPr>
      <w:r>
        <w:rPr>
          <w:sz w:val="28"/>
          <w:szCs w:val="28"/>
          <w:lang w:val="uk-UA"/>
        </w:rPr>
        <w:tab/>
        <w:t>У 202</w:t>
      </w:r>
      <w:r w:rsidR="000C53A4" w:rsidRPr="000C53A4">
        <w:rPr>
          <w:sz w:val="28"/>
          <w:szCs w:val="28"/>
          <w:lang w:val="uk-UA"/>
        </w:rPr>
        <w:t>1</w:t>
      </w:r>
      <w:r w:rsidR="005F094D">
        <w:rPr>
          <w:sz w:val="28"/>
          <w:szCs w:val="28"/>
          <w:lang w:val="uk-UA"/>
        </w:rPr>
        <w:t xml:space="preserve"> році  склад</w:t>
      </w:r>
      <w:r w:rsidR="00BF21B0">
        <w:rPr>
          <w:sz w:val="28"/>
          <w:szCs w:val="28"/>
          <w:lang w:val="uk-UA"/>
        </w:rPr>
        <w:t xml:space="preserve"> ліцензіатів місцевих ефірних ТРО, що мовлять на те</w:t>
      </w:r>
      <w:r w:rsidR="005F094D">
        <w:rPr>
          <w:sz w:val="28"/>
          <w:szCs w:val="28"/>
          <w:lang w:val="uk-UA"/>
        </w:rPr>
        <w:t xml:space="preserve">риторії Закарпатської області, </w:t>
      </w:r>
      <w:r w:rsidR="000C53A4">
        <w:rPr>
          <w:sz w:val="28"/>
          <w:szCs w:val="28"/>
          <w:lang w:val="uk-UA"/>
        </w:rPr>
        <w:t>не змінився.</w:t>
      </w:r>
      <w:r w:rsidR="00BF21B0">
        <w:rPr>
          <w:sz w:val="28"/>
          <w:szCs w:val="28"/>
          <w:lang w:val="uk-UA"/>
        </w:rPr>
        <w:t xml:space="preserve"> </w:t>
      </w:r>
      <w:r w:rsidR="00624CF9">
        <w:rPr>
          <w:sz w:val="28"/>
          <w:szCs w:val="28"/>
          <w:lang w:val="uk-UA"/>
        </w:rPr>
        <w:t xml:space="preserve"> </w:t>
      </w:r>
      <w:r w:rsidR="000C53A4">
        <w:rPr>
          <w:sz w:val="28"/>
          <w:szCs w:val="28"/>
          <w:lang w:val="uk-UA"/>
        </w:rPr>
        <w:t>Р</w:t>
      </w:r>
      <w:r w:rsidR="00624CF9">
        <w:rPr>
          <w:sz w:val="28"/>
          <w:szCs w:val="28"/>
          <w:lang w:val="uk-UA"/>
        </w:rPr>
        <w:t>адіомовна</w:t>
      </w:r>
      <w:r w:rsidR="00482685">
        <w:rPr>
          <w:sz w:val="28"/>
          <w:szCs w:val="28"/>
          <w:lang w:val="uk-UA"/>
        </w:rPr>
        <w:t xml:space="preserve"> компанія - ТОВ «МЕГА БОРЖАВА», м. Іршава, ліцензія №01610-м від 10.02.2020</w:t>
      </w:r>
      <w:r w:rsidR="00F66778">
        <w:rPr>
          <w:sz w:val="28"/>
          <w:szCs w:val="28"/>
          <w:lang w:val="uk-UA"/>
        </w:rPr>
        <w:t xml:space="preserve"> у смт Дубове, Тячівського району</w:t>
      </w:r>
      <w:r w:rsidR="000C53A4">
        <w:rPr>
          <w:sz w:val="28"/>
          <w:szCs w:val="28"/>
          <w:lang w:val="uk-UA"/>
        </w:rPr>
        <w:t xml:space="preserve"> ще не розпочала</w:t>
      </w:r>
      <w:r w:rsidR="00E2622E">
        <w:rPr>
          <w:sz w:val="28"/>
          <w:szCs w:val="28"/>
          <w:lang w:val="uk-UA"/>
        </w:rPr>
        <w:t xml:space="preserve"> мовлення</w:t>
      </w:r>
      <w:r w:rsidR="00981C3E">
        <w:rPr>
          <w:sz w:val="28"/>
          <w:szCs w:val="28"/>
          <w:lang w:val="uk-UA"/>
        </w:rPr>
        <w:t xml:space="preserve">. </w:t>
      </w:r>
      <w:r w:rsidR="00E2622E">
        <w:rPr>
          <w:sz w:val="28"/>
          <w:szCs w:val="28"/>
          <w:lang w:val="uk-UA"/>
        </w:rPr>
        <w:t>Перемогу у конкурсі на</w:t>
      </w:r>
      <w:r w:rsidR="00F66778">
        <w:rPr>
          <w:sz w:val="28"/>
          <w:szCs w:val="28"/>
          <w:lang w:val="uk-UA"/>
        </w:rPr>
        <w:t xml:space="preserve"> </w:t>
      </w:r>
      <w:r w:rsidR="00E2622E">
        <w:rPr>
          <w:sz w:val="28"/>
          <w:szCs w:val="28"/>
          <w:lang w:val="uk-UA"/>
        </w:rPr>
        <w:t xml:space="preserve"> </w:t>
      </w:r>
      <w:r w:rsidR="00F66778">
        <w:rPr>
          <w:sz w:val="28"/>
          <w:szCs w:val="28"/>
          <w:lang w:val="uk-UA"/>
        </w:rPr>
        <w:t>частот</w:t>
      </w:r>
      <w:r w:rsidR="00E2622E">
        <w:rPr>
          <w:sz w:val="28"/>
          <w:szCs w:val="28"/>
          <w:lang w:val="uk-UA"/>
        </w:rPr>
        <w:t>у</w:t>
      </w:r>
      <w:r w:rsidR="00E06522">
        <w:rPr>
          <w:sz w:val="28"/>
          <w:szCs w:val="28"/>
          <w:lang w:val="uk-UA"/>
        </w:rPr>
        <w:t xml:space="preserve"> 88,2 МГц</w:t>
      </w:r>
      <w:r w:rsidR="00E2622E">
        <w:rPr>
          <w:sz w:val="28"/>
          <w:szCs w:val="28"/>
          <w:lang w:val="uk-UA"/>
        </w:rPr>
        <w:t xml:space="preserve"> у м. Хуст здобув</w:t>
      </w:r>
      <w:r w:rsidR="00F66778">
        <w:rPr>
          <w:sz w:val="28"/>
          <w:szCs w:val="28"/>
          <w:lang w:val="uk-UA"/>
        </w:rPr>
        <w:t xml:space="preserve"> </w:t>
      </w:r>
      <w:r w:rsidR="00482685">
        <w:rPr>
          <w:sz w:val="28"/>
          <w:szCs w:val="28"/>
          <w:lang w:val="uk-UA"/>
        </w:rPr>
        <w:t xml:space="preserve">  вже діюч</w:t>
      </w:r>
      <w:r w:rsidR="00E2622E">
        <w:rPr>
          <w:sz w:val="28"/>
          <w:szCs w:val="28"/>
          <w:lang w:val="uk-UA"/>
        </w:rPr>
        <w:t>ий</w:t>
      </w:r>
      <w:r w:rsidR="00482685">
        <w:rPr>
          <w:sz w:val="28"/>
          <w:szCs w:val="28"/>
          <w:lang w:val="uk-UA"/>
        </w:rPr>
        <w:t xml:space="preserve"> радіомовник:</w:t>
      </w:r>
      <w:r w:rsidR="00F66778">
        <w:rPr>
          <w:sz w:val="28"/>
          <w:szCs w:val="28"/>
          <w:lang w:val="uk-UA"/>
        </w:rPr>
        <w:t xml:space="preserve"> ТОВ «РАДІО-ЗАХІД ФМ+», м. Мукачево</w:t>
      </w:r>
      <w:r w:rsidR="00FD3A9C">
        <w:rPr>
          <w:sz w:val="28"/>
          <w:szCs w:val="28"/>
          <w:lang w:val="uk-UA"/>
        </w:rPr>
        <w:t>,</w:t>
      </w:r>
      <w:r w:rsidR="00F66778">
        <w:rPr>
          <w:sz w:val="28"/>
          <w:szCs w:val="28"/>
          <w:lang w:val="uk-UA"/>
        </w:rPr>
        <w:t xml:space="preserve"> ліцензія №01</w:t>
      </w:r>
      <w:r w:rsidR="00E06522">
        <w:rPr>
          <w:sz w:val="28"/>
          <w:szCs w:val="28"/>
          <w:lang w:val="uk-UA"/>
        </w:rPr>
        <w:t>695</w:t>
      </w:r>
      <w:r w:rsidR="00F66778">
        <w:rPr>
          <w:sz w:val="28"/>
          <w:szCs w:val="28"/>
          <w:lang w:val="uk-UA"/>
        </w:rPr>
        <w:t xml:space="preserve">-м від </w:t>
      </w:r>
      <w:r w:rsidR="00E06522">
        <w:rPr>
          <w:sz w:val="28"/>
          <w:szCs w:val="28"/>
          <w:lang w:val="uk-UA"/>
        </w:rPr>
        <w:t>07</w:t>
      </w:r>
      <w:r w:rsidR="00F66778">
        <w:rPr>
          <w:sz w:val="28"/>
          <w:szCs w:val="28"/>
          <w:lang w:val="uk-UA"/>
        </w:rPr>
        <w:t>.1</w:t>
      </w:r>
      <w:r w:rsidR="00E06522">
        <w:rPr>
          <w:sz w:val="28"/>
          <w:szCs w:val="28"/>
          <w:lang w:val="uk-UA"/>
        </w:rPr>
        <w:t>2</w:t>
      </w:r>
      <w:r w:rsidR="00F66778">
        <w:rPr>
          <w:sz w:val="28"/>
          <w:szCs w:val="28"/>
          <w:lang w:val="uk-UA"/>
        </w:rPr>
        <w:t>.20</w:t>
      </w:r>
      <w:r w:rsidR="004461C7">
        <w:rPr>
          <w:sz w:val="28"/>
          <w:szCs w:val="28"/>
          <w:lang w:val="uk-UA"/>
        </w:rPr>
        <w:t>21</w:t>
      </w:r>
      <w:r w:rsidR="00FD3A9C">
        <w:rPr>
          <w:sz w:val="28"/>
          <w:szCs w:val="28"/>
          <w:lang w:val="uk-UA"/>
        </w:rPr>
        <w:t>.</w:t>
      </w:r>
      <w:r w:rsidR="00BF21B0">
        <w:rPr>
          <w:sz w:val="28"/>
          <w:szCs w:val="28"/>
          <w:lang w:val="uk-UA"/>
        </w:rPr>
        <w:t xml:space="preserve"> </w:t>
      </w:r>
    </w:p>
    <w:p w14:paraId="2A5FD4BA" w14:textId="77777777" w:rsidR="00BF21B0" w:rsidRDefault="00BF21B0" w:rsidP="00BF21B0">
      <w:pPr>
        <w:shd w:val="clear" w:color="auto" w:fill="FFFFFF"/>
        <w:tabs>
          <w:tab w:val="left" w:pos="600"/>
        </w:tabs>
        <w:ind w:right="19"/>
        <w:jc w:val="both"/>
        <w:rPr>
          <w:b/>
          <w:bCs/>
          <w:i/>
          <w:iCs/>
          <w:sz w:val="28"/>
          <w:szCs w:val="28"/>
          <w:lang w:val="uk-UA"/>
        </w:rPr>
      </w:pPr>
      <w:r>
        <w:rPr>
          <w:b/>
          <w:bCs/>
          <w:i/>
          <w:iCs/>
          <w:sz w:val="28"/>
          <w:szCs w:val="28"/>
          <w:lang w:val="uk-UA"/>
        </w:rPr>
        <w:tab/>
        <w:t>Кабельне мовлення</w:t>
      </w:r>
    </w:p>
    <w:p w14:paraId="5DC12759" w14:textId="6098304E" w:rsidR="00C942B4" w:rsidRDefault="00BF21B0" w:rsidP="00BF21B0">
      <w:pPr>
        <w:shd w:val="clear" w:color="auto" w:fill="FFFFFF"/>
        <w:tabs>
          <w:tab w:val="left" w:pos="600"/>
        </w:tabs>
        <w:ind w:right="19"/>
        <w:jc w:val="both"/>
        <w:rPr>
          <w:sz w:val="28"/>
          <w:szCs w:val="28"/>
          <w:lang w:val="uk-UA"/>
        </w:rPr>
      </w:pPr>
      <w:r>
        <w:rPr>
          <w:b/>
          <w:bCs/>
          <w:i/>
          <w:iCs/>
          <w:sz w:val="28"/>
          <w:szCs w:val="28"/>
          <w:lang w:val="uk-UA"/>
        </w:rPr>
        <w:tab/>
      </w:r>
      <w:r w:rsidR="006049BA">
        <w:rPr>
          <w:bCs/>
          <w:iCs/>
          <w:sz w:val="28"/>
          <w:szCs w:val="28"/>
          <w:lang w:val="uk-UA"/>
        </w:rPr>
        <w:t>У</w:t>
      </w:r>
      <w:r w:rsidR="00B9350E">
        <w:rPr>
          <w:bCs/>
          <w:iCs/>
          <w:sz w:val="28"/>
          <w:szCs w:val="28"/>
          <w:lang w:val="uk-UA"/>
        </w:rPr>
        <w:t xml:space="preserve"> </w:t>
      </w:r>
      <w:r w:rsidR="004461C7">
        <w:rPr>
          <w:bCs/>
          <w:iCs/>
          <w:sz w:val="28"/>
          <w:szCs w:val="28"/>
          <w:lang w:val="uk-UA"/>
        </w:rPr>
        <w:t>травні</w:t>
      </w:r>
      <w:r w:rsidR="006049BA">
        <w:rPr>
          <w:bCs/>
          <w:iCs/>
          <w:sz w:val="28"/>
          <w:szCs w:val="28"/>
          <w:lang w:val="uk-UA"/>
        </w:rPr>
        <w:t xml:space="preserve"> 202</w:t>
      </w:r>
      <w:r w:rsidR="00FD3A9C">
        <w:rPr>
          <w:bCs/>
          <w:iCs/>
          <w:sz w:val="28"/>
          <w:szCs w:val="28"/>
          <w:lang w:val="uk-UA"/>
        </w:rPr>
        <w:t>1</w:t>
      </w:r>
      <w:r w:rsidR="00B9350E">
        <w:rPr>
          <w:bCs/>
          <w:iCs/>
          <w:sz w:val="28"/>
          <w:szCs w:val="28"/>
          <w:lang w:val="uk-UA"/>
        </w:rPr>
        <w:t xml:space="preserve"> року</w:t>
      </w:r>
      <w:r w:rsidR="00981C3E">
        <w:rPr>
          <w:bCs/>
          <w:iCs/>
          <w:sz w:val="28"/>
          <w:szCs w:val="28"/>
          <w:lang w:val="uk-UA"/>
        </w:rPr>
        <w:t xml:space="preserve"> </w:t>
      </w:r>
      <w:r w:rsidR="00F968DD">
        <w:rPr>
          <w:sz w:val="28"/>
          <w:szCs w:val="28"/>
          <w:lang w:val="uk-UA"/>
        </w:rPr>
        <w:t>ТзОВ «</w:t>
      </w:r>
      <w:r w:rsidR="00F0572B">
        <w:rPr>
          <w:sz w:val="28"/>
          <w:szCs w:val="28"/>
          <w:lang w:val="uk-UA"/>
        </w:rPr>
        <w:t xml:space="preserve">Регіональна телевізійна компанія </w:t>
      </w:r>
      <w:r w:rsidR="006049BA">
        <w:rPr>
          <w:sz w:val="28"/>
          <w:szCs w:val="28"/>
          <w:lang w:val="uk-UA"/>
        </w:rPr>
        <w:t xml:space="preserve"> «</w:t>
      </w:r>
      <w:r w:rsidR="00F0572B">
        <w:rPr>
          <w:sz w:val="28"/>
          <w:szCs w:val="28"/>
          <w:lang w:val="uk-UA"/>
        </w:rPr>
        <w:t>Хуст</w:t>
      </w:r>
      <w:r w:rsidR="00B9350E">
        <w:rPr>
          <w:sz w:val="28"/>
          <w:szCs w:val="28"/>
          <w:lang w:val="uk-UA"/>
        </w:rPr>
        <w:t xml:space="preserve">» </w:t>
      </w:r>
      <w:r w:rsidR="00B21D6F">
        <w:rPr>
          <w:sz w:val="28"/>
          <w:szCs w:val="28"/>
          <w:lang w:val="uk-UA"/>
        </w:rPr>
        <w:br/>
      </w:r>
      <w:r w:rsidR="00B9350E">
        <w:rPr>
          <w:sz w:val="28"/>
          <w:szCs w:val="28"/>
          <w:lang w:val="uk-UA"/>
        </w:rPr>
        <w:t>(м.</w:t>
      </w:r>
      <w:r w:rsidR="00F0572B">
        <w:rPr>
          <w:sz w:val="28"/>
          <w:szCs w:val="28"/>
          <w:lang w:val="uk-UA"/>
        </w:rPr>
        <w:t xml:space="preserve"> Хуст, Закарпатська обл.</w:t>
      </w:r>
      <w:r w:rsidR="00981C3E">
        <w:rPr>
          <w:sz w:val="28"/>
          <w:szCs w:val="28"/>
          <w:lang w:val="uk-UA"/>
        </w:rPr>
        <w:t>), ліцензія</w:t>
      </w:r>
      <w:r w:rsidR="00B9350E">
        <w:rPr>
          <w:sz w:val="28"/>
          <w:szCs w:val="28"/>
          <w:lang w:val="uk-UA"/>
        </w:rPr>
        <w:t xml:space="preserve"> НР № 0</w:t>
      </w:r>
      <w:r w:rsidR="00F0572B">
        <w:rPr>
          <w:sz w:val="28"/>
          <w:szCs w:val="28"/>
          <w:lang w:val="uk-UA"/>
        </w:rPr>
        <w:t>1627-м,</w:t>
      </w:r>
      <w:r w:rsidR="00B9350E">
        <w:rPr>
          <w:sz w:val="28"/>
          <w:szCs w:val="28"/>
          <w:lang w:val="uk-UA"/>
        </w:rPr>
        <w:t xml:space="preserve"> припинил</w:t>
      </w:r>
      <w:r w:rsidR="00F0572B">
        <w:rPr>
          <w:sz w:val="28"/>
          <w:szCs w:val="28"/>
          <w:lang w:val="uk-UA"/>
        </w:rPr>
        <w:t>а</w:t>
      </w:r>
      <w:r w:rsidR="00B9350E">
        <w:rPr>
          <w:sz w:val="28"/>
          <w:szCs w:val="28"/>
          <w:lang w:val="uk-UA"/>
        </w:rPr>
        <w:t xml:space="preserve">  діяльність</w:t>
      </w:r>
      <w:r w:rsidR="00981C3E">
        <w:rPr>
          <w:sz w:val="28"/>
          <w:szCs w:val="28"/>
          <w:lang w:val="uk-UA"/>
        </w:rPr>
        <w:t xml:space="preserve"> </w:t>
      </w:r>
      <w:r>
        <w:rPr>
          <w:sz w:val="28"/>
          <w:szCs w:val="28"/>
          <w:lang w:val="uk-UA"/>
        </w:rPr>
        <w:t>кабель</w:t>
      </w:r>
      <w:r w:rsidR="00B9350E">
        <w:rPr>
          <w:sz w:val="28"/>
          <w:szCs w:val="28"/>
          <w:lang w:val="uk-UA"/>
        </w:rPr>
        <w:t>ного мовника</w:t>
      </w:r>
      <w:r w:rsidR="00981C3E">
        <w:rPr>
          <w:sz w:val="28"/>
          <w:szCs w:val="28"/>
          <w:lang w:val="uk-UA"/>
        </w:rPr>
        <w:t xml:space="preserve"> у </w:t>
      </w:r>
      <w:r w:rsidR="00F0572B">
        <w:rPr>
          <w:sz w:val="28"/>
          <w:szCs w:val="28"/>
          <w:lang w:val="uk-UA"/>
        </w:rPr>
        <w:t>зв</w:t>
      </w:r>
      <w:r w:rsidR="00F0572B" w:rsidRPr="00F0572B">
        <w:rPr>
          <w:sz w:val="28"/>
          <w:szCs w:val="28"/>
          <w:lang w:val="uk-UA"/>
        </w:rPr>
        <w:t>’</w:t>
      </w:r>
      <w:r w:rsidR="00F0572B">
        <w:rPr>
          <w:sz w:val="28"/>
          <w:szCs w:val="28"/>
          <w:lang w:val="uk-UA"/>
        </w:rPr>
        <w:t xml:space="preserve">язку із </w:t>
      </w:r>
      <w:r w:rsidR="00991A26">
        <w:rPr>
          <w:sz w:val="28"/>
          <w:szCs w:val="28"/>
          <w:lang w:val="uk-UA"/>
        </w:rPr>
        <w:t>кончиною</w:t>
      </w:r>
      <w:r w:rsidR="00F0572B">
        <w:rPr>
          <w:sz w:val="28"/>
          <w:szCs w:val="28"/>
          <w:lang w:val="uk-UA"/>
        </w:rPr>
        <w:t xml:space="preserve"> її директора </w:t>
      </w:r>
      <w:r w:rsidR="00991A26">
        <w:rPr>
          <w:sz w:val="28"/>
          <w:szCs w:val="28"/>
          <w:lang w:val="uk-UA"/>
        </w:rPr>
        <w:t>–</w:t>
      </w:r>
      <w:r w:rsidR="00F0572B">
        <w:rPr>
          <w:sz w:val="28"/>
          <w:szCs w:val="28"/>
          <w:lang w:val="uk-UA"/>
        </w:rPr>
        <w:t xml:space="preserve"> </w:t>
      </w:r>
      <w:r w:rsidR="00991A26">
        <w:rPr>
          <w:sz w:val="28"/>
          <w:szCs w:val="28"/>
          <w:lang w:val="uk-UA"/>
        </w:rPr>
        <w:t>Рибак Г.П. Власники компанії не виявляють зацікавленості у пошуку нового креативного керівника.</w:t>
      </w:r>
      <w:r>
        <w:rPr>
          <w:sz w:val="28"/>
          <w:szCs w:val="28"/>
          <w:lang w:val="uk-UA"/>
        </w:rPr>
        <w:t xml:space="preserve"> </w:t>
      </w:r>
    </w:p>
    <w:p w14:paraId="3970B2B2" w14:textId="129567D1" w:rsidR="00B9350E" w:rsidRDefault="00BF21B0" w:rsidP="00BF21B0">
      <w:pPr>
        <w:shd w:val="clear" w:color="auto" w:fill="FFFFFF"/>
        <w:tabs>
          <w:tab w:val="left" w:pos="600"/>
        </w:tabs>
        <w:ind w:right="19"/>
        <w:jc w:val="both"/>
        <w:rPr>
          <w:sz w:val="28"/>
          <w:szCs w:val="28"/>
          <w:lang w:val="uk-UA"/>
        </w:rPr>
      </w:pPr>
      <w:r>
        <w:rPr>
          <w:sz w:val="28"/>
          <w:szCs w:val="28"/>
          <w:lang w:val="uk-UA"/>
        </w:rPr>
        <w:t xml:space="preserve">  </w:t>
      </w:r>
      <w:r w:rsidR="00A77F09">
        <w:rPr>
          <w:sz w:val="28"/>
          <w:szCs w:val="28"/>
          <w:lang w:val="uk-UA"/>
        </w:rPr>
        <w:tab/>
      </w:r>
      <w:r w:rsidR="00C942B4">
        <w:rPr>
          <w:sz w:val="28"/>
          <w:szCs w:val="28"/>
          <w:lang w:val="uk-UA"/>
        </w:rPr>
        <w:t>Отримало ліцензію кабельного телебачення і</w:t>
      </w:r>
      <w:r w:rsidR="00D36534">
        <w:rPr>
          <w:sz w:val="28"/>
          <w:szCs w:val="28"/>
          <w:lang w:val="uk-UA"/>
        </w:rPr>
        <w:t xml:space="preserve"> у вересні 2021 року</w:t>
      </w:r>
      <w:r w:rsidR="00C942B4">
        <w:rPr>
          <w:sz w:val="28"/>
          <w:szCs w:val="28"/>
          <w:lang w:val="uk-UA"/>
        </w:rPr>
        <w:t xml:space="preserve"> розпочало мовлення у власній кабельній мережі ТзОВ «ДВС-САТ», м. Мукачево. </w:t>
      </w:r>
      <w:r w:rsidR="00886155">
        <w:rPr>
          <w:sz w:val="28"/>
          <w:szCs w:val="28"/>
          <w:lang w:val="uk-UA"/>
        </w:rPr>
        <w:br/>
      </w:r>
      <w:r>
        <w:rPr>
          <w:sz w:val="28"/>
          <w:szCs w:val="28"/>
          <w:lang w:val="uk-UA"/>
        </w:rPr>
        <w:t>Є перспектива створення власних каналів у кабельних мережах Виноградівського, Воловецького, Св</w:t>
      </w:r>
      <w:r w:rsidR="00981C3E">
        <w:rPr>
          <w:sz w:val="28"/>
          <w:szCs w:val="28"/>
          <w:lang w:val="uk-UA"/>
        </w:rPr>
        <w:t>алявського, Тячівського районів.</w:t>
      </w:r>
      <w:r>
        <w:rPr>
          <w:sz w:val="28"/>
          <w:szCs w:val="28"/>
          <w:lang w:val="uk-UA"/>
        </w:rPr>
        <w:t xml:space="preserve">  </w:t>
      </w:r>
    </w:p>
    <w:p w14:paraId="33842950" w14:textId="77777777" w:rsidR="00BF21B0" w:rsidRPr="00981C3E" w:rsidRDefault="00BF21B0" w:rsidP="00BF21B0">
      <w:pPr>
        <w:shd w:val="clear" w:color="auto" w:fill="FFFFFF"/>
        <w:tabs>
          <w:tab w:val="left" w:pos="600"/>
        </w:tabs>
        <w:ind w:right="19"/>
        <w:jc w:val="both"/>
        <w:rPr>
          <w:sz w:val="28"/>
          <w:szCs w:val="28"/>
          <w:lang w:val="uk-UA"/>
        </w:rPr>
      </w:pPr>
      <w:r>
        <w:rPr>
          <w:sz w:val="28"/>
          <w:szCs w:val="28"/>
          <w:lang w:val="uk-UA"/>
        </w:rPr>
        <w:tab/>
      </w:r>
      <w:r w:rsidRPr="00981C3E">
        <w:rPr>
          <w:sz w:val="28"/>
          <w:szCs w:val="28"/>
          <w:lang w:val="uk-UA"/>
        </w:rPr>
        <w:tab/>
      </w:r>
      <w:r>
        <w:rPr>
          <w:b/>
          <w:bCs/>
          <w:i/>
          <w:iCs/>
          <w:sz w:val="28"/>
          <w:szCs w:val="28"/>
          <w:lang w:val="uk-UA"/>
        </w:rPr>
        <w:t>Проводове мовлення</w:t>
      </w:r>
    </w:p>
    <w:p w14:paraId="7031A2F3" w14:textId="7C6E64E6" w:rsidR="00BF21B0" w:rsidRDefault="007F6E8B" w:rsidP="00BF21B0">
      <w:pPr>
        <w:shd w:val="clear" w:color="auto" w:fill="FFFFFF"/>
        <w:tabs>
          <w:tab w:val="left" w:pos="600"/>
        </w:tabs>
        <w:ind w:right="19"/>
        <w:jc w:val="both"/>
        <w:rPr>
          <w:sz w:val="28"/>
          <w:szCs w:val="28"/>
          <w:lang w:val="uk-UA"/>
        </w:rPr>
      </w:pPr>
      <w:r>
        <w:rPr>
          <w:sz w:val="28"/>
          <w:szCs w:val="28"/>
          <w:lang w:val="uk-UA"/>
        </w:rPr>
        <w:tab/>
      </w:r>
      <w:r>
        <w:rPr>
          <w:sz w:val="28"/>
          <w:szCs w:val="28"/>
          <w:lang w:val="uk-UA"/>
        </w:rPr>
        <w:tab/>
        <w:t xml:space="preserve">Відсутність належної проводової мережі (через економічну збитковість) </w:t>
      </w:r>
      <w:r w:rsidR="00912E50">
        <w:rPr>
          <w:sz w:val="28"/>
          <w:szCs w:val="28"/>
          <w:lang w:val="uk-UA"/>
        </w:rPr>
        <w:br/>
      </w:r>
      <w:r w:rsidR="00B71DED">
        <w:rPr>
          <w:sz w:val="28"/>
          <w:szCs w:val="28"/>
          <w:lang w:val="uk-UA"/>
        </w:rPr>
        <w:t xml:space="preserve">стало </w:t>
      </w:r>
      <w:r>
        <w:rPr>
          <w:sz w:val="28"/>
          <w:szCs w:val="28"/>
          <w:lang w:val="uk-UA"/>
        </w:rPr>
        <w:t>причиною того, що</w:t>
      </w:r>
      <w:r w:rsidR="00B71DED">
        <w:rPr>
          <w:sz w:val="28"/>
          <w:szCs w:val="28"/>
          <w:lang w:val="uk-UA"/>
        </w:rPr>
        <w:t xml:space="preserve"> проводове радіо</w:t>
      </w:r>
      <w:r w:rsidR="00BF21B0">
        <w:rPr>
          <w:sz w:val="28"/>
          <w:szCs w:val="28"/>
          <w:lang w:val="uk-UA"/>
        </w:rPr>
        <w:t xml:space="preserve"> в області</w:t>
      </w:r>
      <w:r w:rsidR="00B71DED">
        <w:rPr>
          <w:sz w:val="28"/>
          <w:szCs w:val="28"/>
          <w:lang w:val="uk-UA"/>
        </w:rPr>
        <w:t xml:space="preserve"> у 202</w:t>
      </w:r>
      <w:r w:rsidR="0004169A">
        <w:rPr>
          <w:sz w:val="28"/>
          <w:szCs w:val="28"/>
          <w:lang w:val="uk-UA"/>
        </w:rPr>
        <w:t>1</w:t>
      </w:r>
      <w:r w:rsidR="00B71DED">
        <w:rPr>
          <w:sz w:val="28"/>
          <w:szCs w:val="28"/>
          <w:lang w:val="uk-UA"/>
        </w:rPr>
        <w:t xml:space="preserve"> році</w:t>
      </w:r>
      <w:r w:rsidR="0004169A">
        <w:rPr>
          <w:sz w:val="28"/>
          <w:szCs w:val="28"/>
          <w:lang w:val="uk-UA"/>
        </w:rPr>
        <w:t xml:space="preserve"> остаточно</w:t>
      </w:r>
      <w:r w:rsidR="00B71DED">
        <w:rPr>
          <w:sz w:val="28"/>
          <w:szCs w:val="28"/>
          <w:lang w:val="uk-UA"/>
        </w:rPr>
        <w:t xml:space="preserve"> припинило мовлення</w:t>
      </w:r>
      <w:r>
        <w:rPr>
          <w:sz w:val="28"/>
          <w:szCs w:val="28"/>
          <w:lang w:val="uk-UA"/>
        </w:rPr>
        <w:t>.</w:t>
      </w:r>
      <w:r w:rsidR="00BF21B0">
        <w:rPr>
          <w:sz w:val="28"/>
          <w:szCs w:val="28"/>
          <w:lang w:val="uk-UA"/>
        </w:rPr>
        <w:t xml:space="preserve"> </w:t>
      </w:r>
      <w:r>
        <w:rPr>
          <w:sz w:val="28"/>
          <w:szCs w:val="28"/>
          <w:lang w:val="uk-UA"/>
        </w:rPr>
        <w:t xml:space="preserve"> </w:t>
      </w:r>
    </w:p>
    <w:p w14:paraId="3B4529A8" w14:textId="77777777" w:rsidR="00BF21B0" w:rsidRDefault="00BF21B0" w:rsidP="00BF21B0">
      <w:pPr>
        <w:shd w:val="clear" w:color="auto" w:fill="FFFFFF"/>
        <w:tabs>
          <w:tab w:val="left" w:pos="600"/>
        </w:tabs>
        <w:rPr>
          <w:b/>
          <w:bCs/>
          <w:i/>
          <w:iCs/>
          <w:sz w:val="28"/>
          <w:szCs w:val="28"/>
          <w:lang w:val="uk-UA"/>
        </w:rPr>
      </w:pPr>
      <w:r>
        <w:rPr>
          <w:b/>
          <w:bCs/>
          <w:i/>
          <w:iCs/>
          <w:sz w:val="28"/>
          <w:szCs w:val="28"/>
          <w:lang w:val="uk-UA"/>
        </w:rPr>
        <w:tab/>
      </w:r>
      <w:r>
        <w:rPr>
          <w:b/>
          <w:bCs/>
          <w:i/>
          <w:iCs/>
          <w:sz w:val="28"/>
          <w:szCs w:val="28"/>
          <w:lang w:val="uk-UA"/>
        </w:rPr>
        <w:tab/>
        <w:t>Супутникове мовлення</w:t>
      </w:r>
    </w:p>
    <w:p w14:paraId="675BE2BA" w14:textId="77777777" w:rsidR="00BF21B0" w:rsidRDefault="00BF21B0" w:rsidP="00BF21B0">
      <w:pPr>
        <w:shd w:val="clear" w:color="auto" w:fill="FFFFFF"/>
        <w:tabs>
          <w:tab w:val="left" w:pos="600"/>
        </w:tabs>
        <w:jc w:val="both"/>
        <w:rPr>
          <w:sz w:val="28"/>
          <w:szCs w:val="28"/>
          <w:lang w:val="uk-UA"/>
        </w:rPr>
      </w:pPr>
      <w:r>
        <w:rPr>
          <w:sz w:val="28"/>
          <w:szCs w:val="28"/>
          <w:lang w:val="uk-UA"/>
        </w:rPr>
        <w:tab/>
        <w:t>Дво</w:t>
      </w:r>
      <w:r w:rsidR="00AC1B06">
        <w:rPr>
          <w:sz w:val="28"/>
          <w:szCs w:val="28"/>
          <w:lang w:val="uk-UA"/>
        </w:rPr>
        <w:t>ма ліцензіями Національної ради</w:t>
      </w:r>
      <w:r>
        <w:rPr>
          <w:sz w:val="28"/>
          <w:szCs w:val="28"/>
          <w:lang w:val="uk-UA"/>
        </w:rPr>
        <w:t xml:space="preserve"> на супутникове телемовлення </w:t>
      </w:r>
      <w:r w:rsidR="00AC1B06">
        <w:rPr>
          <w:sz w:val="28"/>
          <w:szCs w:val="28"/>
          <w:lang w:val="uk-UA"/>
        </w:rPr>
        <w:br/>
      </w:r>
      <w:r>
        <w:rPr>
          <w:sz w:val="28"/>
          <w:szCs w:val="28"/>
          <w:lang w:val="uk-UA"/>
        </w:rPr>
        <w:t>і супутникове радіомовлення</w:t>
      </w:r>
      <w:r w:rsidR="00033708">
        <w:rPr>
          <w:sz w:val="28"/>
          <w:szCs w:val="28"/>
          <w:lang w:val="uk-UA"/>
        </w:rPr>
        <w:t>,</w:t>
      </w:r>
      <w:r>
        <w:rPr>
          <w:sz w:val="28"/>
          <w:szCs w:val="28"/>
          <w:lang w:val="uk-UA"/>
        </w:rPr>
        <w:t xml:space="preserve"> </w:t>
      </w:r>
      <w:r w:rsidR="00033708">
        <w:rPr>
          <w:sz w:val="28"/>
          <w:szCs w:val="28"/>
          <w:lang w:val="uk-UA"/>
        </w:rPr>
        <w:t xml:space="preserve">однією з перших в Україні серед обласних держтелерадіокомпаній та місцевих ТРК, </w:t>
      </w:r>
      <w:r>
        <w:rPr>
          <w:sz w:val="28"/>
          <w:szCs w:val="28"/>
          <w:lang w:val="uk-UA"/>
        </w:rPr>
        <w:t>володіє Філія ПАТ НСТУ «Закарпатська регіональна дирекція»</w:t>
      </w:r>
      <w:r w:rsidR="00033708">
        <w:rPr>
          <w:sz w:val="28"/>
          <w:szCs w:val="28"/>
          <w:lang w:val="uk-UA"/>
        </w:rPr>
        <w:t>.</w:t>
      </w:r>
    </w:p>
    <w:p w14:paraId="4B15EB76" w14:textId="77777777" w:rsidR="00BF21B0" w:rsidRDefault="00BF21B0" w:rsidP="00BF21B0">
      <w:pPr>
        <w:shd w:val="clear" w:color="auto" w:fill="FFFFFF"/>
        <w:tabs>
          <w:tab w:val="left" w:pos="600"/>
        </w:tabs>
        <w:ind w:right="19"/>
        <w:jc w:val="both"/>
        <w:rPr>
          <w:sz w:val="28"/>
          <w:szCs w:val="28"/>
          <w:lang w:val="uk-UA"/>
        </w:rPr>
      </w:pPr>
      <w:r>
        <w:rPr>
          <w:sz w:val="28"/>
          <w:szCs w:val="28"/>
          <w:lang w:val="uk-UA"/>
        </w:rPr>
        <w:tab/>
        <w:t xml:space="preserve">Завдяки супутниковому мовленню, а також з включенням програм Філії ПАТ НСТУ «Закарпатська регіональна дирекція» провайдерами програмної послуги до своїх кабельних мереж, які розташовані у всіх районах </w:t>
      </w:r>
      <w:r w:rsidR="00BA212E">
        <w:rPr>
          <w:sz w:val="28"/>
          <w:szCs w:val="28"/>
          <w:lang w:val="uk-UA"/>
        </w:rPr>
        <w:br/>
      </w:r>
      <w:r>
        <w:rPr>
          <w:sz w:val="28"/>
          <w:szCs w:val="28"/>
          <w:lang w:val="uk-UA"/>
        </w:rPr>
        <w:t xml:space="preserve">і найвіддаленіших населених пунктах Закарпаття, </w:t>
      </w:r>
      <w:r w:rsidR="00033708">
        <w:rPr>
          <w:sz w:val="28"/>
          <w:szCs w:val="28"/>
          <w:lang w:val="uk-UA"/>
        </w:rPr>
        <w:t>вона</w:t>
      </w:r>
      <w:r>
        <w:rPr>
          <w:sz w:val="28"/>
          <w:szCs w:val="28"/>
          <w:lang w:val="uk-UA"/>
        </w:rPr>
        <w:t xml:space="preserve"> має значну територію охоплення і глядацьку аудиторію.</w:t>
      </w:r>
    </w:p>
    <w:p w14:paraId="75ADD637" w14:textId="3E7AA0F8" w:rsidR="00C4136A" w:rsidRDefault="00BF21B0" w:rsidP="00BF21B0">
      <w:pPr>
        <w:shd w:val="clear" w:color="auto" w:fill="FFFFFF"/>
        <w:tabs>
          <w:tab w:val="left" w:pos="600"/>
        </w:tabs>
        <w:ind w:right="19"/>
        <w:jc w:val="both"/>
        <w:rPr>
          <w:sz w:val="28"/>
          <w:szCs w:val="28"/>
          <w:lang w:val="uk-UA"/>
        </w:rPr>
      </w:pPr>
      <w:r>
        <w:rPr>
          <w:sz w:val="28"/>
          <w:szCs w:val="28"/>
          <w:lang w:val="uk-UA"/>
        </w:rPr>
        <w:tab/>
      </w:r>
      <w:r w:rsidR="007F6E8B">
        <w:rPr>
          <w:sz w:val="28"/>
          <w:szCs w:val="28"/>
          <w:lang w:val="uk-UA"/>
        </w:rPr>
        <w:t xml:space="preserve"> </w:t>
      </w:r>
      <w:r w:rsidR="007F6E8B" w:rsidRPr="00C4136A">
        <w:rPr>
          <w:sz w:val="28"/>
          <w:szCs w:val="28"/>
          <w:lang w:val="uk-UA"/>
        </w:rPr>
        <w:t>Щ</w:t>
      </w:r>
      <w:r w:rsidRPr="00C4136A">
        <w:rPr>
          <w:sz w:val="28"/>
          <w:szCs w:val="28"/>
          <w:lang w:val="uk-UA"/>
        </w:rPr>
        <w:t>е одна ТРО – ТОВ «Сіріус Медіа Про</w:t>
      </w:r>
      <w:r w:rsidR="007F6E8B" w:rsidRPr="00C4136A">
        <w:rPr>
          <w:sz w:val="28"/>
          <w:szCs w:val="28"/>
          <w:lang w:val="uk-UA"/>
        </w:rPr>
        <w:t>дакшн», що володіє ліцензією на</w:t>
      </w:r>
      <w:r w:rsidRPr="00C4136A">
        <w:rPr>
          <w:sz w:val="28"/>
          <w:szCs w:val="28"/>
          <w:lang w:val="uk-UA"/>
        </w:rPr>
        <w:t xml:space="preserve"> супутникове телебачення</w:t>
      </w:r>
      <w:r w:rsidR="001454B7">
        <w:rPr>
          <w:sz w:val="28"/>
          <w:szCs w:val="28"/>
          <w:lang w:val="uk-UA"/>
        </w:rPr>
        <w:t xml:space="preserve"> НР №00973-м від 07.10.2016</w:t>
      </w:r>
      <w:r w:rsidR="006049BA">
        <w:rPr>
          <w:sz w:val="28"/>
          <w:szCs w:val="28"/>
          <w:lang w:val="uk-UA"/>
        </w:rPr>
        <w:t xml:space="preserve">, </w:t>
      </w:r>
      <w:r w:rsidR="000A36B3">
        <w:rPr>
          <w:sz w:val="28"/>
          <w:szCs w:val="28"/>
          <w:lang w:val="uk-UA"/>
        </w:rPr>
        <w:t>і</w:t>
      </w:r>
      <w:r w:rsidR="006049BA">
        <w:rPr>
          <w:sz w:val="28"/>
          <w:szCs w:val="28"/>
          <w:lang w:val="uk-UA"/>
        </w:rPr>
        <w:t xml:space="preserve">з </w:t>
      </w:r>
      <w:r w:rsidR="000A36B3">
        <w:rPr>
          <w:sz w:val="28"/>
          <w:szCs w:val="28"/>
          <w:lang w:val="uk-UA"/>
        </w:rPr>
        <w:t>серп</w:t>
      </w:r>
      <w:r w:rsidR="006049BA">
        <w:rPr>
          <w:sz w:val="28"/>
          <w:szCs w:val="28"/>
          <w:lang w:val="uk-UA"/>
        </w:rPr>
        <w:t>ня 20</w:t>
      </w:r>
      <w:r w:rsidR="000A36B3">
        <w:rPr>
          <w:sz w:val="28"/>
          <w:szCs w:val="28"/>
          <w:lang w:val="uk-UA"/>
        </w:rPr>
        <w:t>21</w:t>
      </w:r>
      <w:r w:rsidR="006049BA">
        <w:rPr>
          <w:sz w:val="28"/>
          <w:szCs w:val="28"/>
          <w:lang w:val="uk-UA"/>
        </w:rPr>
        <w:t xml:space="preserve"> </w:t>
      </w:r>
      <w:r w:rsidR="000A36B3">
        <w:rPr>
          <w:sz w:val="28"/>
          <w:szCs w:val="28"/>
          <w:lang w:val="uk-UA"/>
        </w:rPr>
        <w:t>віднов</w:t>
      </w:r>
      <w:r w:rsidR="001454B7">
        <w:rPr>
          <w:sz w:val="28"/>
          <w:szCs w:val="28"/>
          <w:lang w:val="uk-UA"/>
        </w:rPr>
        <w:t xml:space="preserve">ила </w:t>
      </w:r>
      <w:r w:rsidR="007F6E8B" w:rsidRPr="00C4136A">
        <w:rPr>
          <w:sz w:val="28"/>
          <w:szCs w:val="28"/>
          <w:lang w:val="uk-UA"/>
        </w:rPr>
        <w:t xml:space="preserve"> мовлення</w:t>
      </w:r>
      <w:r w:rsidR="000A36B3">
        <w:rPr>
          <w:sz w:val="28"/>
          <w:szCs w:val="28"/>
          <w:lang w:val="uk-UA"/>
        </w:rPr>
        <w:t>, змінивши власників і місце розташування з</w:t>
      </w:r>
      <w:r w:rsidR="00666282">
        <w:rPr>
          <w:sz w:val="28"/>
          <w:szCs w:val="28"/>
          <w:lang w:val="uk-UA"/>
        </w:rPr>
        <w:t xml:space="preserve"> м.</w:t>
      </w:r>
      <w:r w:rsidR="000A36B3">
        <w:rPr>
          <w:sz w:val="28"/>
          <w:szCs w:val="28"/>
          <w:lang w:val="uk-UA"/>
        </w:rPr>
        <w:t xml:space="preserve"> Мукачева на</w:t>
      </w:r>
      <w:r w:rsidR="00666282">
        <w:rPr>
          <w:sz w:val="28"/>
          <w:szCs w:val="28"/>
          <w:lang w:val="uk-UA"/>
        </w:rPr>
        <w:t xml:space="preserve"> м. Київ</w:t>
      </w:r>
      <w:r w:rsidR="00C4136A" w:rsidRPr="00C4136A">
        <w:rPr>
          <w:sz w:val="28"/>
          <w:szCs w:val="28"/>
          <w:lang w:val="uk-UA"/>
        </w:rPr>
        <w:t>.</w:t>
      </w:r>
      <w:r w:rsidR="007F6E8B" w:rsidRPr="00C4136A">
        <w:rPr>
          <w:sz w:val="28"/>
          <w:szCs w:val="28"/>
          <w:lang w:val="uk-UA"/>
        </w:rPr>
        <w:t xml:space="preserve"> </w:t>
      </w:r>
    </w:p>
    <w:p w14:paraId="0A6C8E0E" w14:textId="498201E4" w:rsidR="00BF21B0" w:rsidRDefault="00BF21B0" w:rsidP="00BF21B0">
      <w:pPr>
        <w:shd w:val="clear" w:color="auto" w:fill="FFFFFF"/>
        <w:tabs>
          <w:tab w:val="left" w:pos="600"/>
        </w:tabs>
        <w:ind w:right="19"/>
        <w:jc w:val="both"/>
        <w:rPr>
          <w:b/>
          <w:bCs/>
          <w:i/>
          <w:iCs/>
          <w:sz w:val="28"/>
          <w:szCs w:val="28"/>
          <w:lang w:val="uk-UA"/>
        </w:rPr>
      </w:pPr>
      <w:r>
        <w:rPr>
          <w:b/>
          <w:bCs/>
          <w:i/>
          <w:iCs/>
          <w:sz w:val="28"/>
          <w:szCs w:val="28"/>
          <w:lang w:val="uk-UA"/>
        </w:rPr>
        <w:tab/>
        <w:t>Багатоканальне мовлення</w:t>
      </w:r>
    </w:p>
    <w:p w14:paraId="060A247A" w14:textId="77777777" w:rsidR="005B3F64" w:rsidRDefault="00033708" w:rsidP="00BF21B0">
      <w:pPr>
        <w:shd w:val="clear" w:color="auto" w:fill="FFFFFF"/>
        <w:tabs>
          <w:tab w:val="left" w:pos="600"/>
        </w:tabs>
        <w:ind w:right="19"/>
        <w:jc w:val="both"/>
        <w:rPr>
          <w:sz w:val="28"/>
          <w:szCs w:val="28"/>
          <w:lang w:val="uk-UA"/>
        </w:rPr>
      </w:pPr>
      <w:r>
        <w:rPr>
          <w:sz w:val="28"/>
          <w:szCs w:val="28"/>
          <w:lang w:val="uk-UA"/>
        </w:rPr>
        <w:tab/>
      </w:r>
      <w:r>
        <w:rPr>
          <w:sz w:val="28"/>
          <w:szCs w:val="28"/>
          <w:lang w:val="uk-UA"/>
        </w:rPr>
        <w:tab/>
      </w:r>
      <w:r w:rsidR="00666282">
        <w:rPr>
          <w:sz w:val="28"/>
          <w:szCs w:val="28"/>
          <w:lang w:val="uk-UA"/>
        </w:rPr>
        <w:t xml:space="preserve">Так і не відновило діяльність </w:t>
      </w:r>
      <w:r w:rsidR="00BF21B0">
        <w:rPr>
          <w:sz w:val="28"/>
          <w:szCs w:val="28"/>
          <w:lang w:val="uk-UA"/>
        </w:rPr>
        <w:t>ТОВ «Карпат-ТВ»</w:t>
      </w:r>
      <w:r w:rsidR="00E4114E">
        <w:rPr>
          <w:sz w:val="28"/>
          <w:szCs w:val="28"/>
          <w:lang w:val="uk-UA"/>
        </w:rPr>
        <w:t xml:space="preserve"> (ліцензія НР № 00378-п від 01.03.2016),</w:t>
      </w:r>
      <w:r w:rsidR="00BF21B0">
        <w:rPr>
          <w:sz w:val="28"/>
          <w:szCs w:val="28"/>
          <w:lang w:val="uk-UA"/>
        </w:rPr>
        <w:t xml:space="preserve"> як</w:t>
      </w:r>
      <w:r w:rsidR="00E4114E">
        <w:rPr>
          <w:sz w:val="28"/>
          <w:szCs w:val="28"/>
          <w:lang w:val="uk-UA"/>
        </w:rPr>
        <w:t>е</w:t>
      </w:r>
      <w:r w:rsidR="00BF21B0">
        <w:rPr>
          <w:sz w:val="28"/>
          <w:szCs w:val="28"/>
          <w:lang w:val="uk-UA"/>
        </w:rPr>
        <w:t xml:space="preserve"> створ</w:t>
      </w:r>
      <w:r w:rsidR="00E4114E">
        <w:rPr>
          <w:sz w:val="28"/>
          <w:szCs w:val="28"/>
          <w:lang w:val="uk-UA"/>
        </w:rPr>
        <w:t xml:space="preserve">ило і понад 15 років працювало у </w:t>
      </w:r>
      <w:r w:rsidR="00BF21B0">
        <w:rPr>
          <w:sz w:val="28"/>
          <w:szCs w:val="28"/>
          <w:lang w:val="uk-UA"/>
        </w:rPr>
        <w:t>багатоканальн</w:t>
      </w:r>
      <w:r w:rsidR="00E4114E">
        <w:rPr>
          <w:sz w:val="28"/>
          <w:szCs w:val="28"/>
          <w:lang w:val="uk-UA"/>
        </w:rPr>
        <w:t>ій</w:t>
      </w:r>
      <w:r w:rsidR="00BF21B0">
        <w:rPr>
          <w:sz w:val="28"/>
          <w:szCs w:val="28"/>
          <w:lang w:val="uk-UA"/>
        </w:rPr>
        <w:t xml:space="preserve"> ефірн</w:t>
      </w:r>
      <w:r w:rsidR="00E4114E">
        <w:rPr>
          <w:sz w:val="28"/>
          <w:szCs w:val="28"/>
          <w:lang w:val="uk-UA"/>
        </w:rPr>
        <w:t>ій</w:t>
      </w:r>
      <w:r w:rsidR="00BF21B0">
        <w:rPr>
          <w:sz w:val="28"/>
          <w:szCs w:val="28"/>
          <w:lang w:val="uk-UA"/>
        </w:rPr>
        <w:t xml:space="preserve"> телемереж</w:t>
      </w:r>
      <w:r w:rsidR="00E4114E">
        <w:rPr>
          <w:sz w:val="28"/>
          <w:szCs w:val="28"/>
          <w:lang w:val="uk-UA"/>
        </w:rPr>
        <w:t>і</w:t>
      </w:r>
      <w:r w:rsidR="00BF21B0">
        <w:rPr>
          <w:sz w:val="28"/>
          <w:szCs w:val="28"/>
          <w:lang w:val="uk-UA"/>
        </w:rPr>
        <w:t xml:space="preserve"> типу МІТРІС на території м. Ужгород, с. Холмці Ужгородського району</w:t>
      </w:r>
      <w:r w:rsidR="008D456C">
        <w:rPr>
          <w:sz w:val="28"/>
          <w:szCs w:val="28"/>
          <w:lang w:val="uk-UA"/>
        </w:rPr>
        <w:t xml:space="preserve">. </w:t>
      </w:r>
    </w:p>
    <w:p w14:paraId="019258FA" w14:textId="4873F2FE" w:rsidR="00BF21B0" w:rsidRDefault="005B3F64" w:rsidP="005B3F64">
      <w:pPr>
        <w:shd w:val="clear" w:color="auto" w:fill="FFFFFF"/>
        <w:tabs>
          <w:tab w:val="left" w:pos="600"/>
        </w:tabs>
        <w:jc w:val="both"/>
        <w:rPr>
          <w:sz w:val="28"/>
          <w:szCs w:val="28"/>
          <w:lang w:val="uk-UA"/>
        </w:rPr>
      </w:pPr>
      <w:r>
        <w:rPr>
          <w:sz w:val="28"/>
          <w:szCs w:val="28"/>
          <w:lang w:val="uk-UA"/>
        </w:rPr>
        <w:tab/>
      </w:r>
      <w:r w:rsidR="008D456C">
        <w:rPr>
          <w:sz w:val="28"/>
          <w:szCs w:val="28"/>
          <w:lang w:val="uk-UA"/>
        </w:rPr>
        <w:t>З листопада 202</w:t>
      </w:r>
      <w:r w:rsidR="00163D23">
        <w:rPr>
          <w:sz w:val="28"/>
          <w:szCs w:val="28"/>
          <w:lang w:val="uk-UA"/>
        </w:rPr>
        <w:t>1</w:t>
      </w:r>
      <w:r w:rsidR="008D456C">
        <w:rPr>
          <w:sz w:val="28"/>
          <w:szCs w:val="28"/>
          <w:lang w:val="uk-UA"/>
        </w:rPr>
        <w:t xml:space="preserve"> року з технічних причин ТОВ «Карпат-ТВ» мовлення не здійснює.</w:t>
      </w:r>
    </w:p>
    <w:p w14:paraId="666C1089" w14:textId="77777777" w:rsidR="008D456C" w:rsidRDefault="008D456C" w:rsidP="00BF21B0">
      <w:pPr>
        <w:shd w:val="clear" w:color="auto" w:fill="FFFFFF"/>
        <w:tabs>
          <w:tab w:val="left" w:pos="600"/>
        </w:tabs>
        <w:ind w:right="19"/>
        <w:jc w:val="both"/>
        <w:rPr>
          <w:sz w:val="28"/>
          <w:szCs w:val="28"/>
          <w:lang w:val="uk-UA"/>
        </w:rPr>
      </w:pPr>
    </w:p>
    <w:p w14:paraId="5AC34DEE" w14:textId="77777777" w:rsidR="00BF21B0" w:rsidRDefault="008D456C" w:rsidP="00BF21B0">
      <w:pPr>
        <w:shd w:val="clear" w:color="auto" w:fill="FFFFFF"/>
        <w:tabs>
          <w:tab w:val="left" w:pos="600"/>
        </w:tabs>
        <w:ind w:right="19"/>
        <w:jc w:val="both"/>
        <w:rPr>
          <w:b/>
          <w:bCs/>
          <w:i/>
          <w:iCs/>
          <w:sz w:val="28"/>
          <w:szCs w:val="28"/>
          <w:lang w:val="uk-UA"/>
        </w:rPr>
      </w:pPr>
      <w:r>
        <w:rPr>
          <w:sz w:val="28"/>
          <w:szCs w:val="28"/>
          <w:lang w:val="uk-UA"/>
        </w:rPr>
        <w:t xml:space="preserve">        </w:t>
      </w:r>
      <w:r w:rsidR="00BF21B0">
        <w:rPr>
          <w:b/>
          <w:bCs/>
          <w:i/>
          <w:iCs/>
          <w:sz w:val="28"/>
          <w:szCs w:val="28"/>
          <w:lang w:val="uk-UA"/>
        </w:rPr>
        <w:t>Цифрове телемовлення</w:t>
      </w:r>
    </w:p>
    <w:p w14:paraId="119199ED" w14:textId="1810166A" w:rsidR="00BF21B0" w:rsidRDefault="00BF21B0" w:rsidP="00434D93">
      <w:pPr>
        <w:shd w:val="clear" w:color="auto" w:fill="FFFFFF"/>
        <w:tabs>
          <w:tab w:val="left" w:pos="600"/>
        </w:tabs>
        <w:ind w:right="19"/>
        <w:jc w:val="both"/>
        <w:rPr>
          <w:sz w:val="28"/>
          <w:szCs w:val="28"/>
          <w:lang w:val="uk-UA"/>
        </w:rPr>
      </w:pPr>
      <w:r>
        <w:rPr>
          <w:sz w:val="28"/>
          <w:szCs w:val="28"/>
          <w:lang w:val="uk-UA"/>
        </w:rPr>
        <w:tab/>
      </w:r>
      <w:r>
        <w:rPr>
          <w:sz w:val="28"/>
          <w:szCs w:val="28"/>
          <w:lang w:val="uk-UA"/>
        </w:rPr>
        <w:tab/>
      </w:r>
      <w:r w:rsidR="009A0E18">
        <w:rPr>
          <w:sz w:val="28"/>
          <w:szCs w:val="28"/>
          <w:lang w:val="uk-UA"/>
        </w:rPr>
        <w:t>З метою кращого покриття цифровим телебаченням у</w:t>
      </w:r>
      <w:r w:rsidRPr="009A0E18">
        <w:rPr>
          <w:sz w:val="28"/>
          <w:szCs w:val="28"/>
          <w:lang w:val="uk-UA"/>
        </w:rPr>
        <w:t xml:space="preserve"> Закарпатській області </w:t>
      </w:r>
      <w:r w:rsidR="009A0E18">
        <w:rPr>
          <w:sz w:val="28"/>
          <w:szCs w:val="28"/>
          <w:lang w:val="uk-UA"/>
        </w:rPr>
        <w:t>до вже існуючих 6 радіо-телевізійних станцій</w:t>
      </w:r>
      <w:r w:rsidR="002718F1">
        <w:rPr>
          <w:sz w:val="28"/>
          <w:szCs w:val="28"/>
          <w:lang w:val="uk-UA"/>
        </w:rPr>
        <w:t xml:space="preserve"> </w:t>
      </w:r>
      <w:r w:rsidR="002718F1" w:rsidRPr="009A0E18">
        <w:rPr>
          <w:sz w:val="28"/>
          <w:szCs w:val="28"/>
          <w:lang w:val="uk-UA"/>
        </w:rPr>
        <w:t>(1,2</w:t>
      </w:r>
      <w:r w:rsidR="002718F1">
        <w:rPr>
          <w:sz w:val="28"/>
          <w:szCs w:val="28"/>
          <w:lang w:val="uk-UA"/>
        </w:rPr>
        <w:t>,</w:t>
      </w:r>
      <w:r w:rsidR="002718F1" w:rsidRPr="009A0E18">
        <w:rPr>
          <w:sz w:val="28"/>
          <w:szCs w:val="28"/>
          <w:lang w:val="uk-UA"/>
        </w:rPr>
        <w:t>3,</w:t>
      </w:r>
      <w:r w:rsidR="002718F1">
        <w:rPr>
          <w:sz w:val="28"/>
          <w:szCs w:val="28"/>
          <w:lang w:val="uk-UA"/>
        </w:rPr>
        <w:t xml:space="preserve">5 </w:t>
      </w:r>
      <w:r w:rsidR="002718F1" w:rsidRPr="009A0E18">
        <w:rPr>
          <w:sz w:val="28"/>
          <w:szCs w:val="28"/>
          <w:lang w:val="uk-UA"/>
        </w:rPr>
        <w:t>мультиплексів)</w:t>
      </w:r>
      <w:r w:rsidR="00C91E0F">
        <w:rPr>
          <w:sz w:val="28"/>
          <w:szCs w:val="28"/>
          <w:lang w:val="uk-UA"/>
        </w:rPr>
        <w:t xml:space="preserve"> </w:t>
      </w:r>
      <w:r w:rsidR="000630C1">
        <w:rPr>
          <w:sz w:val="28"/>
          <w:szCs w:val="28"/>
          <w:lang w:val="uk-UA"/>
        </w:rPr>
        <w:t xml:space="preserve">ТзОВ «ЗЕОНБУД» </w:t>
      </w:r>
      <w:r w:rsidRPr="009A0E18">
        <w:rPr>
          <w:sz w:val="28"/>
          <w:szCs w:val="28"/>
          <w:lang w:val="uk-UA"/>
        </w:rPr>
        <w:t>встановлено</w:t>
      </w:r>
      <w:r w:rsidR="009A0E18">
        <w:rPr>
          <w:sz w:val="28"/>
          <w:szCs w:val="28"/>
          <w:lang w:val="uk-UA"/>
        </w:rPr>
        <w:t xml:space="preserve"> додатково ще 8 передавачів</w:t>
      </w:r>
      <w:r w:rsidR="002718F1">
        <w:rPr>
          <w:sz w:val="28"/>
          <w:szCs w:val="28"/>
          <w:lang w:val="uk-UA"/>
        </w:rPr>
        <w:t xml:space="preserve"> (МХ-1)</w:t>
      </w:r>
      <w:r w:rsidR="009A0E18">
        <w:rPr>
          <w:sz w:val="28"/>
          <w:szCs w:val="28"/>
          <w:lang w:val="uk-UA"/>
        </w:rPr>
        <w:t xml:space="preserve"> потужністю 50 Вт</w:t>
      </w:r>
      <w:r w:rsidR="00C91E0F">
        <w:rPr>
          <w:sz w:val="28"/>
          <w:szCs w:val="28"/>
          <w:lang w:val="uk-UA"/>
        </w:rPr>
        <w:t>, на яких</w:t>
      </w:r>
      <w:r w:rsidRPr="009A0E18">
        <w:rPr>
          <w:sz w:val="28"/>
          <w:szCs w:val="28"/>
          <w:lang w:val="uk-UA"/>
        </w:rPr>
        <w:t xml:space="preserve"> функціонує цифрове обладнання</w:t>
      </w:r>
      <w:r w:rsidR="002718F1">
        <w:rPr>
          <w:sz w:val="28"/>
          <w:szCs w:val="28"/>
          <w:lang w:val="uk-UA"/>
        </w:rPr>
        <w:t>.</w:t>
      </w:r>
      <w:r w:rsidR="00867F7B">
        <w:rPr>
          <w:sz w:val="28"/>
          <w:szCs w:val="28"/>
          <w:lang w:val="uk-UA"/>
        </w:rPr>
        <w:t xml:space="preserve"> Повна географічна карта розташувань</w:t>
      </w:r>
      <w:r w:rsidR="002718F1">
        <w:rPr>
          <w:sz w:val="28"/>
          <w:szCs w:val="28"/>
          <w:lang w:val="uk-UA"/>
        </w:rPr>
        <w:t xml:space="preserve"> передавачів</w:t>
      </w:r>
      <w:r w:rsidR="00867F7B">
        <w:rPr>
          <w:sz w:val="28"/>
          <w:szCs w:val="28"/>
          <w:lang w:val="uk-UA"/>
        </w:rPr>
        <w:t xml:space="preserve"> має наступні координати</w:t>
      </w:r>
      <w:r w:rsidRPr="009A0E18">
        <w:rPr>
          <w:sz w:val="28"/>
          <w:szCs w:val="28"/>
          <w:lang w:val="uk-UA"/>
        </w:rPr>
        <w:t>:</w:t>
      </w:r>
      <w:r w:rsidR="00867F7B">
        <w:rPr>
          <w:sz w:val="28"/>
          <w:szCs w:val="28"/>
          <w:lang w:val="uk-UA"/>
        </w:rPr>
        <w:t xml:space="preserve"> </w:t>
      </w:r>
      <w:r w:rsidRPr="009A0E18">
        <w:rPr>
          <w:sz w:val="28"/>
          <w:szCs w:val="28"/>
          <w:lang w:val="uk-UA"/>
        </w:rPr>
        <w:t>смт</w:t>
      </w:r>
      <w:r w:rsidR="00245A53">
        <w:rPr>
          <w:sz w:val="28"/>
          <w:szCs w:val="28"/>
          <w:lang w:val="uk-UA"/>
        </w:rPr>
        <w:t>.</w:t>
      </w:r>
      <w:r w:rsidRPr="009A0E18">
        <w:rPr>
          <w:sz w:val="28"/>
          <w:szCs w:val="28"/>
          <w:lang w:val="uk-UA"/>
        </w:rPr>
        <w:t xml:space="preserve"> </w:t>
      </w:r>
      <w:r>
        <w:rPr>
          <w:sz w:val="28"/>
          <w:szCs w:val="28"/>
        </w:rPr>
        <w:t>Великий Березний на г. Яворник</w:t>
      </w:r>
      <w:r w:rsidR="00AD48D2">
        <w:rPr>
          <w:sz w:val="28"/>
          <w:szCs w:val="28"/>
        </w:rPr>
        <w:t xml:space="preserve"> (потужністю 50 Вт); м.</w:t>
      </w:r>
      <w:r w:rsidR="005B3F64">
        <w:rPr>
          <w:sz w:val="28"/>
          <w:szCs w:val="28"/>
          <w:lang w:val="uk-UA"/>
        </w:rPr>
        <w:t xml:space="preserve"> </w:t>
      </w:r>
      <w:r w:rsidR="00AD48D2">
        <w:rPr>
          <w:sz w:val="28"/>
          <w:szCs w:val="28"/>
        </w:rPr>
        <w:t>Ужгород</w:t>
      </w:r>
      <w:r w:rsidR="00087318">
        <w:rPr>
          <w:sz w:val="28"/>
          <w:szCs w:val="28"/>
          <w:lang w:val="uk-UA"/>
        </w:rPr>
        <w:t xml:space="preserve"> </w:t>
      </w:r>
      <w:r>
        <w:rPr>
          <w:sz w:val="28"/>
          <w:szCs w:val="28"/>
        </w:rPr>
        <w:t>на вул. Кримській</w:t>
      </w:r>
      <w:r>
        <w:rPr>
          <w:sz w:val="28"/>
          <w:szCs w:val="28"/>
          <w:lang w:val="uk-UA"/>
        </w:rPr>
        <w:t>,</w:t>
      </w:r>
      <w:r>
        <w:rPr>
          <w:sz w:val="28"/>
          <w:szCs w:val="28"/>
        </w:rPr>
        <w:t xml:space="preserve"> 24 (200 Вт); м. Мукачево на </w:t>
      </w:r>
      <w:r w:rsidR="005B3F64">
        <w:rPr>
          <w:sz w:val="28"/>
          <w:szCs w:val="28"/>
        </w:rPr>
        <w:br/>
      </w:r>
      <w:r>
        <w:rPr>
          <w:sz w:val="28"/>
          <w:szCs w:val="28"/>
        </w:rPr>
        <w:t>г. Павлова (100 Вт); м. Свалява на г. Кічера (100 Вт); м. Хуст на г. Товста (500 Вт); м. Рахів на г. Терентин (50 Вт)</w:t>
      </w:r>
      <w:r w:rsidR="00236517">
        <w:rPr>
          <w:sz w:val="28"/>
          <w:szCs w:val="28"/>
          <w:lang w:val="uk-UA"/>
        </w:rPr>
        <w:t xml:space="preserve">; урочище Стовб, смт Великий Бичків (50 Вт); гора Плай, смт Воловець (50 Вт); </w:t>
      </w:r>
      <w:r w:rsidR="00087318">
        <w:rPr>
          <w:sz w:val="28"/>
          <w:szCs w:val="28"/>
          <w:lang w:val="uk-UA"/>
        </w:rPr>
        <w:t xml:space="preserve">с. Глибокий Потік (50 Вт); урочище Буськовець (РТС Довге, 50 Вт); урочище Делуц (РТС Дубове, 50 Вт); урочище Погар (РТС Калини, 50 Вт); </w:t>
      </w:r>
      <w:r w:rsidR="006A75BF">
        <w:rPr>
          <w:sz w:val="28"/>
          <w:szCs w:val="28"/>
          <w:lang w:val="uk-UA"/>
        </w:rPr>
        <w:t>урочище Плішка (РТС Перечин, 50 Вт); урочище Торшул (РТС Міжгір</w:t>
      </w:r>
      <w:r w:rsidR="006A75BF" w:rsidRPr="006A75BF">
        <w:rPr>
          <w:sz w:val="28"/>
          <w:szCs w:val="28"/>
        </w:rPr>
        <w:t>’</w:t>
      </w:r>
      <w:r w:rsidR="006A75BF">
        <w:rPr>
          <w:sz w:val="28"/>
          <w:szCs w:val="28"/>
          <w:lang w:val="uk-UA"/>
        </w:rPr>
        <w:t>я, 50 Вт),</w:t>
      </w:r>
      <w:r>
        <w:rPr>
          <w:sz w:val="28"/>
          <w:szCs w:val="28"/>
        </w:rPr>
        <w:t xml:space="preserve"> за допомогою яких розповсюджуються програми цифрового телебачення в регіоні</w:t>
      </w:r>
      <w:r>
        <w:rPr>
          <w:sz w:val="28"/>
          <w:szCs w:val="28"/>
          <w:lang w:val="uk-UA"/>
        </w:rPr>
        <w:t>.</w:t>
      </w:r>
    </w:p>
    <w:p w14:paraId="19CAD33F" w14:textId="62D9AD79" w:rsidR="007F52D1" w:rsidRDefault="007F52D1" w:rsidP="007F52D1">
      <w:pPr>
        <w:tabs>
          <w:tab w:val="left" w:pos="600"/>
        </w:tabs>
        <w:jc w:val="both"/>
        <w:rPr>
          <w:sz w:val="28"/>
          <w:szCs w:val="28"/>
          <w:lang w:val="uk-UA"/>
        </w:rPr>
      </w:pPr>
      <w:r>
        <w:rPr>
          <w:sz w:val="28"/>
          <w:szCs w:val="28"/>
          <w:lang w:val="uk-UA"/>
        </w:rPr>
        <w:tab/>
        <w:t>Всі три місцеві ТРО Закарпатської області, які отримали ліцензії на цифрове телемовлення  -  Філія ПАТ НСТУ «Закарпатська регіональна дирекція»</w:t>
      </w:r>
      <w:r w:rsidR="000D1C9A">
        <w:rPr>
          <w:sz w:val="28"/>
          <w:szCs w:val="28"/>
          <w:lang w:val="uk-UA"/>
        </w:rPr>
        <w:t xml:space="preserve"> («</w:t>
      </w:r>
      <w:r w:rsidR="000D1C9A">
        <w:rPr>
          <w:sz w:val="28"/>
          <w:szCs w:val="28"/>
          <w:lang w:val="en-US"/>
        </w:rPr>
        <w:t>UA</w:t>
      </w:r>
      <w:r w:rsidR="000D1C9A">
        <w:rPr>
          <w:sz w:val="28"/>
          <w:szCs w:val="28"/>
          <w:lang w:val="uk-UA"/>
        </w:rPr>
        <w:t>:ЗАКАРПАТТЯ»)</w:t>
      </w:r>
      <w:r>
        <w:rPr>
          <w:sz w:val="28"/>
          <w:szCs w:val="28"/>
          <w:lang w:val="uk-UA"/>
        </w:rPr>
        <w:t xml:space="preserve">, ДП ТРК «Мукачево («М-студіо»), </w:t>
      </w:r>
      <w:r w:rsidR="00AC1B06">
        <w:rPr>
          <w:sz w:val="28"/>
          <w:szCs w:val="28"/>
          <w:lang w:val="uk-UA"/>
        </w:rPr>
        <w:br/>
      </w:r>
      <w:r>
        <w:rPr>
          <w:sz w:val="28"/>
          <w:szCs w:val="28"/>
          <w:lang w:val="uk-UA"/>
        </w:rPr>
        <w:t>ПМП ТРК «Даніо»</w:t>
      </w:r>
      <w:r w:rsidR="005B3F64">
        <w:rPr>
          <w:sz w:val="28"/>
          <w:szCs w:val="28"/>
          <w:lang w:val="uk-UA"/>
        </w:rPr>
        <w:t>,</w:t>
      </w:r>
      <w:r>
        <w:rPr>
          <w:sz w:val="28"/>
          <w:szCs w:val="28"/>
          <w:lang w:val="uk-UA"/>
        </w:rPr>
        <w:t xml:space="preserve"> здійснюють повноцінне цифрове телемовлення на всіх передавачах-мультиплексах області.</w:t>
      </w:r>
    </w:p>
    <w:p w14:paraId="263F8390" w14:textId="64B0CB55" w:rsidR="00D76D96" w:rsidRDefault="00AC1B06" w:rsidP="007F52D1">
      <w:pPr>
        <w:tabs>
          <w:tab w:val="left" w:pos="600"/>
        </w:tabs>
        <w:jc w:val="both"/>
        <w:rPr>
          <w:sz w:val="28"/>
          <w:szCs w:val="28"/>
          <w:lang w:val="uk-UA"/>
        </w:rPr>
      </w:pPr>
      <w:r>
        <w:rPr>
          <w:sz w:val="28"/>
          <w:szCs w:val="28"/>
          <w:lang w:val="uk-UA"/>
        </w:rPr>
        <w:tab/>
      </w:r>
      <w:r w:rsidR="00F32444">
        <w:rPr>
          <w:sz w:val="28"/>
          <w:szCs w:val="28"/>
          <w:lang w:val="uk-UA"/>
        </w:rPr>
        <w:t>Ситуація із цифровим мовленням</w:t>
      </w:r>
      <w:r w:rsidR="00D76D96">
        <w:rPr>
          <w:sz w:val="28"/>
          <w:szCs w:val="28"/>
          <w:lang w:val="uk-UA"/>
        </w:rPr>
        <w:t xml:space="preserve"> у Закарпатській області</w:t>
      </w:r>
      <w:r w:rsidR="000630C1">
        <w:rPr>
          <w:sz w:val="28"/>
          <w:szCs w:val="28"/>
          <w:lang w:val="uk-UA"/>
        </w:rPr>
        <w:t xml:space="preserve"> має покращитися із введенням в експлуатацію державного мультиплексу (МХ-7)</w:t>
      </w:r>
      <w:r w:rsidR="00BD4138">
        <w:rPr>
          <w:sz w:val="28"/>
          <w:szCs w:val="28"/>
          <w:lang w:val="uk-UA"/>
        </w:rPr>
        <w:t>.</w:t>
      </w:r>
    </w:p>
    <w:p w14:paraId="3CA4193D" w14:textId="02F4A156" w:rsidR="00BD4138" w:rsidRDefault="00BD4138" w:rsidP="00BD4138">
      <w:pPr>
        <w:ind w:firstLine="708"/>
        <w:jc w:val="both"/>
        <w:rPr>
          <w:bCs/>
          <w:sz w:val="28"/>
          <w:szCs w:val="28"/>
          <w:lang w:val="uk-UA"/>
        </w:rPr>
      </w:pPr>
      <w:r>
        <w:rPr>
          <w:bCs/>
          <w:sz w:val="28"/>
          <w:szCs w:val="28"/>
          <w:lang w:val="uk-UA"/>
        </w:rPr>
        <w:t xml:space="preserve">На нарадах представника Національної ради у Закарпатській області </w:t>
      </w:r>
      <w:r w:rsidR="00C2757F">
        <w:rPr>
          <w:bCs/>
          <w:sz w:val="28"/>
          <w:szCs w:val="28"/>
          <w:lang w:val="uk-UA"/>
        </w:rPr>
        <w:br/>
      </w:r>
      <w:r>
        <w:rPr>
          <w:bCs/>
          <w:sz w:val="28"/>
          <w:szCs w:val="28"/>
          <w:lang w:val="uk-UA"/>
        </w:rPr>
        <w:t xml:space="preserve">з керівництвом Закарпатської філії КРРТ та Закарпатського обласного відділу Карпатської філії УДЦР розглянуто питання </w:t>
      </w:r>
      <w:r w:rsidR="008848A8">
        <w:rPr>
          <w:bCs/>
          <w:sz w:val="28"/>
          <w:szCs w:val="28"/>
          <w:lang w:val="uk-UA"/>
        </w:rPr>
        <w:t xml:space="preserve">стосовно </w:t>
      </w:r>
      <w:r>
        <w:rPr>
          <w:bCs/>
          <w:sz w:val="28"/>
          <w:szCs w:val="28"/>
          <w:lang w:val="uk-UA"/>
        </w:rPr>
        <w:t>можливостей збільшення територій охоплення цифровим телебаченням у Рахівському та Берегівському районах.</w:t>
      </w:r>
    </w:p>
    <w:p w14:paraId="7E690715" w14:textId="5CE874E0" w:rsidR="00BD4138" w:rsidRDefault="00BD4138" w:rsidP="00BD4138">
      <w:pPr>
        <w:numPr>
          <w:ilvl w:val="0"/>
          <w:numId w:val="32"/>
        </w:numPr>
        <w:jc w:val="both"/>
        <w:rPr>
          <w:bCs/>
          <w:sz w:val="28"/>
          <w:szCs w:val="28"/>
          <w:lang w:val="uk-UA"/>
        </w:rPr>
      </w:pPr>
      <w:r>
        <w:rPr>
          <w:bCs/>
          <w:sz w:val="28"/>
          <w:szCs w:val="28"/>
          <w:lang w:val="uk-UA"/>
        </w:rPr>
        <w:t xml:space="preserve"> Т.в.о. директора Закарпатської філії КРРТ Русланом Озимко направлено листа до т.в.о. директора регіональної дирекції № 4 Концерну РРТ, </w:t>
      </w:r>
      <w:r w:rsidR="00C2757F">
        <w:rPr>
          <w:bCs/>
          <w:sz w:val="28"/>
          <w:szCs w:val="28"/>
          <w:lang w:val="uk-UA"/>
        </w:rPr>
        <w:br/>
      </w:r>
      <w:r>
        <w:rPr>
          <w:bCs/>
          <w:sz w:val="28"/>
          <w:szCs w:val="28"/>
          <w:lang w:val="uk-UA"/>
        </w:rPr>
        <w:t xml:space="preserve">у якому вказується на необхідність перенесення мультиплексів </w:t>
      </w:r>
      <w:r w:rsidR="00C2757F">
        <w:rPr>
          <w:bCs/>
          <w:sz w:val="28"/>
          <w:szCs w:val="28"/>
          <w:lang w:val="uk-UA"/>
        </w:rPr>
        <w:br/>
      </w:r>
      <w:r>
        <w:rPr>
          <w:bCs/>
          <w:sz w:val="28"/>
          <w:szCs w:val="28"/>
          <w:lang w:val="uk-UA"/>
        </w:rPr>
        <w:t xml:space="preserve">у Рахівському районі з РТС Терентин на радіоретрансляційну станцію Косівська Поляна. Щогла, висотою 40,5 м. капітально відремонтована </w:t>
      </w:r>
      <w:r w:rsidR="00C2757F">
        <w:rPr>
          <w:bCs/>
          <w:sz w:val="28"/>
          <w:szCs w:val="28"/>
          <w:lang w:val="uk-UA"/>
        </w:rPr>
        <w:br/>
      </w:r>
      <w:r>
        <w:rPr>
          <w:bCs/>
          <w:sz w:val="28"/>
          <w:szCs w:val="28"/>
          <w:lang w:val="uk-UA"/>
        </w:rPr>
        <w:t>у 2014 році, пофарбована у 2017 році і є у хорошому стані. Розміщення передавального обладнання на РТС Косівська Поляна дасть змогу докорінно покращити ситуацію: для прикладу тільки у м. Рахові впевнений сигнал цифрового телебачення стане можливим орієнтовно на 80% площі міста. Для порівняння, з РТС Терентин охоплюється всього 10% площі Рахова. Через те населення Рахівського району та міста Рахів постійно скаржаться на відсутність сигналів цифрового телебачення.</w:t>
      </w:r>
    </w:p>
    <w:p w14:paraId="1E41AD3D" w14:textId="77777777" w:rsidR="00BD4138" w:rsidRDefault="00BD4138" w:rsidP="00BD4138">
      <w:pPr>
        <w:ind w:firstLine="708"/>
        <w:jc w:val="both"/>
        <w:rPr>
          <w:bCs/>
          <w:sz w:val="28"/>
          <w:szCs w:val="28"/>
          <w:lang w:val="uk-UA"/>
        </w:rPr>
      </w:pPr>
      <w:r>
        <w:rPr>
          <w:bCs/>
          <w:sz w:val="28"/>
          <w:szCs w:val="28"/>
          <w:lang w:val="uk-UA"/>
        </w:rPr>
        <w:t>Важливим аргументом в гірських умовах краю є також наявність надійної дороги та лінії електропередачі до РТС Косівська Поляна. Саме аварії на ЛЕП, особливо в осінньо-зимовий сезон, спричиняють значні технічні проблеми на РТС Терентин, усунення яких потребує значних, часто незапланованих  затрат і коштів.</w:t>
      </w:r>
    </w:p>
    <w:p w14:paraId="589FB355" w14:textId="5CD8A22C" w:rsidR="00BD4138" w:rsidRPr="0006702B" w:rsidRDefault="00AB3478" w:rsidP="00BD4138">
      <w:pPr>
        <w:ind w:firstLine="708"/>
        <w:jc w:val="both"/>
        <w:rPr>
          <w:b/>
          <w:i/>
          <w:iCs/>
          <w:sz w:val="28"/>
          <w:szCs w:val="28"/>
          <w:lang w:val="uk-UA"/>
        </w:rPr>
      </w:pPr>
      <w:r w:rsidRPr="0006702B">
        <w:rPr>
          <w:b/>
          <w:i/>
          <w:iCs/>
          <w:sz w:val="28"/>
          <w:szCs w:val="28"/>
          <w:lang w:val="uk-UA"/>
        </w:rPr>
        <w:t>Керівництво Закарпатської філії КРРТ</w:t>
      </w:r>
      <w:r w:rsidR="00BD4138" w:rsidRPr="0006702B">
        <w:rPr>
          <w:b/>
          <w:i/>
          <w:iCs/>
          <w:sz w:val="28"/>
          <w:szCs w:val="28"/>
          <w:lang w:val="uk-UA"/>
        </w:rPr>
        <w:t xml:space="preserve"> наполяга</w:t>
      </w:r>
      <w:r w:rsidR="0006702B" w:rsidRPr="0006702B">
        <w:rPr>
          <w:b/>
          <w:i/>
          <w:iCs/>
          <w:sz w:val="28"/>
          <w:szCs w:val="28"/>
          <w:lang w:val="uk-UA"/>
        </w:rPr>
        <w:t>є</w:t>
      </w:r>
      <w:r w:rsidR="00BD4138" w:rsidRPr="0006702B">
        <w:rPr>
          <w:b/>
          <w:i/>
          <w:iCs/>
          <w:sz w:val="28"/>
          <w:szCs w:val="28"/>
          <w:lang w:val="uk-UA"/>
        </w:rPr>
        <w:t xml:space="preserve"> на доцільності варіанту розміщення на РТС Косівська Поляна передавального обладнання </w:t>
      </w:r>
      <w:r w:rsidR="00C2757F">
        <w:rPr>
          <w:b/>
          <w:i/>
          <w:iCs/>
          <w:sz w:val="28"/>
          <w:szCs w:val="28"/>
          <w:lang w:val="uk-UA"/>
        </w:rPr>
        <w:br/>
      </w:r>
      <w:r w:rsidR="00BD4138" w:rsidRPr="0006702B">
        <w:rPr>
          <w:b/>
          <w:i/>
          <w:iCs/>
          <w:sz w:val="28"/>
          <w:szCs w:val="28"/>
          <w:lang w:val="uk-UA"/>
        </w:rPr>
        <w:t>в першу чергу саме мультиплексу МХ-7, на розбудову мережі якого Концерн РРТ отримав ліцензію.</w:t>
      </w:r>
    </w:p>
    <w:p w14:paraId="01AFAA3C" w14:textId="77777777" w:rsidR="00BD4138" w:rsidRDefault="00BD4138" w:rsidP="00BD4138">
      <w:pPr>
        <w:ind w:firstLine="708"/>
        <w:jc w:val="both"/>
        <w:rPr>
          <w:bCs/>
          <w:sz w:val="28"/>
          <w:szCs w:val="28"/>
          <w:lang w:val="uk-UA"/>
        </w:rPr>
      </w:pPr>
      <w:r>
        <w:rPr>
          <w:bCs/>
          <w:sz w:val="28"/>
          <w:szCs w:val="28"/>
          <w:lang w:val="uk-UA"/>
        </w:rPr>
        <w:lastRenderedPageBreak/>
        <w:t xml:space="preserve">У обговоренні ще однієї проблеми – відсутності цифрових вітчизняних програм у прикордонному Берегівському районі Закарпаття – взяла участь керівник відділу Карпатської філії УДЦР Мирослава Ковтун. </w:t>
      </w:r>
    </w:p>
    <w:p w14:paraId="4B2277EB" w14:textId="374BE270" w:rsidR="00BD4138" w:rsidRPr="00652E9E" w:rsidRDefault="00BD4138" w:rsidP="00BD4138">
      <w:pPr>
        <w:numPr>
          <w:ilvl w:val="0"/>
          <w:numId w:val="32"/>
        </w:numPr>
        <w:jc w:val="both"/>
        <w:rPr>
          <w:bCs/>
          <w:sz w:val="28"/>
          <w:szCs w:val="28"/>
          <w:lang w:val="uk-UA"/>
        </w:rPr>
      </w:pPr>
      <w:r>
        <w:rPr>
          <w:bCs/>
          <w:sz w:val="28"/>
          <w:szCs w:val="28"/>
          <w:lang w:val="uk-UA"/>
        </w:rPr>
        <w:t xml:space="preserve">Мешканці Берегівського району мають вільний доступ до цифрових каналів угорського телебачення, натомість мультиплексами ТзОВ «ЗЕОНБУД» не забезпечується поширення цифрового сигналу на прикордонні райони області. </w:t>
      </w:r>
      <w:r w:rsidRPr="000B16B4">
        <w:rPr>
          <w:bCs/>
          <w:sz w:val="28"/>
          <w:szCs w:val="28"/>
          <w:lang w:val="uk-UA"/>
        </w:rPr>
        <w:t>Нажаль</w:t>
      </w:r>
      <w:r w:rsidR="00492901" w:rsidRPr="000B16B4">
        <w:rPr>
          <w:bCs/>
          <w:sz w:val="28"/>
          <w:szCs w:val="28"/>
          <w:lang w:val="uk-UA"/>
        </w:rPr>
        <w:t>, є хвилювання, що запуск</w:t>
      </w:r>
      <w:r w:rsidRPr="000B16B4">
        <w:rPr>
          <w:bCs/>
          <w:sz w:val="28"/>
          <w:szCs w:val="28"/>
          <w:lang w:val="uk-UA"/>
        </w:rPr>
        <w:t xml:space="preserve"> передавачів</w:t>
      </w:r>
      <w:r w:rsidR="00492901" w:rsidRPr="000B16B4">
        <w:rPr>
          <w:bCs/>
          <w:sz w:val="28"/>
          <w:szCs w:val="28"/>
          <w:lang w:val="uk-UA"/>
        </w:rPr>
        <w:t xml:space="preserve"> </w:t>
      </w:r>
      <w:r w:rsidRPr="000B16B4">
        <w:rPr>
          <w:bCs/>
          <w:sz w:val="28"/>
          <w:szCs w:val="28"/>
          <w:lang w:val="uk-UA"/>
        </w:rPr>
        <w:t xml:space="preserve">МХ-7 у Закарпатській області </w:t>
      </w:r>
      <w:r w:rsidR="00492901" w:rsidRPr="000B16B4">
        <w:rPr>
          <w:bCs/>
          <w:sz w:val="28"/>
          <w:szCs w:val="28"/>
          <w:lang w:val="uk-UA"/>
        </w:rPr>
        <w:t>(</w:t>
      </w:r>
      <w:r w:rsidRPr="004847D3">
        <w:rPr>
          <w:bCs/>
          <w:sz w:val="28"/>
          <w:szCs w:val="28"/>
          <w:lang w:val="uk-UA"/>
        </w:rPr>
        <w:t xml:space="preserve">11 </w:t>
      </w:r>
      <w:r w:rsidR="00492901" w:rsidRPr="004847D3">
        <w:rPr>
          <w:bCs/>
          <w:sz w:val="28"/>
          <w:szCs w:val="28"/>
          <w:lang w:val="uk-UA"/>
        </w:rPr>
        <w:t>точок</w:t>
      </w:r>
      <w:r w:rsidR="00492901" w:rsidRPr="000B16B4">
        <w:rPr>
          <w:bCs/>
          <w:sz w:val="28"/>
          <w:szCs w:val="28"/>
          <w:lang w:val="uk-UA"/>
        </w:rPr>
        <w:t>)</w:t>
      </w:r>
      <w:r w:rsidRPr="000B16B4">
        <w:rPr>
          <w:bCs/>
          <w:sz w:val="28"/>
          <w:szCs w:val="28"/>
          <w:lang w:val="uk-UA"/>
        </w:rPr>
        <w:t xml:space="preserve"> </w:t>
      </w:r>
      <w:r w:rsidR="000B16B4" w:rsidRPr="000B16B4">
        <w:rPr>
          <w:bCs/>
          <w:sz w:val="28"/>
          <w:szCs w:val="28"/>
          <w:lang w:val="uk-UA"/>
        </w:rPr>
        <w:t xml:space="preserve">також </w:t>
      </w:r>
      <w:r w:rsidRPr="000B16B4">
        <w:rPr>
          <w:bCs/>
          <w:sz w:val="28"/>
          <w:szCs w:val="28"/>
          <w:lang w:val="uk-UA"/>
        </w:rPr>
        <w:t xml:space="preserve">не </w:t>
      </w:r>
      <w:r w:rsidR="000B16B4" w:rsidRPr="000B16B4">
        <w:rPr>
          <w:bCs/>
          <w:sz w:val="28"/>
          <w:szCs w:val="28"/>
          <w:lang w:val="uk-UA"/>
        </w:rPr>
        <w:t>вирішить</w:t>
      </w:r>
      <w:r w:rsidRPr="000B16B4">
        <w:rPr>
          <w:bCs/>
          <w:sz w:val="28"/>
          <w:szCs w:val="28"/>
          <w:lang w:val="uk-UA"/>
        </w:rPr>
        <w:t xml:space="preserve"> потреби громади Берегівського району. </w:t>
      </w:r>
      <w:r w:rsidRPr="00BD0B7F">
        <w:rPr>
          <w:bCs/>
          <w:sz w:val="28"/>
          <w:szCs w:val="28"/>
          <w:lang w:val="uk-UA"/>
        </w:rPr>
        <w:t xml:space="preserve">Учасники наради для вирішення цього питання пропонують здійснити </w:t>
      </w:r>
      <w:r w:rsidR="008848A8" w:rsidRPr="00BD0B7F">
        <w:rPr>
          <w:bCs/>
          <w:sz w:val="28"/>
          <w:szCs w:val="28"/>
          <w:lang w:val="uk-UA"/>
        </w:rPr>
        <w:t xml:space="preserve">додаткові </w:t>
      </w:r>
      <w:r w:rsidRPr="00BD0B7F">
        <w:rPr>
          <w:bCs/>
          <w:sz w:val="28"/>
          <w:szCs w:val="28"/>
          <w:lang w:val="uk-UA"/>
        </w:rPr>
        <w:t xml:space="preserve">прорахунки </w:t>
      </w:r>
      <w:r w:rsidR="008848A8" w:rsidRPr="00BD0B7F">
        <w:rPr>
          <w:bCs/>
          <w:sz w:val="28"/>
          <w:szCs w:val="28"/>
          <w:lang w:val="uk-UA"/>
        </w:rPr>
        <w:t>для</w:t>
      </w:r>
      <w:r w:rsidRPr="00BD0B7F">
        <w:rPr>
          <w:bCs/>
          <w:sz w:val="28"/>
          <w:szCs w:val="28"/>
          <w:lang w:val="uk-UA"/>
        </w:rPr>
        <w:t xml:space="preserve"> мультиплексу МХ-7</w:t>
      </w:r>
      <w:r w:rsidR="008848A8" w:rsidRPr="00BD0B7F">
        <w:rPr>
          <w:bCs/>
          <w:sz w:val="28"/>
          <w:szCs w:val="28"/>
          <w:lang w:val="uk-UA"/>
        </w:rPr>
        <w:t>, зокрема</w:t>
      </w:r>
      <w:r w:rsidRPr="00BD0B7F">
        <w:rPr>
          <w:bCs/>
          <w:sz w:val="28"/>
          <w:szCs w:val="28"/>
          <w:lang w:val="uk-UA"/>
        </w:rPr>
        <w:t xml:space="preserve"> на Чорній Горі у м. Виноградів</w:t>
      </w:r>
      <w:r w:rsidR="008848A8" w:rsidRPr="00BD0B7F">
        <w:rPr>
          <w:bCs/>
          <w:sz w:val="28"/>
          <w:szCs w:val="28"/>
          <w:lang w:val="uk-UA"/>
        </w:rPr>
        <w:t xml:space="preserve">. Разом з тим необхідно розглядати питання </w:t>
      </w:r>
      <w:r w:rsidRPr="00BD0B7F">
        <w:rPr>
          <w:bCs/>
          <w:sz w:val="28"/>
          <w:szCs w:val="28"/>
          <w:lang w:val="uk-UA"/>
        </w:rPr>
        <w:t xml:space="preserve"> будівництв</w:t>
      </w:r>
      <w:r w:rsidR="008848A8" w:rsidRPr="00BD0B7F">
        <w:rPr>
          <w:bCs/>
          <w:sz w:val="28"/>
          <w:szCs w:val="28"/>
          <w:lang w:val="uk-UA"/>
        </w:rPr>
        <w:t>а</w:t>
      </w:r>
      <w:r w:rsidRPr="00BD0B7F">
        <w:rPr>
          <w:bCs/>
          <w:sz w:val="28"/>
          <w:szCs w:val="28"/>
          <w:lang w:val="uk-UA"/>
        </w:rPr>
        <w:t xml:space="preserve"> передавальної вежі на Чорній Горі.</w:t>
      </w:r>
    </w:p>
    <w:p w14:paraId="2A83953D" w14:textId="4A92C370" w:rsidR="00BF21B0" w:rsidRDefault="00434D93" w:rsidP="008E0DB1">
      <w:pPr>
        <w:shd w:val="clear" w:color="auto" w:fill="FFFFFF"/>
        <w:tabs>
          <w:tab w:val="left" w:pos="600"/>
        </w:tabs>
        <w:ind w:right="19"/>
        <w:jc w:val="both"/>
        <w:rPr>
          <w:sz w:val="28"/>
          <w:szCs w:val="28"/>
          <w:lang w:val="uk-UA"/>
        </w:rPr>
      </w:pPr>
      <w:r>
        <w:rPr>
          <w:sz w:val="28"/>
          <w:szCs w:val="28"/>
          <w:lang w:val="uk-UA"/>
        </w:rPr>
        <w:tab/>
      </w:r>
      <w:r w:rsidR="001454B7">
        <w:rPr>
          <w:sz w:val="28"/>
          <w:szCs w:val="28"/>
          <w:lang w:val="uk-UA"/>
        </w:rPr>
        <w:t xml:space="preserve"> </w:t>
      </w:r>
      <w:r w:rsidR="00BF21B0">
        <w:rPr>
          <w:sz w:val="28"/>
          <w:szCs w:val="28"/>
          <w:lang w:val="uk-UA"/>
        </w:rPr>
        <w:t>Для покращення покриття телерадіосигналом певних частин («білих плям») Закарпатської області є потреба, насамперед, у раціональному та ефективному використанні вже наявних веж, а також, можливо, у добудові нових</w:t>
      </w:r>
      <w:r w:rsidR="00770A50">
        <w:rPr>
          <w:sz w:val="28"/>
          <w:szCs w:val="28"/>
          <w:lang w:val="uk-UA"/>
        </w:rPr>
        <w:t xml:space="preserve"> та </w:t>
      </w:r>
      <w:r w:rsidR="00BF21B0">
        <w:rPr>
          <w:sz w:val="28"/>
          <w:szCs w:val="28"/>
          <w:lang w:val="uk-UA"/>
        </w:rPr>
        <w:t xml:space="preserve"> реконструкції наявних - для розповсюдження телесигналу, перш за все, </w:t>
      </w:r>
      <w:r w:rsidR="00394903">
        <w:rPr>
          <w:sz w:val="28"/>
          <w:szCs w:val="28"/>
          <w:lang w:val="uk-UA"/>
        </w:rPr>
        <w:br/>
      </w:r>
      <w:r w:rsidR="00BF21B0">
        <w:rPr>
          <w:sz w:val="28"/>
          <w:szCs w:val="28"/>
          <w:lang w:val="uk-UA"/>
        </w:rPr>
        <w:t xml:space="preserve">у цифровому форматі та радіомовлення у </w:t>
      </w:r>
      <w:r w:rsidR="00BF21B0">
        <w:rPr>
          <w:sz w:val="28"/>
          <w:szCs w:val="28"/>
          <w:lang w:val="en-US"/>
        </w:rPr>
        <w:t>FM</w:t>
      </w:r>
      <w:r w:rsidR="00BF21B0">
        <w:rPr>
          <w:sz w:val="28"/>
          <w:szCs w:val="28"/>
          <w:lang w:val="uk-UA"/>
        </w:rPr>
        <w:t xml:space="preserve">-діапазоні. </w:t>
      </w:r>
    </w:p>
    <w:p w14:paraId="150105E7" w14:textId="77777777" w:rsidR="005C439F" w:rsidRDefault="00BF21B0" w:rsidP="00BF21B0">
      <w:pPr>
        <w:ind w:firstLine="708"/>
        <w:jc w:val="both"/>
        <w:rPr>
          <w:sz w:val="28"/>
          <w:szCs w:val="28"/>
          <w:lang w:val="uk-UA"/>
        </w:rPr>
      </w:pPr>
      <w:r>
        <w:rPr>
          <w:sz w:val="28"/>
          <w:szCs w:val="28"/>
          <w:lang w:val="uk-UA"/>
        </w:rPr>
        <w:t xml:space="preserve">Серед наявних – 42 вежі для </w:t>
      </w:r>
      <w:r>
        <w:rPr>
          <w:sz w:val="28"/>
          <w:szCs w:val="28"/>
        </w:rPr>
        <w:t xml:space="preserve">розміщення цифрового телевізійного </w:t>
      </w:r>
      <w:r w:rsidRPr="002755CA">
        <w:rPr>
          <w:sz w:val="28"/>
          <w:szCs w:val="28"/>
          <w:lang w:val="uk-UA"/>
        </w:rPr>
        <w:t>обладнання</w:t>
      </w:r>
      <w:r>
        <w:rPr>
          <w:sz w:val="28"/>
          <w:szCs w:val="28"/>
          <w:lang w:val="uk-UA"/>
        </w:rPr>
        <w:t xml:space="preserve"> та 18 веж – для </w:t>
      </w:r>
      <w:r>
        <w:rPr>
          <w:sz w:val="28"/>
          <w:szCs w:val="28"/>
        </w:rPr>
        <w:t>радіомовного обладнання</w:t>
      </w:r>
      <w:r>
        <w:rPr>
          <w:sz w:val="28"/>
          <w:szCs w:val="28"/>
          <w:lang w:val="uk-UA"/>
        </w:rPr>
        <w:t>. Усі вежі належать Закарпатській філії КРРТ, яка й надає відповідні пропозиції щодо розміщення цифрового обладнання на існуючих вежах. Вибір місць побудови цих веж та території покриття (районів), які планувалося охопити телерадіосигналом, розроблялися професійними спеціалістами телерадійної галузі для якнайширшого охоплення населення гірського краю програмами державного Українського телебачення і радіо вже давно. І успішно використовувалися впродовж десятиліть, довівши відсоток охоплення телерадіосигналом тодішніх УТ 1, УТ 2, Інтер та УР 1, УР 2, Промінь - як за територією, так і с</w:t>
      </w:r>
      <w:r w:rsidR="00EC1DCB">
        <w:rPr>
          <w:sz w:val="28"/>
          <w:szCs w:val="28"/>
          <w:lang w:val="uk-UA"/>
        </w:rPr>
        <w:t>еред населення області до 92-98</w:t>
      </w:r>
      <w:r w:rsidR="00033708">
        <w:rPr>
          <w:sz w:val="28"/>
          <w:szCs w:val="28"/>
          <w:lang w:val="uk-UA"/>
        </w:rPr>
        <w:t xml:space="preserve"> </w:t>
      </w:r>
      <w:r>
        <w:rPr>
          <w:sz w:val="28"/>
          <w:szCs w:val="28"/>
          <w:lang w:val="uk-UA"/>
        </w:rPr>
        <w:t xml:space="preserve">%. </w:t>
      </w:r>
    </w:p>
    <w:p w14:paraId="634C1FFF" w14:textId="4917817F" w:rsidR="00BF21B0" w:rsidRDefault="00DC4FF0" w:rsidP="00BF21B0">
      <w:pPr>
        <w:ind w:firstLine="708"/>
        <w:jc w:val="both"/>
        <w:rPr>
          <w:sz w:val="28"/>
          <w:szCs w:val="28"/>
          <w:lang w:val="uk-UA"/>
        </w:rPr>
      </w:pPr>
      <w:r>
        <w:rPr>
          <w:sz w:val="28"/>
          <w:szCs w:val="28"/>
          <w:lang w:val="uk-UA"/>
        </w:rPr>
        <w:t>В</w:t>
      </w:r>
      <w:r w:rsidR="00BF21B0">
        <w:rPr>
          <w:sz w:val="28"/>
          <w:szCs w:val="28"/>
          <w:lang w:val="uk-UA"/>
        </w:rPr>
        <w:t xml:space="preserve"> області діє декілька приватних телерадіокомпаній, які мають вла</w:t>
      </w:r>
      <w:r w:rsidR="00A11206">
        <w:rPr>
          <w:sz w:val="28"/>
          <w:szCs w:val="28"/>
          <w:lang w:val="uk-UA"/>
        </w:rPr>
        <w:t>сні, ними зведені, вежі, на яких можливе</w:t>
      </w:r>
      <w:r w:rsidR="00BF21B0">
        <w:rPr>
          <w:sz w:val="28"/>
          <w:szCs w:val="28"/>
          <w:lang w:val="uk-UA"/>
        </w:rPr>
        <w:t xml:space="preserve"> встановлення й іншого телерадійного обладнання</w:t>
      </w:r>
      <w:r w:rsidR="00C35CA2">
        <w:rPr>
          <w:sz w:val="28"/>
          <w:szCs w:val="28"/>
          <w:lang w:val="uk-UA"/>
        </w:rPr>
        <w:t>.</w:t>
      </w:r>
    </w:p>
    <w:p w14:paraId="7A745280" w14:textId="77777777" w:rsidR="00BF21B0" w:rsidRDefault="00DC4FF0" w:rsidP="00BF21B0">
      <w:pPr>
        <w:ind w:firstLine="708"/>
        <w:jc w:val="both"/>
        <w:rPr>
          <w:b/>
          <w:bCs/>
          <w:sz w:val="28"/>
          <w:szCs w:val="28"/>
          <w:lang w:val="uk-UA"/>
        </w:rPr>
      </w:pPr>
      <w:r>
        <w:rPr>
          <w:sz w:val="28"/>
          <w:szCs w:val="28"/>
          <w:lang w:val="uk-UA"/>
        </w:rPr>
        <w:t>З</w:t>
      </w:r>
      <w:r w:rsidR="00BF21B0">
        <w:rPr>
          <w:sz w:val="28"/>
          <w:szCs w:val="28"/>
          <w:lang w:val="uk-UA"/>
        </w:rPr>
        <w:t>а наявною інформацією, багато з діючих і, особливо, новостворених або потенційно-утворюваних телерадіокомпаній готові зводити власні вежі у разі отримання ліцензій на нові радіочастоти.</w:t>
      </w:r>
    </w:p>
    <w:p w14:paraId="5B8DE2AC" w14:textId="7C759007" w:rsidR="00BF21B0" w:rsidRDefault="00BF21B0" w:rsidP="00BF21B0">
      <w:pPr>
        <w:jc w:val="both"/>
        <w:rPr>
          <w:sz w:val="28"/>
          <w:szCs w:val="28"/>
          <w:lang w:val="uk-UA"/>
        </w:rPr>
      </w:pPr>
      <w:r>
        <w:rPr>
          <w:b/>
          <w:bCs/>
          <w:sz w:val="28"/>
          <w:szCs w:val="28"/>
          <w:lang w:val="uk-UA"/>
        </w:rPr>
        <w:tab/>
      </w:r>
      <w:r w:rsidR="00033437" w:rsidRPr="00033437">
        <w:rPr>
          <w:bCs/>
          <w:sz w:val="28"/>
          <w:szCs w:val="28"/>
          <w:lang w:val="uk-UA"/>
        </w:rPr>
        <w:t>П</w:t>
      </w:r>
      <w:r>
        <w:rPr>
          <w:sz w:val="28"/>
          <w:szCs w:val="28"/>
          <w:lang w:val="uk-UA"/>
        </w:rPr>
        <w:t>ріоритетними</w:t>
      </w:r>
      <w:r>
        <w:rPr>
          <w:b/>
          <w:bCs/>
          <w:sz w:val="28"/>
          <w:szCs w:val="28"/>
          <w:lang w:val="uk-UA"/>
        </w:rPr>
        <w:t xml:space="preserve"> </w:t>
      </w:r>
      <w:r>
        <w:rPr>
          <w:sz w:val="28"/>
          <w:szCs w:val="28"/>
          <w:lang w:val="uk-UA"/>
        </w:rPr>
        <w:t>точками-місцевостями, у разі необхідності додаткового зведення нових веж</w:t>
      </w:r>
      <w:r w:rsidRPr="00C35CA2">
        <w:rPr>
          <w:sz w:val="28"/>
          <w:szCs w:val="28"/>
          <w:lang w:val="uk-UA"/>
        </w:rPr>
        <w:t>,</w:t>
      </w:r>
      <w:r>
        <w:rPr>
          <w:sz w:val="28"/>
          <w:szCs w:val="28"/>
          <w:lang w:val="uk-UA"/>
        </w:rPr>
        <w:t xml:space="preserve"> у Закарпатській області є: м. Виноградів, м. Берегове, </w:t>
      </w:r>
      <w:r w:rsidR="00BE2A26">
        <w:rPr>
          <w:sz w:val="28"/>
          <w:szCs w:val="28"/>
          <w:lang w:val="uk-UA"/>
        </w:rPr>
        <w:br/>
      </w:r>
      <w:r>
        <w:rPr>
          <w:sz w:val="28"/>
          <w:szCs w:val="28"/>
          <w:lang w:val="uk-UA"/>
        </w:rPr>
        <w:t>смт. Ясиня Рахівського району, смт. Міжгір</w:t>
      </w:r>
      <w:r>
        <w:rPr>
          <w:sz w:val="28"/>
          <w:szCs w:val="28"/>
        </w:rPr>
        <w:t>`</w:t>
      </w:r>
      <w:r>
        <w:rPr>
          <w:sz w:val="28"/>
          <w:szCs w:val="28"/>
          <w:lang w:val="uk-UA"/>
        </w:rPr>
        <w:t>я, с. Тихий Великоберезнянського району, с. Підгірне Іршавського району.</w:t>
      </w:r>
    </w:p>
    <w:p w14:paraId="6D3DC928" w14:textId="77777777" w:rsidR="00370489" w:rsidRDefault="00370489" w:rsidP="00BF21B0">
      <w:pPr>
        <w:jc w:val="both"/>
        <w:rPr>
          <w:b/>
          <w:bCs/>
          <w:sz w:val="28"/>
          <w:szCs w:val="28"/>
          <w:lang w:val="uk-UA"/>
        </w:rPr>
      </w:pPr>
    </w:p>
    <w:p w14:paraId="765AFA37" w14:textId="77777777" w:rsidR="00BF21B0" w:rsidRDefault="00BF21B0" w:rsidP="001E29AB">
      <w:pPr>
        <w:tabs>
          <w:tab w:val="left" w:pos="600"/>
        </w:tabs>
        <w:jc w:val="both"/>
        <w:rPr>
          <w:b/>
          <w:bCs/>
          <w:i/>
          <w:iCs/>
          <w:sz w:val="28"/>
          <w:szCs w:val="28"/>
          <w:lang w:val="uk-UA"/>
        </w:rPr>
      </w:pPr>
      <w:r>
        <w:rPr>
          <w:b/>
          <w:bCs/>
          <w:i/>
          <w:iCs/>
          <w:sz w:val="28"/>
          <w:szCs w:val="28"/>
          <w:lang w:val="uk-UA"/>
        </w:rPr>
        <w:tab/>
      </w:r>
      <w:r>
        <w:rPr>
          <w:b/>
          <w:bCs/>
          <w:i/>
          <w:iCs/>
          <w:sz w:val="28"/>
          <w:szCs w:val="28"/>
          <w:lang w:val="uk-UA"/>
        </w:rPr>
        <w:tab/>
        <w:t>Діяльність провайдерів програмної послуги</w:t>
      </w:r>
    </w:p>
    <w:p w14:paraId="1B3E0565" w14:textId="77777777" w:rsidR="00657C1E" w:rsidRDefault="00657C1E" w:rsidP="001E29AB">
      <w:pPr>
        <w:tabs>
          <w:tab w:val="left" w:pos="600"/>
        </w:tabs>
        <w:jc w:val="both"/>
        <w:rPr>
          <w:b/>
          <w:bCs/>
          <w:i/>
          <w:iCs/>
          <w:sz w:val="28"/>
          <w:szCs w:val="28"/>
          <w:lang w:val="uk-UA"/>
        </w:rPr>
      </w:pPr>
    </w:p>
    <w:p w14:paraId="791E9135" w14:textId="7F8A483B" w:rsidR="0074132F" w:rsidRDefault="009F1F4C" w:rsidP="00B46651">
      <w:pPr>
        <w:tabs>
          <w:tab w:val="left" w:pos="600"/>
        </w:tabs>
        <w:jc w:val="both"/>
        <w:rPr>
          <w:b/>
          <w:bCs/>
          <w:sz w:val="28"/>
          <w:szCs w:val="28"/>
          <w:lang w:val="uk-UA"/>
        </w:rPr>
      </w:pPr>
      <w:r>
        <w:rPr>
          <w:bCs/>
          <w:iCs/>
          <w:sz w:val="28"/>
          <w:szCs w:val="28"/>
          <w:lang w:val="uk-UA"/>
        </w:rPr>
        <w:tab/>
      </w:r>
      <w:r w:rsidR="00657C1E">
        <w:rPr>
          <w:bCs/>
          <w:iCs/>
          <w:sz w:val="28"/>
          <w:szCs w:val="28"/>
          <w:lang w:val="uk-UA"/>
        </w:rPr>
        <w:t>Станом на кінець 202</w:t>
      </w:r>
      <w:r w:rsidR="004F2779">
        <w:rPr>
          <w:bCs/>
          <w:iCs/>
          <w:sz w:val="28"/>
          <w:szCs w:val="28"/>
          <w:lang w:val="uk-UA"/>
        </w:rPr>
        <w:t>1</w:t>
      </w:r>
      <w:r w:rsidR="00657C1E">
        <w:rPr>
          <w:bCs/>
          <w:iCs/>
          <w:sz w:val="28"/>
          <w:szCs w:val="28"/>
          <w:lang w:val="uk-UA"/>
        </w:rPr>
        <w:t xml:space="preserve"> року у З</w:t>
      </w:r>
      <w:r w:rsidR="00DC390F">
        <w:rPr>
          <w:bCs/>
          <w:iCs/>
          <w:sz w:val="28"/>
          <w:szCs w:val="28"/>
          <w:lang w:val="uk-UA"/>
        </w:rPr>
        <w:t>акарпатській області працюють 3</w:t>
      </w:r>
      <w:r w:rsidR="005C5103">
        <w:rPr>
          <w:bCs/>
          <w:iCs/>
          <w:sz w:val="28"/>
          <w:szCs w:val="28"/>
          <w:lang w:val="uk-UA"/>
        </w:rPr>
        <w:t>5</w:t>
      </w:r>
      <w:r w:rsidR="00657C1E">
        <w:rPr>
          <w:bCs/>
          <w:iCs/>
          <w:sz w:val="28"/>
          <w:szCs w:val="28"/>
          <w:lang w:val="uk-UA"/>
        </w:rPr>
        <w:t xml:space="preserve"> із 40 ліцензованих провайдерів програмно</w:t>
      </w:r>
      <w:r w:rsidR="001E57F6">
        <w:rPr>
          <w:bCs/>
          <w:iCs/>
          <w:sz w:val="28"/>
          <w:szCs w:val="28"/>
          <w:lang w:val="uk-UA"/>
        </w:rPr>
        <w:t>ї послуги. Припини</w:t>
      </w:r>
      <w:r w:rsidR="004F2779">
        <w:rPr>
          <w:bCs/>
          <w:iCs/>
          <w:sz w:val="28"/>
          <w:szCs w:val="28"/>
          <w:lang w:val="uk-UA"/>
        </w:rPr>
        <w:t>ло</w:t>
      </w:r>
      <w:r w:rsidR="001E57F6">
        <w:rPr>
          <w:bCs/>
          <w:iCs/>
          <w:sz w:val="28"/>
          <w:szCs w:val="28"/>
          <w:lang w:val="uk-UA"/>
        </w:rPr>
        <w:t xml:space="preserve"> діяльність</w:t>
      </w:r>
      <w:r w:rsidR="004F2779">
        <w:rPr>
          <w:bCs/>
          <w:iCs/>
          <w:sz w:val="28"/>
          <w:szCs w:val="28"/>
          <w:lang w:val="uk-UA"/>
        </w:rPr>
        <w:t xml:space="preserve"> ТзОВ «КАРПАТ ТВ», м. Ужгород, ліцензія НР № 00378</w:t>
      </w:r>
      <w:r w:rsidR="006D3519">
        <w:rPr>
          <w:bCs/>
          <w:iCs/>
          <w:sz w:val="28"/>
          <w:szCs w:val="28"/>
          <w:lang w:val="uk-UA"/>
        </w:rPr>
        <w:t xml:space="preserve">-п від 01.03.2016 року. </w:t>
      </w:r>
      <w:r w:rsidR="00B46651">
        <w:rPr>
          <w:bCs/>
          <w:iCs/>
          <w:sz w:val="28"/>
          <w:szCs w:val="28"/>
          <w:lang w:val="uk-UA"/>
        </w:rPr>
        <w:t>Натомість у 2021 році розпочала свою діяльність провайдера програмної послуги ліцензіат ФОП</w:t>
      </w:r>
      <w:r w:rsidR="00203193">
        <w:rPr>
          <w:bCs/>
          <w:iCs/>
          <w:sz w:val="28"/>
          <w:szCs w:val="28"/>
          <w:lang w:val="uk-UA"/>
        </w:rPr>
        <w:t xml:space="preserve"> </w:t>
      </w:r>
      <w:r w:rsidR="00B46651">
        <w:rPr>
          <w:bCs/>
          <w:iCs/>
          <w:sz w:val="28"/>
          <w:szCs w:val="28"/>
          <w:lang w:val="uk-UA"/>
        </w:rPr>
        <w:t>Фізеші</w:t>
      </w:r>
      <w:r w:rsidR="00203193">
        <w:rPr>
          <w:bCs/>
          <w:iCs/>
          <w:sz w:val="28"/>
          <w:szCs w:val="28"/>
          <w:lang w:val="uk-UA"/>
        </w:rPr>
        <w:t xml:space="preserve"> </w:t>
      </w:r>
      <w:r w:rsidR="00B46651">
        <w:rPr>
          <w:bCs/>
          <w:iCs/>
          <w:sz w:val="28"/>
          <w:szCs w:val="28"/>
          <w:lang w:val="uk-UA"/>
        </w:rPr>
        <w:t>Андріана</w:t>
      </w:r>
      <w:r w:rsidR="00203193">
        <w:rPr>
          <w:bCs/>
          <w:iCs/>
          <w:sz w:val="28"/>
          <w:szCs w:val="28"/>
          <w:lang w:val="uk-UA"/>
        </w:rPr>
        <w:t xml:space="preserve"> </w:t>
      </w:r>
      <w:r w:rsidR="00B46651">
        <w:rPr>
          <w:bCs/>
          <w:iCs/>
          <w:sz w:val="28"/>
          <w:szCs w:val="28"/>
          <w:lang w:val="uk-UA"/>
        </w:rPr>
        <w:t>Йосипівна</w:t>
      </w:r>
      <w:r w:rsidR="00203193">
        <w:rPr>
          <w:bCs/>
          <w:iCs/>
          <w:sz w:val="28"/>
          <w:szCs w:val="28"/>
          <w:lang w:val="uk-UA"/>
        </w:rPr>
        <w:t xml:space="preserve"> </w:t>
      </w:r>
      <w:r w:rsidR="00B46651">
        <w:rPr>
          <w:bCs/>
          <w:iCs/>
          <w:sz w:val="28"/>
          <w:szCs w:val="28"/>
          <w:lang w:val="uk-UA"/>
        </w:rPr>
        <w:t>у</w:t>
      </w:r>
      <w:r w:rsidR="00203193">
        <w:rPr>
          <w:bCs/>
          <w:iCs/>
          <w:sz w:val="28"/>
          <w:szCs w:val="28"/>
          <w:lang w:val="uk-UA"/>
        </w:rPr>
        <w:t xml:space="preserve"> </w:t>
      </w:r>
      <w:r w:rsidR="00B46651">
        <w:rPr>
          <w:bCs/>
          <w:iCs/>
          <w:sz w:val="28"/>
          <w:szCs w:val="28"/>
          <w:lang w:val="uk-UA"/>
        </w:rPr>
        <w:t>м.</w:t>
      </w:r>
      <w:r w:rsidR="00203193">
        <w:rPr>
          <w:bCs/>
          <w:iCs/>
          <w:sz w:val="28"/>
          <w:szCs w:val="28"/>
          <w:lang w:val="uk-UA"/>
        </w:rPr>
        <w:t xml:space="preserve"> </w:t>
      </w:r>
      <w:r w:rsidR="00B46651">
        <w:rPr>
          <w:bCs/>
          <w:iCs/>
          <w:sz w:val="28"/>
          <w:szCs w:val="28"/>
          <w:lang w:val="uk-UA"/>
        </w:rPr>
        <w:t>Виноградів.</w:t>
      </w:r>
      <w:r w:rsidR="00657C1E">
        <w:rPr>
          <w:bCs/>
          <w:iCs/>
          <w:sz w:val="28"/>
          <w:szCs w:val="28"/>
          <w:lang w:val="uk-UA"/>
        </w:rPr>
        <w:t xml:space="preserve"> </w:t>
      </w:r>
      <w:r w:rsidR="001E57F6">
        <w:rPr>
          <w:bCs/>
          <w:iCs/>
          <w:sz w:val="28"/>
          <w:szCs w:val="28"/>
          <w:lang w:val="uk-UA"/>
        </w:rPr>
        <w:br/>
      </w:r>
    </w:p>
    <w:p w14:paraId="24B59924" w14:textId="77777777" w:rsidR="0074132F" w:rsidRPr="00657C1E" w:rsidRDefault="0074132F" w:rsidP="001E29AB">
      <w:pPr>
        <w:tabs>
          <w:tab w:val="left" w:pos="600"/>
        </w:tabs>
        <w:jc w:val="both"/>
        <w:rPr>
          <w:bCs/>
          <w:sz w:val="28"/>
          <w:szCs w:val="28"/>
          <w:lang w:val="uk-UA"/>
        </w:rPr>
      </w:pPr>
    </w:p>
    <w:p w14:paraId="65C0C06F" w14:textId="261DDBFF" w:rsidR="00B548DC" w:rsidRDefault="00BF21B0" w:rsidP="001E29AB">
      <w:pPr>
        <w:shd w:val="clear" w:color="auto" w:fill="FFFFFF"/>
        <w:tabs>
          <w:tab w:val="left" w:pos="600"/>
        </w:tabs>
        <w:ind w:right="19"/>
        <w:jc w:val="both"/>
        <w:rPr>
          <w:sz w:val="28"/>
          <w:szCs w:val="28"/>
          <w:lang w:val="uk-UA"/>
        </w:rPr>
      </w:pPr>
      <w:r>
        <w:rPr>
          <w:sz w:val="28"/>
          <w:szCs w:val="28"/>
          <w:lang w:val="uk-UA"/>
        </w:rPr>
        <w:lastRenderedPageBreak/>
        <w:tab/>
      </w:r>
      <w:r w:rsidR="00245A53">
        <w:rPr>
          <w:sz w:val="28"/>
          <w:szCs w:val="28"/>
          <w:lang w:val="uk-UA"/>
        </w:rPr>
        <w:t>Не</w:t>
      </w:r>
      <w:r w:rsidR="00955E61">
        <w:rPr>
          <w:sz w:val="28"/>
          <w:szCs w:val="28"/>
          <w:lang w:val="uk-UA"/>
        </w:rPr>
        <w:t>зважаючи на к</w:t>
      </w:r>
      <w:r w:rsidR="00657C1E">
        <w:rPr>
          <w:sz w:val="28"/>
          <w:szCs w:val="28"/>
          <w:lang w:val="uk-UA"/>
        </w:rPr>
        <w:t>а</w:t>
      </w:r>
      <w:r w:rsidR="00955E61">
        <w:rPr>
          <w:sz w:val="28"/>
          <w:szCs w:val="28"/>
          <w:lang w:val="uk-UA"/>
        </w:rPr>
        <w:t>рантинні умови</w:t>
      </w:r>
      <w:r w:rsidR="00245A53">
        <w:rPr>
          <w:sz w:val="28"/>
          <w:szCs w:val="28"/>
          <w:lang w:val="uk-UA"/>
        </w:rPr>
        <w:t>,</w:t>
      </w:r>
      <w:r w:rsidR="00955E61">
        <w:rPr>
          <w:sz w:val="28"/>
          <w:szCs w:val="28"/>
          <w:lang w:val="uk-UA"/>
        </w:rPr>
        <w:t xml:space="preserve"> у 202</w:t>
      </w:r>
      <w:r w:rsidR="00203193">
        <w:rPr>
          <w:sz w:val="28"/>
          <w:szCs w:val="28"/>
          <w:lang w:val="uk-UA"/>
        </w:rPr>
        <w:t>1</w:t>
      </w:r>
      <w:r w:rsidR="00955E61">
        <w:rPr>
          <w:sz w:val="28"/>
          <w:szCs w:val="28"/>
          <w:lang w:val="uk-UA"/>
        </w:rPr>
        <w:t xml:space="preserve"> році </w:t>
      </w:r>
      <w:r w:rsidR="008E0DB1">
        <w:rPr>
          <w:sz w:val="28"/>
          <w:szCs w:val="28"/>
          <w:lang w:val="uk-UA"/>
        </w:rPr>
        <w:t>контрольними моніторингами</w:t>
      </w:r>
      <w:r w:rsidR="00955E61">
        <w:rPr>
          <w:sz w:val="28"/>
          <w:szCs w:val="28"/>
          <w:lang w:val="uk-UA"/>
        </w:rPr>
        <w:t xml:space="preserve"> охоплено</w:t>
      </w:r>
      <w:r w:rsidR="0074132F">
        <w:rPr>
          <w:sz w:val="28"/>
          <w:szCs w:val="28"/>
          <w:lang w:val="uk-UA"/>
        </w:rPr>
        <w:t xml:space="preserve"> діяльність </w:t>
      </w:r>
      <w:r w:rsidR="00203193">
        <w:rPr>
          <w:sz w:val="28"/>
          <w:szCs w:val="28"/>
          <w:lang w:val="uk-UA"/>
        </w:rPr>
        <w:t>35</w:t>
      </w:r>
      <w:r w:rsidR="0074132F">
        <w:rPr>
          <w:sz w:val="28"/>
          <w:szCs w:val="28"/>
          <w:lang w:val="uk-UA"/>
        </w:rPr>
        <w:t xml:space="preserve"> провайдерів</w:t>
      </w:r>
      <w:r w:rsidR="00955E61">
        <w:rPr>
          <w:sz w:val="28"/>
          <w:szCs w:val="28"/>
          <w:lang w:val="uk-UA"/>
        </w:rPr>
        <w:t xml:space="preserve"> </w:t>
      </w:r>
      <w:r w:rsidR="00B548DC">
        <w:rPr>
          <w:sz w:val="28"/>
          <w:szCs w:val="28"/>
          <w:lang w:val="uk-UA"/>
        </w:rPr>
        <w:t xml:space="preserve"> програмної послуги </w:t>
      </w:r>
      <w:r w:rsidR="0050757B">
        <w:rPr>
          <w:sz w:val="28"/>
          <w:szCs w:val="28"/>
          <w:lang w:val="uk-UA"/>
        </w:rPr>
        <w:br/>
      </w:r>
      <w:r w:rsidR="00B548DC">
        <w:rPr>
          <w:sz w:val="28"/>
          <w:szCs w:val="28"/>
          <w:lang w:val="uk-UA"/>
        </w:rPr>
        <w:t>у Закарпатській обла</w:t>
      </w:r>
      <w:r w:rsidR="00955E61">
        <w:rPr>
          <w:sz w:val="28"/>
          <w:szCs w:val="28"/>
          <w:lang w:val="uk-UA"/>
        </w:rPr>
        <w:t xml:space="preserve">сті. Зафіксовано порушення у </w:t>
      </w:r>
      <w:r w:rsidR="00203193">
        <w:rPr>
          <w:sz w:val="28"/>
          <w:szCs w:val="28"/>
          <w:lang w:val="uk-UA"/>
        </w:rPr>
        <w:t>т</w:t>
      </w:r>
      <w:r w:rsidR="00955E61">
        <w:rPr>
          <w:sz w:val="28"/>
          <w:szCs w:val="28"/>
          <w:lang w:val="uk-UA"/>
        </w:rPr>
        <w:t>рьох</w:t>
      </w:r>
      <w:r w:rsidR="00B548DC">
        <w:rPr>
          <w:sz w:val="28"/>
          <w:szCs w:val="28"/>
          <w:lang w:val="uk-UA"/>
        </w:rPr>
        <w:t xml:space="preserve"> ліцензіатів</w:t>
      </w:r>
      <w:r w:rsidR="00955E61">
        <w:rPr>
          <w:sz w:val="28"/>
          <w:szCs w:val="28"/>
          <w:lang w:val="uk-UA"/>
        </w:rPr>
        <w:t>, які</w:t>
      </w:r>
      <w:r w:rsidR="00B548DC">
        <w:rPr>
          <w:sz w:val="28"/>
          <w:szCs w:val="28"/>
          <w:lang w:val="uk-UA"/>
        </w:rPr>
        <w:t xml:space="preserve"> стосуються ретрансляції іноземних програм, щодо яких </w:t>
      </w:r>
      <w:r w:rsidR="00B548DC" w:rsidRPr="0046108C">
        <w:rPr>
          <w:sz w:val="28"/>
          <w:szCs w:val="28"/>
          <w:lang w:val="uk-UA"/>
        </w:rPr>
        <w:t>не ухвалено жодного рішення щодо відповідності змісту вимогам Європейської конвенції про транскордонне телебачення</w:t>
      </w:r>
      <w:r w:rsidR="00955E61">
        <w:rPr>
          <w:sz w:val="28"/>
          <w:szCs w:val="28"/>
          <w:lang w:val="uk-UA"/>
        </w:rPr>
        <w:t xml:space="preserve"> і законодавства </w:t>
      </w:r>
      <w:r w:rsidR="0005599F" w:rsidRPr="0046108C">
        <w:rPr>
          <w:sz w:val="28"/>
          <w:szCs w:val="28"/>
          <w:lang w:val="uk-UA"/>
        </w:rPr>
        <w:t>України</w:t>
      </w:r>
      <w:r w:rsidR="00955E61">
        <w:rPr>
          <w:sz w:val="28"/>
          <w:szCs w:val="28"/>
          <w:lang w:val="uk-UA"/>
        </w:rPr>
        <w:t>.</w:t>
      </w:r>
      <w:r w:rsidR="0005599F">
        <w:rPr>
          <w:sz w:val="28"/>
          <w:szCs w:val="28"/>
          <w:lang w:val="uk-UA"/>
        </w:rPr>
        <w:t xml:space="preserve"> </w:t>
      </w:r>
    </w:p>
    <w:p w14:paraId="2EA351AB" w14:textId="77777777" w:rsidR="00E72693" w:rsidRDefault="00754189" w:rsidP="001E29AB">
      <w:pPr>
        <w:shd w:val="clear" w:color="auto" w:fill="FFFFFF"/>
        <w:tabs>
          <w:tab w:val="left" w:pos="600"/>
        </w:tabs>
        <w:ind w:right="19"/>
        <w:jc w:val="both"/>
        <w:rPr>
          <w:sz w:val="28"/>
          <w:szCs w:val="28"/>
          <w:lang w:val="uk-UA"/>
        </w:rPr>
      </w:pPr>
      <w:r>
        <w:rPr>
          <w:sz w:val="28"/>
          <w:szCs w:val="28"/>
          <w:lang w:val="uk-UA"/>
        </w:rPr>
        <w:t xml:space="preserve"> </w:t>
      </w:r>
      <w:r w:rsidR="0023496D">
        <w:rPr>
          <w:sz w:val="28"/>
          <w:szCs w:val="28"/>
          <w:lang w:val="uk-UA"/>
        </w:rPr>
        <w:tab/>
      </w:r>
      <w:r>
        <w:rPr>
          <w:sz w:val="28"/>
          <w:szCs w:val="28"/>
          <w:lang w:val="uk-UA"/>
        </w:rPr>
        <w:t>За підсумками моніторингів</w:t>
      </w:r>
      <w:r w:rsidR="0023496D">
        <w:rPr>
          <w:sz w:val="28"/>
          <w:szCs w:val="28"/>
          <w:lang w:val="uk-UA"/>
        </w:rPr>
        <w:t xml:space="preserve"> </w:t>
      </w:r>
      <w:r w:rsidR="008B1669">
        <w:rPr>
          <w:sz w:val="28"/>
          <w:szCs w:val="28"/>
          <w:lang w:val="uk-UA"/>
        </w:rPr>
        <w:t xml:space="preserve"> ліцензіатам-порушникам представником</w:t>
      </w:r>
      <w:r w:rsidR="00A064A5">
        <w:rPr>
          <w:sz w:val="28"/>
          <w:szCs w:val="28"/>
          <w:lang w:val="uk-UA"/>
        </w:rPr>
        <w:t xml:space="preserve"> Національної ради</w:t>
      </w:r>
      <w:r w:rsidR="008B1669">
        <w:rPr>
          <w:sz w:val="28"/>
          <w:szCs w:val="28"/>
          <w:lang w:val="uk-UA"/>
        </w:rPr>
        <w:t xml:space="preserve"> направлено повідомлення з вимогою приведення їхньої діяльності до діючих законодавчих норм.</w:t>
      </w:r>
    </w:p>
    <w:p w14:paraId="4A80E3D0" w14:textId="77777777" w:rsidR="00E72693" w:rsidRDefault="00E72693" w:rsidP="001E29AB">
      <w:pPr>
        <w:shd w:val="clear" w:color="auto" w:fill="FFFFFF"/>
        <w:tabs>
          <w:tab w:val="left" w:pos="600"/>
        </w:tabs>
        <w:ind w:right="19"/>
        <w:jc w:val="both"/>
        <w:rPr>
          <w:sz w:val="28"/>
          <w:szCs w:val="28"/>
          <w:lang w:val="uk-UA"/>
        </w:rPr>
      </w:pPr>
      <w:r>
        <w:rPr>
          <w:sz w:val="28"/>
          <w:szCs w:val="28"/>
          <w:lang w:val="uk-UA"/>
        </w:rPr>
        <w:t xml:space="preserve"> </w:t>
      </w:r>
      <w:r w:rsidR="00754189">
        <w:rPr>
          <w:sz w:val="28"/>
          <w:szCs w:val="28"/>
          <w:lang w:val="uk-UA"/>
        </w:rPr>
        <w:t xml:space="preserve"> </w:t>
      </w:r>
      <w:r w:rsidR="0023496D">
        <w:rPr>
          <w:sz w:val="28"/>
          <w:szCs w:val="28"/>
          <w:lang w:val="uk-UA"/>
        </w:rPr>
        <w:tab/>
      </w:r>
      <w:r>
        <w:rPr>
          <w:sz w:val="28"/>
          <w:szCs w:val="28"/>
          <w:lang w:val="uk-UA"/>
        </w:rPr>
        <w:t xml:space="preserve">  Актуальним питанням для ППП, що працюють у суміжних з кордоном районах області, залишається </w:t>
      </w:r>
      <w:r w:rsidRPr="0046108C">
        <w:rPr>
          <w:sz w:val="28"/>
          <w:szCs w:val="28"/>
          <w:lang w:val="uk-UA"/>
        </w:rPr>
        <w:t>адаптація іноземних програм</w:t>
      </w:r>
      <w:r>
        <w:rPr>
          <w:sz w:val="28"/>
          <w:szCs w:val="28"/>
          <w:lang w:val="uk-UA"/>
        </w:rPr>
        <w:t xml:space="preserve"> (угорських, румунських, словацьких)</w:t>
      </w:r>
      <w:r w:rsidR="001E559E">
        <w:rPr>
          <w:sz w:val="28"/>
          <w:szCs w:val="28"/>
          <w:lang w:val="uk-UA"/>
        </w:rPr>
        <w:t xml:space="preserve">, </w:t>
      </w:r>
      <w:r w:rsidR="0023496D">
        <w:rPr>
          <w:sz w:val="28"/>
          <w:szCs w:val="28"/>
          <w:lang w:val="uk-UA"/>
        </w:rPr>
        <w:t>для задоволення п</w:t>
      </w:r>
      <w:r w:rsidR="001E559E">
        <w:rPr>
          <w:sz w:val="28"/>
          <w:szCs w:val="28"/>
          <w:lang w:val="uk-UA"/>
        </w:rPr>
        <w:t>отреб абонентів кабельного телебачення, що належ</w:t>
      </w:r>
      <w:r w:rsidR="00DD4465">
        <w:rPr>
          <w:sz w:val="28"/>
          <w:szCs w:val="28"/>
          <w:lang w:val="uk-UA"/>
        </w:rPr>
        <w:t xml:space="preserve">ать до національних меншин. </w:t>
      </w:r>
      <w:r w:rsidR="001E559E">
        <w:rPr>
          <w:sz w:val="28"/>
          <w:szCs w:val="28"/>
          <w:lang w:val="uk-UA"/>
        </w:rPr>
        <w:t xml:space="preserve"> </w:t>
      </w:r>
    </w:p>
    <w:p w14:paraId="4DB08278" w14:textId="56CA3C5C" w:rsidR="00C47608" w:rsidRDefault="00C47608" w:rsidP="001E29AB">
      <w:pPr>
        <w:shd w:val="clear" w:color="auto" w:fill="FFFFFF"/>
        <w:tabs>
          <w:tab w:val="left" w:pos="600"/>
        </w:tabs>
        <w:ind w:right="19"/>
        <w:jc w:val="both"/>
        <w:rPr>
          <w:sz w:val="28"/>
          <w:szCs w:val="28"/>
          <w:lang w:val="uk-UA"/>
        </w:rPr>
      </w:pPr>
      <w:r>
        <w:rPr>
          <w:sz w:val="28"/>
          <w:szCs w:val="28"/>
          <w:lang w:val="uk-UA"/>
        </w:rPr>
        <w:tab/>
      </w:r>
      <w:r w:rsidR="00472B17">
        <w:rPr>
          <w:sz w:val="28"/>
          <w:szCs w:val="28"/>
          <w:lang w:val="uk-UA"/>
        </w:rPr>
        <w:t xml:space="preserve"> </w:t>
      </w:r>
      <w:r w:rsidR="00FF542F">
        <w:rPr>
          <w:sz w:val="28"/>
          <w:szCs w:val="28"/>
          <w:lang w:val="uk-UA"/>
        </w:rPr>
        <w:t>Асоціація провайдерів п</w:t>
      </w:r>
      <w:r w:rsidR="007942C2">
        <w:rPr>
          <w:sz w:val="28"/>
          <w:szCs w:val="28"/>
          <w:lang w:val="uk-UA"/>
        </w:rPr>
        <w:t>рогра</w:t>
      </w:r>
      <w:r w:rsidR="00FF542F">
        <w:rPr>
          <w:sz w:val="28"/>
          <w:szCs w:val="28"/>
          <w:lang w:val="uk-UA"/>
        </w:rPr>
        <w:t>мної п</w:t>
      </w:r>
      <w:r w:rsidR="007942C2">
        <w:rPr>
          <w:sz w:val="28"/>
          <w:szCs w:val="28"/>
          <w:lang w:val="uk-UA"/>
        </w:rPr>
        <w:t>ослуги Закарпаття</w:t>
      </w:r>
      <w:r w:rsidR="0024387A">
        <w:rPr>
          <w:sz w:val="28"/>
          <w:szCs w:val="28"/>
          <w:lang w:val="uk-UA"/>
        </w:rPr>
        <w:t xml:space="preserve"> спільно </w:t>
      </w:r>
      <w:r w:rsidR="00D94BCA">
        <w:rPr>
          <w:sz w:val="28"/>
          <w:szCs w:val="28"/>
          <w:lang w:val="uk-UA"/>
        </w:rPr>
        <w:br/>
      </w:r>
      <w:r w:rsidR="0024387A">
        <w:rPr>
          <w:sz w:val="28"/>
          <w:szCs w:val="28"/>
          <w:lang w:val="uk-UA"/>
        </w:rPr>
        <w:t xml:space="preserve">з представником Національної ради </w:t>
      </w:r>
      <w:r w:rsidR="007942C2">
        <w:rPr>
          <w:sz w:val="28"/>
          <w:szCs w:val="28"/>
          <w:lang w:val="uk-UA"/>
        </w:rPr>
        <w:t xml:space="preserve"> </w:t>
      </w:r>
      <w:r w:rsidR="00203193">
        <w:rPr>
          <w:sz w:val="28"/>
          <w:szCs w:val="28"/>
          <w:lang w:val="uk-UA"/>
        </w:rPr>
        <w:t>ініціювала</w:t>
      </w:r>
      <w:r w:rsidR="00DE163F">
        <w:rPr>
          <w:sz w:val="28"/>
          <w:szCs w:val="28"/>
          <w:lang w:val="uk-UA"/>
        </w:rPr>
        <w:t xml:space="preserve"> проведення</w:t>
      </w:r>
      <w:r w:rsidR="00203193">
        <w:rPr>
          <w:sz w:val="28"/>
          <w:szCs w:val="28"/>
          <w:lang w:val="uk-UA"/>
        </w:rPr>
        <w:t xml:space="preserve"> робоч</w:t>
      </w:r>
      <w:r w:rsidR="00DE163F">
        <w:rPr>
          <w:sz w:val="28"/>
          <w:szCs w:val="28"/>
          <w:lang w:val="uk-UA"/>
        </w:rPr>
        <w:t>ої</w:t>
      </w:r>
      <w:r w:rsidR="00203193">
        <w:rPr>
          <w:sz w:val="28"/>
          <w:szCs w:val="28"/>
          <w:lang w:val="uk-UA"/>
        </w:rPr>
        <w:t xml:space="preserve"> нарад</w:t>
      </w:r>
      <w:r w:rsidR="00DE163F">
        <w:rPr>
          <w:sz w:val="28"/>
          <w:szCs w:val="28"/>
          <w:lang w:val="uk-UA"/>
        </w:rPr>
        <w:t>и</w:t>
      </w:r>
      <w:r w:rsidR="00127E2B">
        <w:rPr>
          <w:sz w:val="28"/>
          <w:szCs w:val="28"/>
          <w:lang w:val="uk-UA"/>
        </w:rPr>
        <w:t xml:space="preserve"> </w:t>
      </w:r>
      <w:r w:rsidR="00BD0B7F">
        <w:rPr>
          <w:sz w:val="28"/>
          <w:szCs w:val="28"/>
          <w:lang w:val="uk-UA"/>
        </w:rPr>
        <w:t xml:space="preserve">за участі </w:t>
      </w:r>
      <w:r w:rsidR="0024387A">
        <w:rPr>
          <w:sz w:val="28"/>
          <w:szCs w:val="28"/>
          <w:lang w:val="uk-UA"/>
        </w:rPr>
        <w:t xml:space="preserve">представників Національної ради </w:t>
      </w:r>
      <w:r w:rsidR="00BD0B7F">
        <w:rPr>
          <w:sz w:val="28"/>
          <w:szCs w:val="28"/>
          <w:lang w:val="uk-UA"/>
        </w:rPr>
        <w:t>в областях</w:t>
      </w:r>
      <w:r w:rsidR="00812042" w:rsidRPr="00717A8B">
        <w:rPr>
          <w:sz w:val="28"/>
          <w:szCs w:val="28"/>
          <w:lang w:val="uk-UA"/>
        </w:rPr>
        <w:t xml:space="preserve">, </w:t>
      </w:r>
      <w:r w:rsidR="0024387A" w:rsidRPr="00717A8B">
        <w:rPr>
          <w:sz w:val="28"/>
          <w:szCs w:val="28"/>
          <w:lang w:val="uk-UA"/>
        </w:rPr>
        <w:t xml:space="preserve">управління </w:t>
      </w:r>
      <w:r w:rsidR="00812042" w:rsidRPr="00717A8B">
        <w:rPr>
          <w:sz w:val="28"/>
          <w:szCs w:val="28"/>
          <w:lang w:val="uk-UA"/>
        </w:rPr>
        <w:t xml:space="preserve">представників Національної ради центрального апарату </w:t>
      </w:r>
      <w:r w:rsidR="0024387A" w:rsidRPr="00717A8B">
        <w:rPr>
          <w:sz w:val="28"/>
          <w:szCs w:val="28"/>
          <w:lang w:val="uk-UA"/>
        </w:rPr>
        <w:t>та</w:t>
      </w:r>
      <w:r w:rsidR="00DE163F" w:rsidRPr="00717A8B">
        <w:rPr>
          <w:sz w:val="28"/>
          <w:szCs w:val="28"/>
          <w:lang w:val="uk-UA"/>
        </w:rPr>
        <w:t xml:space="preserve"> </w:t>
      </w:r>
      <w:r w:rsidR="0024387A" w:rsidRPr="00717A8B">
        <w:rPr>
          <w:sz w:val="28"/>
          <w:szCs w:val="28"/>
          <w:lang w:val="uk-UA"/>
        </w:rPr>
        <w:t>куратора</w:t>
      </w:r>
      <w:r w:rsidR="00812042" w:rsidRPr="00717A8B">
        <w:rPr>
          <w:sz w:val="28"/>
          <w:szCs w:val="28"/>
          <w:lang w:val="uk-UA"/>
        </w:rPr>
        <w:t xml:space="preserve"> цього управління</w:t>
      </w:r>
      <w:r w:rsidR="0024387A" w:rsidRPr="00717A8B">
        <w:rPr>
          <w:sz w:val="28"/>
          <w:szCs w:val="28"/>
          <w:lang w:val="uk-UA"/>
        </w:rPr>
        <w:t xml:space="preserve"> </w:t>
      </w:r>
      <w:r w:rsidR="00717A8B">
        <w:rPr>
          <w:sz w:val="28"/>
          <w:szCs w:val="28"/>
          <w:lang w:val="uk-UA"/>
        </w:rPr>
        <w:br/>
      </w:r>
      <w:r w:rsidR="00812042" w:rsidRPr="00717A8B">
        <w:rPr>
          <w:sz w:val="28"/>
          <w:szCs w:val="28"/>
          <w:lang w:val="uk-UA"/>
        </w:rPr>
        <w:t xml:space="preserve">і відповідного напрямку питань </w:t>
      </w:r>
      <w:r w:rsidR="0024387A" w:rsidRPr="00717A8B">
        <w:rPr>
          <w:sz w:val="28"/>
          <w:szCs w:val="28"/>
          <w:lang w:val="uk-UA"/>
        </w:rPr>
        <w:t>– члена Нац</w:t>
      </w:r>
      <w:r w:rsidR="00DE163F" w:rsidRPr="00717A8B">
        <w:rPr>
          <w:sz w:val="28"/>
          <w:szCs w:val="28"/>
          <w:lang w:val="uk-UA"/>
        </w:rPr>
        <w:t>іональної ради М. Онопрієнка</w:t>
      </w:r>
      <w:r w:rsidR="00026C19" w:rsidRPr="00717A8B">
        <w:rPr>
          <w:sz w:val="28"/>
          <w:szCs w:val="28"/>
          <w:lang w:val="uk-UA"/>
        </w:rPr>
        <w:t>, на</w:t>
      </w:r>
      <w:r w:rsidR="00026C19">
        <w:rPr>
          <w:sz w:val="28"/>
          <w:szCs w:val="28"/>
          <w:lang w:val="uk-UA"/>
        </w:rPr>
        <w:t xml:space="preserve"> якій розглянуто цілу низку актуальних питань, що стосуються діяльності провайдерів програмної послуги у прикордонних районах Закарпаття.</w:t>
      </w:r>
      <w:r w:rsidR="0024387A">
        <w:rPr>
          <w:sz w:val="28"/>
          <w:szCs w:val="28"/>
          <w:lang w:val="uk-UA"/>
        </w:rPr>
        <w:t xml:space="preserve"> </w:t>
      </w:r>
      <w:r w:rsidR="00267FF8">
        <w:rPr>
          <w:sz w:val="28"/>
          <w:szCs w:val="28"/>
          <w:lang w:val="uk-UA"/>
        </w:rPr>
        <w:t>А саме:</w:t>
      </w:r>
    </w:p>
    <w:p w14:paraId="00B4071A" w14:textId="4B30140C" w:rsidR="00267FF8" w:rsidRPr="00150D95" w:rsidRDefault="00267FF8" w:rsidP="00267FF8">
      <w:pPr>
        <w:pStyle w:val="a7"/>
        <w:numPr>
          <w:ilvl w:val="0"/>
          <w:numId w:val="33"/>
        </w:numPr>
        <w:shd w:val="clear" w:color="auto" w:fill="FFFFFF"/>
        <w:tabs>
          <w:tab w:val="left" w:pos="600"/>
        </w:tabs>
        <w:ind w:right="19"/>
        <w:jc w:val="both"/>
        <w:rPr>
          <w:i/>
          <w:iCs/>
          <w:sz w:val="28"/>
          <w:szCs w:val="28"/>
          <w:lang w:val="uk-UA"/>
        </w:rPr>
      </w:pPr>
      <w:r w:rsidRPr="00150D95">
        <w:rPr>
          <w:i/>
          <w:iCs/>
          <w:sz w:val="28"/>
          <w:szCs w:val="28"/>
          <w:lang w:val="uk-UA"/>
        </w:rPr>
        <w:t>Адаптація іноземних каналів для прикордонних районів;</w:t>
      </w:r>
    </w:p>
    <w:p w14:paraId="0E7DF883" w14:textId="2311E840" w:rsidR="00267FF8" w:rsidRPr="00150D95" w:rsidRDefault="00E00962" w:rsidP="00267FF8">
      <w:pPr>
        <w:pStyle w:val="a7"/>
        <w:numPr>
          <w:ilvl w:val="0"/>
          <w:numId w:val="33"/>
        </w:numPr>
        <w:shd w:val="clear" w:color="auto" w:fill="FFFFFF"/>
        <w:tabs>
          <w:tab w:val="left" w:pos="600"/>
        </w:tabs>
        <w:ind w:right="19"/>
        <w:jc w:val="both"/>
        <w:rPr>
          <w:i/>
          <w:iCs/>
          <w:sz w:val="28"/>
          <w:szCs w:val="28"/>
          <w:lang w:val="uk-UA"/>
        </w:rPr>
      </w:pPr>
      <w:r w:rsidRPr="00150D95">
        <w:rPr>
          <w:i/>
          <w:iCs/>
          <w:sz w:val="28"/>
          <w:szCs w:val="28"/>
          <w:lang w:val="uk-UA"/>
        </w:rPr>
        <w:t xml:space="preserve">Нерівні умови діяльності провайдерів та операторів, що співпрацюють </w:t>
      </w:r>
      <w:r w:rsidR="00D94BCA">
        <w:rPr>
          <w:i/>
          <w:iCs/>
          <w:sz w:val="28"/>
          <w:szCs w:val="28"/>
          <w:lang w:val="uk-UA"/>
        </w:rPr>
        <w:br/>
      </w:r>
      <w:r w:rsidRPr="00150D95">
        <w:rPr>
          <w:i/>
          <w:iCs/>
          <w:sz w:val="28"/>
          <w:szCs w:val="28"/>
          <w:lang w:val="uk-UA"/>
        </w:rPr>
        <w:t>з ОТТ-компаніями;</w:t>
      </w:r>
    </w:p>
    <w:p w14:paraId="1CCB3C1F" w14:textId="48887E37" w:rsidR="00E00962" w:rsidRPr="00150D95" w:rsidRDefault="00E00962" w:rsidP="00267FF8">
      <w:pPr>
        <w:pStyle w:val="a7"/>
        <w:numPr>
          <w:ilvl w:val="0"/>
          <w:numId w:val="33"/>
        </w:numPr>
        <w:shd w:val="clear" w:color="auto" w:fill="FFFFFF"/>
        <w:tabs>
          <w:tab w:val="left" w:pos="600"/>
        </w:tabs>
        <w:ind w:right="19"/>
        <w:jc w:val="both"/>
        <w:rPr>
          <w:i/>
          <w:iCs/>
          <w:sz w:val="28"/>
          <w:szCs w:val="28"/>
          <w:lang w:val="uk-UA"/>
        </w:rPr>
      </w:pPr>
      <w:r w:rsidRPr="00150D95">
        <w:rPr>
          <w:i/>
          <w:iCs/>
          <w:sz w:val="28"/>
          <w:szCs w:val="28"/>
          <w:lang w:val="uk-UA"/>
        </w:rPr>
        <w:t>Пропозиція доповнення до Закону України «Про статус гірських населених пунктів в Україні» щодо використання електричних опор для підвіски кабельних мереж провайдерів;</w:t>
      </w:r>
    </w:p>
    <w:p w14:paraId="3850917B" w14:textId="77777777" w:rsidR="00E00962" w:rsidRPr="00150D95" w:rsidRDefault="00E00962" w:rsidP="00267FF8">
      <w:pPr>
        <w:pStyle w:val="a7"/>
        <w:numPr>
          <w:ilvl w:val="0"/>
          <w:numId w:val="33"/>
        </w:numPr>
        <w:shd w:val="clear" w:color="auto" w:fill="FFFFFF"/>
        <w:tabs>
          <w:tab w:val="left" w:pos="600"/>
        </w:tabs>
        <w:ind w:right="19"/>
        <w:jc w:val="both"/>
        <w:rPr>
          <w:i/>
          <w:iCs/>
          <w:sz w:val="28"/>
          <w:szCs w:val="28"/>
          <w:lang w:val="uk-UA"/>
        </w:rPr>
      </w:pPr>
      <w:r w:rsidRPr="00150D95">
        <w:rPr>
          <w:i/>
          <w:iCs/>
          <w:sz w:val="28"/>
          <w:szCs w:val="28"/>
          <w:lang w:val="uk-UA"/>
        </w:rPr>
        <w:t>Монопольне становище медіа-груп щодо пакетування каналів для ретрансляцій та диктат цінової політики;</w:t>
      </w:r>
    </w:p>
    <w:p w14:paraId="375EE96F" w14:textId="3A257C50" w:rsidR="00E00962" w:rsidRPr="00267FF8" w:rsidRDefault="00150D95" w:rsidP="00267FF8">
      <w:pPr>
        <w:pStyle w:val="a7"/>
        <w:numPr>
          <w:ilvl w:val="0"/>
          <w:numId w:val="33"/>
        </w:numPr>
        <w:shd w:val="clear" w:color="auto" w:fill="FFFFFF"/>
        <w:tabs>
          <w:tab w:val="left" w:pos="600"/>
        </w:tabs>
        <w:ind w:right="19"/>
        <w:jc w:val="both"/>
        <w:rPr>
          <w:sz w:val="28"/>
          <w:szCs w:val="28"/>
          <w:lang w:val="uk-UA"/>
        </w:rPr>
      </w:pPr>
      <w:r w:rsidRPr="00150D95">
        <w:rPr>
          <w:i/>
          <w:iCs/>
          <w:sz w:val="28"/>
          <w:szCs w:val="28"/>
          <w:lang w:val="uk-UA"/>
        </w:rPr>
        <w:t>Безкоштовне поширення цифрових каналів ТзОВ «ЗЕОНБУД» та ринкова конкуренція.</w:t>
      </w:r>
      <w:r w:rsidR="00E00962">
        <w:rPr>
          <w:sz w:val="28"/>
          <w:szCs w:val="28"/>
          <w:lang w:val="uk-UA"/>
        </w:rPr>
        <w:tab/>
      </w:r>
    </w:p>
    <w:p w14:paraId="595EC5E3" w14:textId="05D18AE5" w:rsidR="003B1652" w:rsidRPr="00470CDB" w:rsidRDefault="008047B3" w:rsidP="001E29AB">
      <w:pPr>
        <w:shd w:val="clear" w:color="auto" w:fill="FFFFFF"/>
        <w:tabs>
          <w:tab w:val="left" w:pos="600"/>
        </w:tabs>
        <w:ind w:right="19"/>
        <w:jc w:val="both"/>
        <w:rPr>
          <w:sz w:val="28"/>
          <w:szCs w:val="28"/>
          <w:lang w:val="uk-UA"/>
        </w:rPr>
      </w:pPr>
      <w:r>
        <w:rPr>
          <w:sz w:val="28"/>
          <w:szCs w:val="28"/>
          <w:lang w:val="uk-UA"/>
        </w:rPr>
        <w:tab/>
      </w:r>
      <w:r w:rsidR="003B1652">
        <w:rPr>
          <w:sz w:val="28"/>
          <w:szCs w:val="28"/>
          <w:lang w:val="uk-UA"/>
        </w:rPr>
        <w:t>Ц</w:t>
      </w:r>
      <w:r w:rsidR="00150D95">
        <w:rPr>
          <w:sz w:val="28"/>
          <w:szCs w:val="28"/>
          <w:lang w:val="uk-UA"/>
        </w:rPr>
        <w:t>і</w:t>
      </w:r>
      <w:r w:rsidR="003B1652">
        <w:rPr>
          <w:sz w:val="28"/>
          <w:szCs w:val="28"/>
          <w:lang w:val="uk-UA"/>
        </w:rPr>
        <w:t xml:space="preserve"> питання потребу</w:t>
      </w:r>
      <w:r w:rsidR="00150D95">
        <w:rPr>
          <w:sz w:val="28"/>
          <w:szCs w:val="28"/>
          <w:lang w:val="uk-UA"/>
        </w:rPr>
        <w:t>ють</w:t>
      </w:r>
      <w:r w:rsidR="003B1652">
        <w:rPr>
          <w:sz w:val="28"/>
          <w:szCs w:val="28"/>
          <w:lang w:val="uk-UA"/>
        </w:rPr>
        <w:t xml:space="preserve"> нагального врегулювання</w:t>
      </w:r>
      <w:r w:rsidR="00150D95">
        <w:rPr>
          <w:sz w:val="28"/>
          <w:szCs w:val="28"/>
          <w:lang w:val="uk-UA"/>
        </w:rPr>
        <w:t xml:space="preserve"> у правовому полі задля запобігання</w:t>
      </w:r>
      <w:r w:rsidR="003B1652">
        <w:rPr>
          <w:sz w:val="28"/>
          <w:szCs w:val="28"/>
          <w:lang w:val="uk-UA"/>
        </w:rPr>
        <w:t xml:space="preserve">  поруш</w:t>
      </w:r>
      <w:r w:rsidR="00150D95">
        <w:rPr>
          <w:sz w:val="28"/>
          <w:szCs w:val="28"/>
          <w:lang w:val="uk-UA"/>
        </w:rPr>
        <w:t>енн</w:t>
      </w:r>
      <w:r w:rsidR="00271EFA">
        <w:rPr>
          <w:sz w:val="28"/>
          <w:szCs w:val="28"/>
          <w:lang w:val="uk-UA"/>
        </w:rPr>
        <w:t>ю</w:t>
      </w:r>
      <w:r w:rsidR="003B1652">
        <w:rPr>
          <w:sz w:val="28"/>
          <w:szCs w:val="28"/>
          <w:lang w:val="uk-UA"/>
        </w:rPr>
        <w:t xml:space="preserve"> рівн</w:t>
      </w:r>
      <w:r w:rsidR="00150D95">
        <w:rPr>
          <w:sz w:val="28"/>
          <w:szCs w:val="28"/>
          <w:lang w:val="uk-UA"/>
        </w:rPr>
        <w:t>о</w:t>
      </w:r>
      <w:r w:rsidR="003B1652">
        <w:rPr>
          <w:sz w:val="28"/>
          <w:szCs w:val="28"/>
          <w:lang w:val="uk-UA"/>
        </w:rPr>
        <w:t>ст</w:t>
      </w:r>
      <w:r w:rsidR="00150D95">
        <w:rPr>
          <w:sz w:val="28"/>
          <w:szCs w:val="28"/>
          <w:lang w:val="uk-UA"/>
        </w:rPr>
        <w:t>і</w:t>
      </w:r>
      <w:r w:rsidR="003B1652">
        <w:rPr>
          <w:sz w:val="28"/>
          <w:szCs w:val="28"/>
          <w:lang w:val="uk-UA"/>
        </w:rPr>
        <w:t xml:space="preserve"> умов</w:t>
      </w:r>
      <w:r w:rsidR="0074132F">
        <w:rPr>
          <w:sz w:val="28"/>
          <w:szCs w:val="28"/>
          <w:lang w:val="uk-UA"/>
        </w:rPr>
        <w:t xml:space="preserve"> діяльності </w:t>
      </w:r>
      <w:r w:rsidR="00271EFA">
        <w:rPr>
          <w:sz w:val="28"/>
          <w:szCs w:val="28"/>
          <w:lang w:val="uk-UA"/>
        </w:rPr>
        <w:t xml:space="preserve">ліцензіатів Національної ради - </w:t>
      </w:r>
      <w:r w:rsidR="0074132F">
        <w:rPr>
          <w:sz w:val="28"/>
          <w:szCs w:val="28"/>
          <w:lang w:val="uk-UA"/>
        </w:rPr>
        <w:t>провайдерів програмної послуги</w:t>
      </w:r>
      <w:r w:rsidR="00271EFA">
        <w:rPr>
          <w:sz w:val="28"/>
          <w:szCs w:val="28"/>
          <w:lang w:val="uk-UA"/>
        </w:rPr>
        <w:t xml:space="preserve"> з одного боку</w:t>
      </w:r>
      <w:r w:rsidR="00150D95">
        <w:rPr>
          <w:sz w:val="28"/>
          <w:szCs w:val="28"/>
          <w:lang w:val="uk-UA"/>
        </w:rPr>
        <w:t xml:space="preserve"> та інших учасників </w:t>
      </w:r>
      <w:r w:rsidR="00271EFA">
        <w:rPr>
          <w:sz w:val="28"/>
          <w:szCs w:val="28"/>
          <w:lang w:val="uk-UA"/>
        </w:rPr>
        <w:t>ринку з іншого.</w:t>
      </w:r>
    </w:p>
    <w:p w14:paraId="0277EFC9" w14:textId="52CA24DE" w:rsidR="002952F0" w:rsidRDefault="00C47608" w:rsidP="001E29AB">
      <w:pPr>
        <w:shd w:val="clear" w:color="auto" w:fill="FFFFFF"/>
        <w:tabs>
          <w:tab w:val="left" w:pos="600"/>
        </w:tabs>
        <w:ind w:right="19"/>
        <w:jc w:val="both"/>
        <w:rPr>
          <w:sz w:val="28"/>
          <w:szCs w:val="28"/>
          <w:lang w:val="uk-UA"/>
        </w:rPr>
      </w:pPr>
      <w:r>
        <w:rPr>
          <w:sz w:val="28"/>
          <w:szCs w:val="28"/>
          <w:lang w:val="uk-UA"/>
        </w:rPr>
        <w:tab/>
      </w:r>
      <w:r w:rsidR="001852E6">
        <w:rPr>
          <w:sz w:val="28"/>
          <w:szCs w:val="28"/>
          <w:lang w:val="uk-UA"/>
        </w:rPr>
        <w:t xml:space="preserve">З </w:t>
      </w:r>
      <w:r w:rsidR="00BF21B0">
        <w:rPr>
          <w:sz w:val="28"/>
          <w:szCs w:val="28"/>
          <w:lang w:val="uk-UA"/>
        </w:rPr>
        <w:t xml:space="preserve">впровадженням цифрового телемовлення </w:t>
      </w:r>
      <w:r w:rsidR="00370489">
        <w:rPr>
          <w:sz w:val="28"/>
          <w:szCs w:val="28"/>
          <w:lang w:val="uk-UA"/>
        </w:rPr>
        <w:t>і</w:t>
      </w:r>
      <w:r w:rsidR="00DD4465">
        <w:rPr>
          <w:sz w:val="28"/>
          <w:szCs w:val="28"/>
          <w:lang w:val="uk-UA"/>
        </w:rPr>
        <w:t xml:space="preserve"> кодуванням супутнико</w:t>
      </w:r>
      <w:r w:rsidR="006460DB">
        <w:rPr>
          <w:sz w:val="28"/>
          <w:szCs w:val="28"/>
          <w:lang w:val="uk-UA"/>
        </w:rPr>
        <w:t>вого сигналу провідними загальнонаціональними каналами</w:t>
      </w:r>
      <w:r w:rsidR="00370489">
        <w:rPr>
          <w:sz w:val="28"/>
          <w:szCs w:val="28"/>
          <w:lang w:val="uk-UA"/>
        </w:rPr>
        <w:t>,</w:t>
      </w:r>
      <w:r w:rsidR="006460DB">
        <w:rPr>
          <w:sz w:val="28"/>
          <w:szCs w:val="28"/>
          <w:lang w:val="uk-UA"/>
        </w:rPr>
        <w:t xml:space="preserve"> </w:t>
      </w:r>
      <w:r w:rsidR="00BF21B0">
        <w:rPr>
          <w:sz w:val="28"/>
          <w:szCs w:val="28"/>
          <w:lang w:val="uk-UA"/>
        </w:rPr>
        <w:t xml:space="preserve">діяльність провайдерів програмної послуги </w:t>
      </w:r>
      <w:r w:rsidR="006460DB">
        <w:rPr>
          <w:sz w:val="28"/>
          <w:szCs w:val="28"/>
          <w:lang w:val="uk-UA"/>
        </w:rPr>
        <w:t>стає ще більше актуальною.</w:t>
      </w:r>
    </w:p>
    <w:p w14:paraId="2FF542E6" w14:textId="77777777" w:rsidR="000D1C9A" w:rsidRPr="00C4136A" w:rsidRDefault="000D1C9A" w:rsidP="001E29AB">
      <w:pPr>
        <w:shd w:val="clear" w:color="auto" w:fill="FFFFFF"/>
        <w:tabs>
          <w:tab w:val="left" w:pos="600"/>
        </w:tabs>
        <w:ind w:right="19"/>
        <w:jc w:val="both"/>
        <w:rPr>
          <w:sz w:val="28"/>
          <w:szCs w:val="28"/>
          <w:lang w:val="uk-UA"/>
        </w:rPr>
      </w:pPr>
    </w:p>
    <w:p w14:paraId="4E36AAD1" w14:textId="7A88CAC2" w:rsidR="00BF21B0" w:rsidRDefault="00BF21B0" w:rsidP="001E29AB">
      <w:pPr>
        <w:shd w:val="clear" w:color="auto" w:fill="FFFFFF"/>
        <w:tabs>
          <w:tab w:val="left" w:pos="600"/>
        </w:tabs>
        <w:spacing w:line="317" w:lineRule="exact"/>
        <w:ind w:left="502"/>
        <w:jc w:val="both"/>
        <w:rPr>
          <w:b/>
          <w:bCs/>
          <w:sz w:val="28"/>
          <w:szCs w:val="28"/>
          <w:lang w:val="uk-UA"/>
        </w:rPr>
      </w:pPr>
      <w:r>
        <w:rPr>
          <w:b/>
          <w:bCs/>
          <w:sz w:val="28"/>
          <w:szCs w:val="28"/>
          <w:lang w:val="uk-UA"/>
        </w:rPr>
        <w:t xml:space="preserve">1.2. Загальний стан та якісні зміни, які сталися </w:t>
      </w:r>
      <w:r w:rsidR="00135AF6">
        <w:rPr>
          <w:b/>
          <w:bCs/>
          <w:sz w:val="28"/>
          <w:szCs w:val="28"/>
          <w:lang w:val="uk-UA"/>
        </w:rPr>
        <w:br/>
      </w:r>
      <w:r>
        <w:rPr>
          <w:b/>
          <w:bCs/>
          <w:sz w:val="28"/>
          <w:szCs w:val="28"/>
          <w:lang w:val="uk-UA"/>
        </w:rPr>
        <w:t xml:space="preserve">у телерадіоінформаційному </w:t>
      </w:r>
      <w:r w:rsidR="00D73F81">
        <w:rPr>
          <w:b/>
          <w:bCs/>
          <w:sz w:val="28"/>
          <w:szCs w:val="28"/>
          <w:lang w:val="uk-UA"/>
        </w:rPr>
        <w:t>просторі Закарпаття упродовж 202</w:t>
      </w:r>
      <w:r w:rsidR="00063E9C">
        <w:rPr>
          <w:b/>
          <w:bCs/>
          <w:sz w:val="28"/>
          <w:szCs w:val="28"/>
          <w:lang w:val="uk-UA"/>
        </w:rPr>
        <w:t>1</w:t>
      </w:r>
      <w:r>
        <w:rPr>
          <w:b/>
          <w:bCs/>
          <w:sz w:val="28"/>
          <w:szCs w:val="28"/>
          <w:lang w:val="uk-UA"/>
        </w:rPr>
        <w:t xml:space="preserve"> року</w:t>
      </w:r>
    </w:p>
    <w:p w14:paraId="2243E1A2" w14:textId="77777777" w:rsidR="00BF21B0" w:rsidRDefault="00BF21B0" w:rsidP="001E29AB">
      <w:pPr>
        <w:shd w:val="clear" w:color="auto" w:fill="FFFFFF"/>
        <w:tabs>
          <w:tab w:val="left" w:pos="600"/>
        </w:tabs>
        <w:spacing w:line="317" w:lineRule="exact"/>
        <w:ind w:left="502"/>
        <w:jc w:val="both"/>
        <w:rPr>
          <w:b/>
          <w:bCs/>
          <w:sz w:val="28"/>
          <w:szCs w:val="28"/>
          <w:lang w:val="uk-UA"/>
        </w:rPr>
      </w:pPr>
    </w:p>
    <w:p w14:paraId="2133B5D5" w14:textId="57F9023F" w:rsidR="00BF21B0" w:rsidRDefault="00D73F81" w:rsidP="001E29AB">
      <w:pPr>
        <w:shd w:val="clear" w:color="auto" w:fill="FFFFFF"/>
        <w:tabs>
          <w:tab w:val="left" w:pos="600"/>
        </w:tabs>
        <w:jc w:val="both"/>
        <w:rPr>
          <w:sz w:val="28"/>
          <w:szCs w:val="28"/>
          <w:lang w:val="uk-UA"/>
        </w:rPr>
      </w:pPr>
      <w:r>
        <w:rPr>
          <w:sz w:val="28"/>
          <w:szCs w:val="28"/>
          <w:lang w:val="uk-UA"/>
        </w:rPr>
        <w:tab/>
        <w:t>Станом на грудень 202</w:t>
      </w:r>
      <w:r w:rsidR="004026AA">
        <w:rPr>
          <w:sz w:val="28"/>
          <w:szCs w:val="28"/>
          <w:lang w:val="uk-UA"/>
        </w:rPr>
        <w:t>1</w:t>
      </w:r>
      <w:r w:rsidR="00BF21B0">
        <w:rPr>
          <w:sz w:val="28"/>
          <w:szCs w:val="28"/>
          <w:lang w:val="uk-UA"/>
        </w:rPr>
        <w:t xml:space="preserve"> року в Закар</w:t>
      </w:r>
      <w:r w:rsidR="007942C2">
        <w:rPr>
          <w:sz w:val="28"/>
          <w:szCs w:val="28"/>
          <w:lang w:val="uk-UA"/>
        </w:rPr>
        <w:t xml:space="preserve">патській області зареєстровано </w:t>
      </w:r>
      <w:r w:rsidR="00135AF6">
        <w:rPr>
          <w:sz w:val="28"/>
          <w:szCs w:val="28"/>
          <w:lang w:val="uk-UA"/>
        </w:rPr>
        <w:br/>
      </w:r>
      <w:r w:rsidR="007942C2">
        <w:rPr>
          <w:sz w:val="28"/>
          <w:szCs w:val="28"/>
          <w:lang w:val="uk-UA"/>
        </w:rPr>
        <w:t>5</w:t>
      </w:r>
      <w:r w:rsidR="004026AA">
        <w:rPr>
          <w:sz w:val="28"/>
          <w:szCs w:val="28"/>
          <w:lang w:val="uk-UA"/>
        </w:rPr>
        <w:t>9</w:t>
      </w:r>
      <w:r w:rsidR="00BF21B0">
        <w:rPr>
          <w:sz w:val="28"/>
          <w:szCs w:val="28"/>
          <w:lang w:val="uk-UA"/>
        </w:rPr>
        <w:t xml:space="preserve"> місцев</w:t>
      </w:r>
      <w:r w:rsidR="00714E8E">
        <w:rPr>
          <w:sz w:val="28"/>
          <w:szCs w:val="28"/>
          <w:lang w:val="uk-UA"/>
        </w:rPr>
        <w:t>их</w:t>
      </w:r>
      <w:r w:rsidR="00BF21B0">
        <w:rPr>
          <w:sz w:val="28"/>
          <w:szCs w:val="28"/>
          <w:lang w:val="uk-UA"/>
        </w:rPr>
        <w:t xml:space="preserve"> телерадіоорганізаці</w:t>
      </w:r>
      <w:r w:rsidR="00714E8E">
        <w:rPr>
          <w:sz w:val="28"/>
          <w:szCs w:val="28"/>
          <w:lang w:val="uk-UA"/>
        </w:rPr>
        <w:t>й</w:t>
      </w:r>
      <w:r w:rsidR="00BF21B0">
        <w:rPr>
          <w:sz w:val="28"/>
          <w:szCs w:val="28"/>
          <w:lang w:val="uk-UA"/>
        </w:rPr>
        <w:t xml:space="preserve">, які здійснюють: </w:t>
      </w:r>
    </w:p>
    <w:p w14:paraId="57D365C6" w14:textId="5593A335" w:rsidR="00BF21B0" w:rsidRDefault="00EB2374" w:rsidP="001E29AB">
      <w:pPr>
        <w:shd w:val="clear" w:color="auto" w:fill="FFFFFF"/>
        <w:tabs>
          <w:tab w:val="left" w:pos="600"/>
        </w:tabs>
        <w:jc w:val="both"/>
        <w:rPr>
          <w:sz w:val="28"/>
          <w:szCs w:val="28"/>
          <w:lang w:val="uk-UA"/>
        </w:rPr>
      </w:pPr>
      <w:r>
        <w:rPr>
          <w:sz w:val="28"/>
          <w:szCs w:val="28"/>
          <w:lang w:val="uk-UA"/>
        </w:rPr>
        <w:t>ефірне телевізійне мовлення – 3</w:t>
      </w:r>
      <w:r w:rsidR="00BF21B0">
        <w:rPr>
          <w:sz w:val="28"/>
          <w:szCs w:val="28"/>
          <w:lang w:val="uk-UA"/>
        </w:rPr>
        <w:t xml:space="preserve"> ТРО; супутникове телемовленн</w:t>
      </w:r>
      <w:r w:rsidR="00D73F81">
        <w:rPr>
          <w:sz w:val="28"/>
          <w:szCs w:val="28"/>
          <w:lang w:val="uk-UA"/>
        </w:rPr>
        <w:t xml:space="preserve">я – </w:t>
      </w:r>
      <w:r w:rsidR="004026AA">
        <w:rPr>
          <w:sz w:val="28"/>
          <w:szCs w:val="28"/>
          <w:lang w:val="uk-UA"/>
        </w:rPr>
        <w:t>1</w:t>
      </w:r>
      <w:r w:rsidR="00D73F81">
        <w:rPr>
          <w:sz w:val="28"/>
          <w:szCs w:val="28"/>
          <w:lang w:val="uk-UA"/>
        </w:rPr>
        <w:t xml:space="preserve">; кабельне телемовлення – </w:t>
      </w:r>
      <w:r w:rsidR="004026AA">
        <w:rPr>
          <w:sz w:val="28"/>
          <w:szCs w:val="28"/>
          <w:lang w:val="uk-UA"/>
        </w:rPr>
        <w:t>4</w:t>
      </w:r>
      <w:r w:rsidR="00BF21B0">
        <w:rPr>
          <w:sz w:val="28"/>
          <w:szCs w:val="28"/>
          <w:lang w:val="uk-UA"/>
        </w:rPr>
        <w:t xml:space="preserve">; ефірне радіомовлення – </w:t>
      </w:r>
      <w:r w:rsidR="002611BB">
        <w:rPr>
          <w:sz w:val="28"/>
          <w:szCs w:val="28"/>
          <w:lang w:val="uk-UA"/>
        </w:rPr>
        <w:t>10</w:t>
      </w:r>
      <w:r w:rsidR="00BF21B0">
        <w:rPr>
          <w:sz w:val="28"/>
          <w:szCs w:val="28"/>
          <w:lang w:val="uk-UA"/>
        </w:rPr>
        <w:t xml:space="preserve">; супутникове радіомовлення – 1; </w:t>
      </w:r>
    </w:p>
    <w:p w14:paraId="63F43C03" w14:textId="77777777" w:rsidR="006C17C2" w:rsidRDefault="002611BB" w:rsidP="001E29AB">
      <w:pPr>
        <w:shd w:val="clear" w:color="auto" w:fill="FFFFFF"/>
        <w:tabs>
          <w:tab w:val="left" w:pos="600"/>
        </w:tabs>
        <w:jc w:val="both"/>
        <w:rPr>
          <w:sz w:val="28"/>
          <w:szCs w:val="28"/>
          <w:lang w:val="uk-UA"/>
        </w:rPr>
      </w:pPr>
      <w:r>
        <w:rPr>
          <w:sz w:val="28"/>
          <w:szCs w:val="28"/>
          <w:lang w:val="uk-UA"/>
        </w:rPr>
        <w:t>40</w:t>
      </w:r>
      <w:r w:rsidR="00BF21B0">
        <w:rPr>
          <w:sz w:val="28"/>
          <w:szCs w:val="28"/>
          <w:lang w:val="uk-UA"/>
        </w:rPr>
        <w:t xml:space="preserve"> - провайдер</w:t>
      </w:r>
      <w:r>
        <w:rPr>
          <w:sz w:val="28"/>
          <w:szCs w:val="28"/>
          <w:lang w:val="uk-UA"/>
        </w:rPr>
        <w:t>ів</w:t>
      </w:r>
      <w:r w:rsidR="00BF21B0">
        <w:rPr>
          <w:sz w:val="28"/>
          <w:szCs w:val="28"/>
          <w:lang w:val="uk-UA"/>
        </w:rPr>
        <w:t xml:space="preserve"> програмної послуги.</w:t>
      </w:r>
    </w:p>
    <w:p w14:paraId="2BAF2C30" w14:textId="77777777" w:rsidR="00BF21B0" w:rsidRDefault="00BF21B0" w:rsidP="001E29AB">
      <w:pPr>
        <w:shd w:val="clear" w:color="auto" w:fill="FFFFFF"/>
        <w:tabs>
          <w:tab w:val="left" w:pos="600"/>
        </w:tabs>
        <w:jc w:val="both"/>
        <w:rPr>
          <w:sz w:val="28"/>
          <w:szCs w:val="28"/>
          <w:lang w:val="uk-UA"/>
        </w:rPr>
      </w:pPr>
      <w:r>
        <w:rPr>
          <w:sz w:val="28"/>
          <w:szCs w:val="28"/>
          <w:lang w:val="uk-UA"/>
        </w:rPr>
        <w:tab/>
        <w:t>Представником за результатами наглядової та</w:t>
      </w:r>
      <w:r w:rsidR="00D73F81">
        <w:rPr>
          <w:sz w:val="28"/>
          <w:szCs w:val="28"/>
          <w:lang w:val="uk-UA"/>
        </w:rPr>
        <w:t xml:space="preserve"> моніторингової роботи </w:t>
      </w:r>
      <w:r>
        <w:rPr>
          <w:sz w:val="28"/>
          <w:szCs w:val="28"/>
          <w:lang w:val="uk-UA"/>
        </w:rPr>
        <w:t xml:space="preserve"> проводився систематичний</w:t>
      </w:r>
      <w:r w:rsidR="004E5C16">
        <w:rPr>
          <w:sz w:val="28"/>
          <w:szCs w:val="28"/>
          <w:lang w:val="uk-UA"/>
        </w:rPr>
        <w:t xml:space="preserve"> </w:t>
      </w:r>
      <w:r>
        <w:rPr>
          <w:sz w:val="28"/>
          <w:szCs w:val="28"/>
          <w:lang w:val="uk-UA"/>
        </w:rPr>
        <w:t xml:space="preserve">аналіз роботи місцевих телерадіоорганізацій та </w:t>
      </w:r>
      <w:r>
        <w:rPr>
          <w:sz w:val="28"/>
          <w:szCs w:val="28"/>
          <w:lang w:val="uk-UA"/>
        </w:rPr>
        <w:lastRenderedPageBreak/>
        <w:t>провайдерів програмної послуги, що за звітний період визначило ряд якісних змін у їх діяльності:</w:t>
      </w:r>
    </w:p>
    <w:p w14:paraId="7A3EF2E5" w14:textId="77777777" w:rsidR="00BF21B0" w:rsidRDefault="00BF21B0" w:rsidP="001E29AB">
      <w:pPr>
        <w:widowControl w:val="0"/>
        <w:numPr>
          <w:ilvl w:val="0"/>
          <w:numId w:val="22"/>
        </w:numPr>
        <w:shd w:val="clear" w:color="auto" w:fill="FFFFFF"/>
        <w:tabs>
          <w:tab w:val="left" w:pos="600"/>
        </w:tabs>
        <w:autoSpaceDE w:val="0"/>
        <w:autoSpaceDN w:val="0"/>
        <w:adjustRightInd w:val="0"/>
        <w:ind w:left="600" w:hanging="400"/>
        <w:jc w:val="both"/>
        <w:rPr>
          <w:sz w:val="28"/>
          <w:szCs w:val="28"/>
          <w:lang w:val="uk-UA"/>
        </w:rPr>
      </w:pPr>
      <w:r>
        <w:rPr>
          <w:sz w:val="28"/>
          <w:szCs w:val="28"/>
          <w:lang w:val="uk-UA"/>
        </w:rPr>
        <w:t>результати планових та позапланових перевірок, моніторингів ТРО засвідчують позитивну динаміку щодо зменшення кількості ознак порушень у д</w:t>
      </w:r>
      <w:r w:rsidR="0018146D">
        <w:rPr>
          <w:sz w:val="28"/>
          <w:szCs w:val="28"/>
          <w:lang w:val="uk-UA"/>
        </w:rPr>
        <w:t>іяльності телерадіоорганізацій</w:t>
      </w:r>
      <w:r>
        <w:rPr>
          <w:sz w:val="28"/>
          <w:szCs w:val="28"/>
          <w:lang w:val="uk-UA"/>
        </w:rPr>
        <w:t>;</w:t>
      </w:r>
    </w:p>
    <w:p w14:paraId="5BF923A4" w14:textId="73E2ECD6" w:rsidR="00BF21B0" w:rsidRDefault="00BF21B0" w:rsidP="001E29AB">
      <w:pPr>
        <w:widowControl w:val="0"/>
        <w:numPr>
          <w:ilvl w:val="0"/>
          <w:numId w:val="22"/>
        </w:numPr>
        <w:shd w:val="clear" w:color="auto" w:fill="FFFFFF"/>
        <w:tabs>
          <w:tab w:val="left" w:pos="600"/>
        </w:tabs>
        <w:autoSpaceDE w:val="0"/>
        <w:autoSpaceDN w:val="0"/>
        <w:adjustRightInd w:val="0"/>
        <w:ind w:left="600" w:hanging="400"/>
        <w:jc w:val="both"/>
        <w:rPr>
          <w:sz w:val="28"/>
          <w:szCs w:val="28"/>
          <w:lang w:val="uk-UA"/>
        </w:rPr>
      </w:pPr>
      <w:r>
        <w:rPr>
          <w:sz w:val="28"/>
          <w:szCs w:val="28"/>
          <w:lang w:val="uk-UA"/>
        </w:rPr>
        <w:t>відзначається поступове збільшення обсягів україномовного (пісенного) матеріалу в ефірі</w:t>
      </w:r>
      <w:r w:rsidR="004E5C16">
        <w:rPr>
          <w:sz w:val="28"/>
          <w:szCs w:val="28"/>
          <w:lang w:val="uk-UA"/>
        </w:rPr>
        <w:t xml:space="preserve"> </w:t>
      </w:r>
      <w:r w:rsidR="00E278C9">
        <w:rPr>
          <w:sz w:val="28"/>
          <w:szCs w:val="28"/>
          <w:lang w:val="uk-UA"/>
        </w:rPr>
        <w:t>7</w:t>
      </w:r>
      <w:r>
        <w:rPr>
          <w:sz w:val="28"/>
          <w:szCs w:val="28"/>
          <w:lang w:val="uk-UA"/>
        </w:rPr>
        <w:t xml:space="preserve"> місцевих радіо</w:t>
      </w:r>
      <w:r w:rsidR="00022824">
        <w:rPr>
          <w:sz w:val="28"/>
          <w:szCs w:val="28"/>
          <w:lang w:val="uk-UA"/>
        </w:rPr>
        <w:t>компаній</w:t>
      </w:r>
      <w:r>
        <w:rPr>
          <w:sz w:val="28"/>
          <w:szCs w:val="28"/>
          <w:lang w:val="uk-UA"/>
        </w:rPr>
        <w:t xml:space="preserve">; </w:t>
      </w:r>
    </w:p>
    <w:p w14:paraId="7FD92C81" w14:textId="7D69FB88" w:rsidR="00BF21B0" w:rsidRDefault="00BF21B0" w:rsidP="001E29AB">
      <w:pPr>
        <w:widowControl w:val="0"/>
        <w:numPr>
          <w:ilvl w:val="0"/>
          <w:numId w:val="22"/>
        </w:numPr>
        <w:shd w:val="clear" w:color="auto" w:fill="FFFFFF"/>
        <w:tabs>
          <w:tab w:val="left" w:pos="600"/>
        </w:tabs>
        <w:autoSpaceDE w:val="0"/>
        <w:autoSpaceDN w:val="0"/>
        <w:adjustRightInd w:val="0"/>
        <w:ind w:left="600" w:hanging="400"/>
        <w:jc w:val="both"/>
        <w:rPr>
          <w:sz w:val="28"/>
          <w:szCs w:val="28"/>
          <w:lang w:val="uk-UA"/>
        </w:rPr>
      </w:pPr>
      <w:r>
        <w:rPr>
          <w:sz w:val="28"/>
          <w:szCs w:val="28"/>
          <w:lang w:val="uk-UA"/>
        </w:rPr>
        <w:t>досягнуто: виконання місцевими ТРО Закарпатської області</w:t>
      </w:r>
      <w:r w:rsidR="00022824">
        <w:rPr>
          <w:sz w:val="28"/>
          <w:szCs w:val="28"/>
          <w:lang w:val="uk-UA"/>
        </w:rPr>
        <w:t xml:space="preserve"> вимог </w:t>
      </w:r>
      <w:r w:rsidR="00E278C9">
        <w:rPr>
          <w:sz w:val="28"/>
          <w:szCs w:val="28"/>
          <w:lang w:val="uk-UA"/>
        </w:rPr>
        <w:t>щодо припинення ретрансляції телеканалів, дія ліцензій яких призупинена Рішеннями РНБО України про персональні санкції</w:t>
      </w:r>
      <w:r>
        <w:rPr>
          <w:sz w:val="28"/>
          <w:szCs w:val="28"/>
          <w:lang w:val="uk-UA"/>
        </w:rPr>
        <w:t>;</w:t>
      </w:r>
    </w:p>
    <w:p w14:paraId="498D6093" w14:textId="77777777" w:rsidR="00BF21B0" w:rsidRDefault="00BF21B0" w:rsidP="001E29AB">
      <w:pPr>
        <w:widowControl w:val="0"/>
        <w:numPr>
          <w:ilvl w:val="0"/>
          <w:numId w:val="22"/>
        </w:numPr>
        <w:shd w:val="clear" w:color="auto" w:fill="FFFFFF"/>
        <w:tabs>
          <w:tab w:val="left" w:pos="600"/>
        </w:tabs>
        <w:autoSpaceDE w:val="0"/>
        <w:autoSpaceDN w:val="0"/>
        <w:adjustRightInd w:val="0"/>
        <w:ind w:left="600" w:hanging="400"/>
        <w:jc w:val="both"/>
        <w:rPr>
          <w:sz w:val="28"/>
          <w:szCs w:val="28"/>
          <w:lang w:val="uk-UA"/>
        </w:rPr>
      </w:pPr>
      <w:r>
        <w:rPr>
          <w:sz w:val="28"/>
          <w:szCs w:val="28"/>
          <w:lang w:val="uk-UA"/>
        </w:rPr>
        <w:t xml:space="preserve"> дотримання усіма ліцензіатами області визначеного законодавств</w:t>
      </w:r>
      <w:r w:rsidR="00903428">
        <w:rPr>
          <w:sz w:val="28"/>
          <w:szCs w:val="28"/>
          <w:lang w:val="uk-UA"/>
        </w:rPr>
        <w:t>ом порядку</w:t>
      </w:r>
      <w:r w:rsidR="00AC492C">
        <w:rPr>
          <w:sz w:val="28"/>
          <w:szCs w:val="28"/>
          <w:lang w:val="uk-UA"/>
        </w:rPr>
        <w:t xml:space="preserve"> </w:t>
      </w:r>
      <w:r w:rsidR="00AC492C">
        <w:rPr>
          <w:sz w:val="28"/>
          <w:szCs w:val="28"/>
          <w:lang w:val="uk-UA"/>
        </w:rPr>
        <w:br/>
      </w:r>
      <w:r>
        <w:rPr>
          <w:sz w:val="28"/>
          <w:szCs w:val="28"/>
          <w:lang w:val="uk-UA"/>
        </w:rPr>
        <w:t>і Правил мовлення у дні трауру (скорботи, жалоби);</w:t>
      </w:r>
    </w:p>
    <w:p w14:paraId="4FBED03A" w14:textId="77777777" w:rsidR="00BF21B0" w:rsidRDefault="00BF21B0" w:rsidP="001E29AB">
      <w:pPr>
        <w:widowControl w:val="0"/>
        <w:numPr>
          <w:ilvl w:val="0"/>
          <w:numId w:val="22"/>
        </w:numPr>
        <w:shd w:val="clear" w:color="auto" w:fill="FFFFFF"/>
        <w:tabs>
          <w:tab w:val="left" w:pos="600"/>
        </w:tabs>
        <w:autoSpaceDE w:val="0"/>
        <w:autoSpaceDN w:val="0"/>
        <w:adjustRightInd w:val="0"/>
        <w:ind w:left="600" w:hanging="400"/>
        <w:jc w:val="both"/>
        <w:rPr>
          <w:sz w:val="28"/>
          <w:szCs w:val="28"/>
          <w:lang w:val="uk-UA"/>
        </w:rPr>
      </w:pPr>
      <w:r>
        <w:rPr>
          <w:sz w:val="28"/>
          <w:szCs w:val="28"/>
          <w:lang w:val="uk-UA"/>
        </w:rPr>
        <w:t xml:space="preserve"> дотримання усіма провайдерами програмної послуги рішень РНБО, відповідних рішень Національної ради</w:t>
      </w:r>
      <w:r w:rsidRPr="00233E61">
        <w:rPr>
          <w:bCs/>
          <w:sz w:val="28"/>
          <w:szCs w:val="28"/>
          <w:lang w:val="uk-UA"/>
        </w:rPr>
        <w:t>,</w:t>
      </w:r>
      <w:r>
        <w:rPr>
          <w:b/>
          <w:bCs/>
          <w:sz w:val="28"/>
          <w:szCs w:val="28"/>
          <w:lang w:val="uk-UA"/>
        </w:rPr>
        <w:t xml:space="preserve"> </w:t>
      </w:r>
      <w:r>
        <w:rPr>
          <w:sz w:val="28"/>
          <w:szCs w:val="28"/>
          <w:lang w:val="uk-UA"/>
        </w:rPr>
        <w:t>ухвал судових органів щодо призупинення ретрансляції російських телепрограм, зміст яких не відповідає вимогам Європейської конвенції про транскордонне телебачення</w:t>
      </w:r>
      <w:r w:rsidR="00DD31CE">
        <w:rPr>
          <w:sz w:val="28"/>
          <w:szCs w:val="28"/>
          <w:lang w:val="uk-UA"/>
        </w:rPr>
        <w:t>.</w:t>
      </w:r>
    </w:p>
    <w:p w14:paraId="66471F54" w14:textId="1CEFC38F" w:rsidR="00EE188E" w:rsidRDefault="00DD31CE" w:rsidP="004077FC">
      <w:pPr>
        <w:widowControl w:val="0"/>
        <w:shd w:val="clear" w:color="auto" w:fill="FFFFFF"/>
        <w:tabs>
          <w:tab w:val="left" w:pos="600"/>
        </w:tabs>
        <w:autoSpaceDE w:val="0"/>
        <w:autoSpaceDN w:val="0"/>
        <w:adjustRightInd w:val="0"/>
        <w:ind w:left="600"/>
        <w:jc w:val="both"/>
        <w:rPr>
          <w:sz w:val="28"/>
          <w:szCs w:val="28"/>
          <w:lang w:val="uk-UA"/>
        </w:rPr>
      </w:pPr>
      <w:r>
        <w:rPr>
          <w:sz w:val="28"/>
          <w:szCs w:val="28"/>
          <w:lang w:val="uk-UA"/>
        </w:rPr>
        <w:t>Водночас</w:t>
      </w:r>
      <w:r w:rsidR="004077FC">
        <w:rPr>
          <w:sz w:val="28"/>
          <w:szCs w:val="28"/>
          <w:lang w:val="uk-UA"/>
        </w:rPr>
        <w:t>,</w:t>
      </w:r>
      <w:r>
        <w:rPr>
          <w:sz w:val="28"/>
          <w:szCs w:val="28"/>
          <w:lang w:val="uk-UA"/>
        </w:rPr>
        <w:t xml:space="preserve"> проведений аналіз діяльності провайдерів програмної послуги області виявив порушення, які стосуються ретрансляції окремими провайдерами неадаптованих іноземних програм</w:t>
      </w:r>
      <w:r w:rsidR="000150E7">
        <w:rPr>
          <w:sz w:val="28"/>
          <w:szCs w:val="28"/>
          <w:lang w:val="uk-UA"/>
        </w:rPr>
        <w:t xml:space="preserve">, які приймаються </w:t>
      </w:r>
      <w:r w:rsidR="000150E7">
        <w:rPr>
          <w:sz w:val="28"/>
          <w:szCs w:val="28"/>
          <w:lang w:val="uk-UA"/>
        </w:rPr>
        <w:br/>
        <w:t>у прикордонних районах з ефіру.</w:t>
      </w:r>
    </w:p>
    <w:p w14:paraId="5189C6AF" w14:textId="77777777" w:rsidR="00BF21B0" w:rsidRDefault="00BF21B0" w:rsidP="00EE188E">
      <w:pPr>
        <w:widowControl w:val="0"/>
        <w:shd w:val="clear" w:color="auto" w:fill="FFFFFF"/>
        <w:tabs>
          <w:tab w:val="left" w:pos="600"/>
        </w:tabs>
        <w:autoSpaceDE w:val="0"/>
        <w:autoSpaceDN w:val="0"/>
        <w:adjustRightInd w:val="0"/>
        <w:jc w:val="both"/>
        <w:rPr>
          <w:b/>
          <w:bCs/>
          <w:sz w:val="28"/>
          <w:szCs w:val="28"/>
          <w:lang w:val="uk-UA"/>
        </w:rPr>
      </w:pPr>
      <w:r>
        <w:rPr>
          <w:sz w:val="28"/>
          <w:szCs w:val="28"/>
          <w:lang w:val="uk-UA"/>
        </w:rPr>
        <w:tab/>
      </w:r>
      <w:r>
        <w:rPr>
          <w:b/>
          <w:bCs/>
          <w:i/>
          <w:iCs/>
          <w:sz w:val="28"/>
          <w:szCs w:val="28"/>
          <w:lang w:val="uk-UA"/>
        </w:rPr>
        <w:tab/>
      </w:r>
    </w:p>
    <w:p w14:paraId="2D981A5E" w14:textId="025F62D0" w:rsidR="00BF21B0" w:rsidRPr="00E223C2" w:rsidRDefault="00BF21B0" w:rsidP="00E223C2">
      <w:pPr>
        <w:pStyle w:val="a7"/>
        <w:numPr>
          <w:ilvl w:val="0"/>
          <w:numId w:val="32"/>
        </w:numPr>
        <w:shd w:val="clear" w:color="auto" w:fill="FFFFFF"/>
        <w:tabs>
          <w:tab w:val="left" w:pos="600"/>
          <w:tab w:val="left" w:pos="709"/>
        </w:tabs>
        <w:spacing w:line="331" w:lineRule="exact"/>
        <w:ind w:right="14"/>
        <w:jc w:val="both"/>
        <w:rPr>
          <w:b/>
          <w:bCs/>
          <w:sz w:val="28"/>
          <w:szCs w:val="28"/>
          <w:lang w:val="uk-UA"/>
        </w:rPr>
      </w:pPr>
      <w:r w:rsidRPr="00E223C2">
        <w:rPr>
          <w:b/>
          <w:bCs/>
          <w:sz w:val="28"/>
          <w:szCs w:val="28"/>
          <w:lang w:val="uk-UA"/>
        </w:rPr>
        <w:t xml:space="preserve">Дотримання </w:t>
      </w:r>
      <w:r w:rsidR="006C7523" w:rsidRPr="00E223C2">
        <w:rPr>
          <w:b/>
          <w:bCs/>
          <w:sz w:val="28"/>
          <w:szCs w:val="28"/>
          <w:lang w:val="uk-UA"/>
        </w:rPr>
        <w:t>ТРО</w:t>
      </w:r>
      <w:r w:rsidRPr="00E223C2">
        <w:rPr>
          <w:b/>
          <w:bCs/>
          <w:sz w:val="28"/>
          <w:szCs w:val="28"/>
          <w:lang w:val="uk-UA"/>
        </w:rPr>
        <w:t xml:space="preserve"> ліцензійних умов та норм чинного законодавства</w:t>
      </w:r>
    </w:p>
    <w:p w14:paraId="08676A23" w14:textId="1A9A7642" w:rsidR="00E223C2" w:rsidRPr="00E223C2" w:rsidRDefault="00DB037A" w:rsidP="00E223C2">
      <w:pPr>
        <w:pStyle w:val="a7"/>
        <w:shd w:val="clear" w:color="auto" w:fill="FFFFFF"/>
        <w:tabs>
          <w:tab w:val="left" w:pos="600"/>
          <w:tab w:val="left" w:pos="709"/>
        </w:tabs>
        <w:spacing w:line="331" w:lineRule="exact"/>
        <w:ind w:left="1068" w:right="14"/>
        <w:jc w:val="both"/>
        <w:rPr>
          <w:b/>
          <w:bCs/>
          <w:sz w:val="28"/>
          <w:szCs w:val="28"/>
          <w:lang w:val="uk-UA"/>
        </w:rPr>
      </w:pPr>
      <w:r>
        <w:rPr>
          <w:b/>
          <w:bCs/>
          <w:sz w:val="28"/>
          <w:szCs w:val="28"/>
          <w:lang w:val="uk-UA"/>
        </w:rPr>
        <w:t xml:space="preserve"> </w:t>
      </w:r>
    </w:p>
    <w:p w14:paraId="1280FD49" w14:textId="352E101A" w:rsidR="00070123" w:rsidRDefault="00070123" w:rsidP="00070123">
      <w:pPr>
        <w:pStyle w:val="ac"/>
        <w:spacing w:line="25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Положення про представника Національної ради України </w:t>
      </w:r>
      <w:r w:rsidR="000150E7">
        <w:rPr>
          <w:rFonts w:ascii="Times New Roman" w:hAnsi="Times New Roman" w:cs="Times New Roman"/>
          <w:sz w:val="28"/>
          <w:szCs w:val="28"/>
        </w:rPr>
        <w:br/>
      </w:r>
      <w:r>
        <w:rPr>
          <w:rFonts w:ascii="Times New Roman" w:hAnsi="Times New Roman" w:cs="Times New Roman"/>
          <w:sz w:val="28"/>
          <w:szCs w:val="28"/>
        </w:rPr>
        <w:t xml:space="preserve">з питань телебачення і радіомовлення, представник у Закарпатській області здійснював нагляд за дотриманням телерадіоорганізаціями законодавства України та виконанням ними умов ліцензії. </w:t>
      </w:r>
    </w:p>
    <w:p w14:paraId="79818D4B" w14:textId="0BC0E964" w:rsidR="00070123" w:rsidRDefault="00070123" w:rsidP="00070123">
      <w:pPr>
        <w:pStyle w:val="ac"/>
        <w:spacing w:line="252" w:lineRule="auto"/>
        <w:ind w:firstLine="567"/>
        <w:jc w:val="both"/>
        <w:rPr>
          <w:rFonts w:ascii="Times New Roman" w:hAnsi="Times New Roman" w:cs="Times New Roman"/>
          <w:sz w:val="28"/>
          <w:szCs w:val="28"/>
        </w:rPr>
      </w:pPr>
      <w:r>
        <w:rPr>
          <w:rFonts w:ascii="Times New Roman" w:hAnsi="Times New Roman" w:cs="Times New Roman"/>
          <w:sz w:val="28"/>
          <w:szCs w:val="28"/>
        </w:rPr>
        <w:t>Впродовж звітного періоду здійснено</w:t>
      </w:r>
      <w:r w:rsidRPr="001033B5">
        <w:rPr>
          <w:rFonts w:ascii="Times New Roman" w:hAnsi="Times New Roman" w:cs="Times New Roman"/>
          <w:sz w:val="28"/>
          <w:szCs w:val="28"/>
        </w:rPr>
        <w:t xml:space="preserve"> </w:t>
      </w:r>
      <w:r w:rsidR="005C5103">
        <w:rPr>
          <w:rFonts w:ascii="Times New Roman" w:hAnsi="Times New Roman" w:cs="Times New Roman"/>
          <w:sz w:val="28"/>
          <w:szCs w:val="28"/>
        </w:rPr>
        <w:t>6</w:t>
      </w:r>
      <w:r>
        <w:rPr>
          <w:rFonts w:ascii="Times New Roman" w:hAnsi="Times New Roman" w:cs="Times New Roman"/>
          <w:sz w:val="28"/>
          <w:szCs w:val="28"/>
        </w:rPr>
        <w:t xml:space="preserve"> планових та одну</w:t>
      </w:r>
      <w:r w:rsidRPr="001033B5">
        <w:rPr>
          <w:rFonts w:ascii="Times New Roman" w:hAnsi="Times New Roman" w:cs="Times New Roman"/>
          <w:sz w:val="28"/>
          <w:szCs w:val="28"/>
        </w:rPr>
        <w:t xml:space="preserve"> </w:t>
      </w:r>
      <w:r>
        <w:rPr>
          <w:rFonts w:ascii="Times New Roman" w:hAnsi="Times New Roman" w:cs="Times New Roman"/>
          <w:sz w:val="28"/>
          <w:szCs w:val="28"/>
        </w:rPr>
        <w:t>поза</w:t>
      </w:r>
      <w:r w:rsidRPr="001033B5">
        <w:rPr>
          <w:rFonts w:ascii="Times New Roman" w:hAnsi="Times New Roman" w:cs="Times New Roman"/>
          <w:sz w:val="28"/>
          <w:szCs w:val="28"/>
        </w:rPr>
        <w:t>планов</w:t>
      </w:r>
      <w:r>
        <w:rPr>
          <w:rFonts w:ascii="Times New Roman" w:hAnsi="Times New Roman" w:cs="Times New Roman"/>
          <w:sz w:val="28"/>
          <w:szCs w:val="28"/>
        </w:rPr>
        <w:t>у</w:t>
      </w:r>
      <w:r w:rsidRPr="001033B5">
        <w:rPr>
          <w:rFonts w:ascii="Times New Roman" w:hAnsi="Times New Roman" w:cs="Times New Roman"/>
          <w:sz w:val="28"/>
          <w:szCs w:val="28"/>
        </w:rPr>
        <w:t xml:space="preserve"> </w:t>
      </w:r>
      <w:r>
        <w:rPr>
          <w:rFonts w:ascii="Times New Roman" w:hAnsi="Times New Roman" w:cs="Times New Roman"/>
          <w:sz w:val="28"/>
          <w:szCs w:val="28"/>
        </w:rPr>
        <w:t>без</w:t>
      </w:r>
      <w:r w:rsidRPr="001033B5">
        <w:rPr>
          <w:rFonts w:ascii="Times New Roman" w:hAnsi="Times New Roman" w:cs="Times New Roman"/>
          <w:sz w:val="28"/>
          <w:szCs w:val="28"/>
        </w:rPr>
        <w:t>виїзн</w:t>
      </w:r>
      <w:r>
        <w:rPr>
          <w:rFonts w:ascii="Times New Roman" w:hAnsi="Times New Roman" w:cs="Times New Roman"/>
          <w:sz w:val="28"/>
          <w:szCs w:val="28"/>
        </w:rPr>
        <w:t>у</w:t>
      </w:r>
      <w:r w:rsidRPr="001033B5">
        <w:rPr>
          <w:rFonts w:ascii="Times New Roman" w:hAnsi="Times New Roman" w:cs="Times New Roman"/>
          <w:sz w:val="28"/>
          <w:szCs w:val="28"/>
        </w:rPr>
        <w:t xml:space="preserve"> перевір</w:t>
      </w:r>
      <w:r>
        <w:rPr>
          <w:rFonts w:ascii="Times New Roman" w:hAnsi="Times New Roman" w:cs="Times New Roman"/>
          <w:sz w:val="28"/>
          <w:szCs w:val="28"/>
        </w:rPr>
        <w:t>ки</w:t>
      </w:r>
      <w:r w:rsidRPr="001033B5">
        <w:rPr>
          <w:rFonts w:ascii="Times New Roman" w:hAnsi="Times New Roman" w:cs="Times New Roman"/>
          <w:sz w:val="28"/>
          <w:szCs w:val="28"/>
        </w:rPr>
        <w:t xml:space="preserve"> ліцензіатів. Усі перевірки були проведені в обумовлені відповідними рішеннями та наказами терміни з подальшим направленням їх результатів на розгляд на засіданнях Національної ради. Також протягом звітного періоду представником було надіслано ліцензіатам </w:t>
      </w:r>
      <w:r>
        <w:rPr>
          <w:rFonts w:ascii="Times New Roman" w:hAnsi="Times New Roman" w:cs="Times New Roman"/>
          <w:sz w:val="28"/>
          <w:szCs w:val="28"/>
        </w:rPr>
        <w:t>3</w:t>
      </w:r>
      <w:r w:rsidRPr="001033B5">
        <w:rPr>
          <w:rFonts w:ascii="Times New Roman" w:hAnsi="Times New Roman" w:cs="Times New Roman"/>
          <w:sz w:val="28"/>
          <w:szCs w:val="28"/>
        </w:rPr>
        <w:t xml:space="preserve"> письмових повідомлен</w:t>
      </w:r>
      <w:r>
        <w:rPr>
          <w:rFonts w:ascii="Times New Roman" w:hAnsi="Times New Roman" w:cs="Times New Roman"/>
          <w:sz w:val="28"/>
          <w:szCs w:val="28"/>
        </w:rPr>
        <w:t>ня</w:t>
      </w:r>
      <w:r w:rsidRPr="001033B5">
        <w:rPr>
          <w:rFonts w:ascii="Times New Roman" w:hAnsi="Times New Roman" w:cs="Times New Roman"/>
          <w:sz w:val="28"/>
          <w:szCs w:val="28"/>
        </w:rPr>
        <w:t xml:space="preserve"> про виявлені порушення законодавства та/або ліцензійних умов.</w:t>
      </w:r>
    </w:p>
    <w:p w14:paraId="7A1663CA" w14:textId="432C9667" w:rsidR="00070123" w:rsidRPr="0087510D" w:rsidRDefault="00070123" w:rsidP="00070123">
      <w:pPr>
        <w:pStyle w:val="ac"/>
        <w:spacing w:line="252" w:lineRule="auto"/>
        <w:ind w:firstLine="567"/>
        <w:jc w:val="both"/>
        <w:rPr>
          <w:rFonts w:ascii="Times New Roman" w:hAnsi="Times New Roman"/>
          <w:sz w:val="28"/>
          <w:szCs w:val="28"/>
        </w:rPr>
      </w:pPr>
      <w:r w:rsidRPr="0087510D">
        <w:rPr>
          <w:rFonts w:ascii="Times New Roman" w:hAnsi="Times New Roman"/>
          <w:sz w:val="28"/>
          <w:szCs w:val="28"/>
        </w:rPr>
        <w:t xml:space="preserve">Було здійснено </w:t>
      </w:r>
      <w:r>
        <w:rPr>
          <w:rFonts w:ascii="Times New Roman" w:hAnsi="Times New Roman"/>
          <w:sz w:val="28"/>
          <w:szCs w:val="28"/>
        </w:rPr>
        <w:t>240</w:t>
      </w:r>
      <w:r w:rsidRPr="0087510D">
        <w:rPr>
          <w:rFonts w:ascii="Times New Roman" w:hAnsi="Times New Roman"/>
          <w:sz w:val="28"/>
          <w:szCs w:val="28"/>
        </w:rPr>
        <w:t xml:space="preserve">  вибіркових, цільових, комплексних моніторингів. Зокрема, відповідно до затверджених графіків планування, здійснено моніторинги місцевих та регіональних радіомовників на предмет дотримання ними вимог ч. 2 та ч. 5 ст. 9 </w:t>
      </w:r>
      <w:r w:rsidRPr="0087510D">
        <w:rPr>
          <w:rFonts w:ascii="Times New Roman" w:hAnsi="Times New Roman"/>
          <w:i/>
          <w:sz w:val="28"/>
          <w:szCs w:val="28"/>
        </w:rPr>
        <w:t>(</w:t>
      </w:r>
      <w:r>
        <w:rPr>
          <w:rFonts w:ascii="Times New Roman" w:hAnsi="Times New Roman"/>
          <w:i/>
          <w:sz w:val="28"/>
          <w:szCs w:val="28"/>
        </w:rPr>
        <w:t>20</w:t>
      </w:r>
      <w:r w:rsidRPr="0087510D">
        <w:rPr>
          <w:rFonts w:ascii="Times New Roman" w:hAnsi="Times New Roman"/>
          <w:i/>
          <w:sz w:val="28"/>
          <w:szCs w:val="28"/>
        </w:rPr>
        <w:t>),</w:t>
      </w:r>
      <w:r w:rsidRPr="0087510D">
        <w:rPr>
          <w:rFonts w:ascii="Times New Roman" w:hAnsi="Times New Roman"/>
          <w:sz w:val="28"/>
          <w:szCs w:val="28"/>
        </w:rPr>
        <w:t xml:space="preserve"> ст. 10 Закону України «Про телебачення і радіомовлення» (</w:t>
      </w:r>
      <w:r>
        <w:rPr>
          <w:rFonts w:ascii="Times New Roman" w:hAnsi="Times New Roman"/>
          <w:i/>
          <w:sz w:val="28"/>
          <w:szCs w:val="28"/>
        </w:rPr>
        <w:t>8</w:t>
      </w:r>
      <w:r w:rsidRPr="0087510D">
        <w:rPr>
          <w:rFonts w:ascii="Times New Roman" w:hAnsi="Times New Roman"/>
          <w:sz w:val="28"/>
          <w:szCs w:val="28"/>
        </w:rPr>
        <w:t>), здійснювався нагляд</w:t>
      </w:r>
      <w:r w:rsidRPr="008D75C1">
        <w:rPr>
          <w:rFonts w:ascii="Times New Roman" w:hAnsi="Times New Roman"/>
          <w:sz w:val="28"/>
          <w:szCs w:val="28"/>
        </w:rPr>
        <w:t xml:space="preserve"> </w:t>
      </w:r>
      <w:r>
        <w:rPr>
          <w:rFonts w:ascii="Times New Roman" w:hAnsi="Times New Roman"/>
          <w:sz w:val="28"/>
          <w:szCs w:val="28"/>
        </w:rPr>
        <w:t>за</w:t>
      </w:r>
      <w:r w:rsidRPr="0087510D">
        <w:rPr>
          <w:rFonts w:ascii="Times New Roman" w:hAnsi="Times New Roman"/>
          <w:sz w:val="28"/>
          <w:szCs w:val="28"/>
        </w:rPr>
        <w:t xml:space="preserve"> виконанням ТРО Правил ведення мовлення на теле- </w:t>
      </w:r>
      <w:r w:rsidR="000150E7">
        <w:rPr>
          <w:rFonts w:ascii="Times New Roman" w:hAnsi="Times New Roman"/>
          <w:sz w:val="28"/>
          <w:szCs w:val="28"/>
        </w:rPr>
        <w:br/>
      </w:r>
      <w:r w:rsidRPr="0087510D">
        <w:rPr>
          <w:rFonts w:ascii="Times New Roman" w:hAnsi="Times New Roman"/>
          <w:sz w:val="28"/>
          <w:szCs w:val="28"/>
        </w:rPr>
        <w:t>і радіоканалах у дні трауру (скорботи, жалоби) та дні пам’яті (</w:t>
      </w:r>
      <w:r>
        <w:rPr>
          <w:rFonts w:ascii="Times New Roman" w:hAnsi="Times New Roman"/>
          <w:i/>
          <w:sz w:val="28"/>
          <w:szCs w:val="28"/>
        </w:rPr>
        <w:t>147</w:t>
      </w:r>
      <w:r w:rsidRPr="0087510D">
        <w:rPr>
          <w:rFonts w:ascii="Times New Roman" w:hAnsi="Times New Roman"/>
          <w:sz w:val="28"/>
          <w:szCs w:val="28"/>
        </w:rPr>
        <w:t xml:space="preserve">). Продовжувався контроль за діяльністю  провайдерів програмної послуги на предмет дотримання законодавства та умов ліцензій </w:t>
      </w:r>
      <w:r w:rsidRPr="0087510D">
        <w:rPr>
          <w:rFonts w:ascii="Times New Roman" w:hAnsi="Times New Roman"/>
          <w:i/>
          <w:sz w:val="28"/>
          <w:szCs w:val="28"/>
        </w:rPr>
        <w:t>(</w:t>
      </w:r>
      <w:r>
        <w:rPr>
          <w:rFonts w:ascii="Times New Roman" w:hAnsi="Times New Roman"/>
          <w:i/>
          <w:sz w:val="28"/>
          <w:szCs w:val="28"/>
        </w:rPr>
        <w:t>58</w:t>
      </w:r>
      <w:r w:rsidRPr="0087510D">
        <w:rPr>
          <w:rFonts w:ascii="Times New Roman" w:hAnsi="Times New Roman"/>
          <w:i/>
          <w:sz w:val="28"/>
          <w:szCs w:val="28"/>
        </w:rPr>
        <w:t>)</w:t>
      </w:r>
      <w:r w:rsidRPr="0087510D">
        <w:rPr>
          <w:rFonts w:ascii="Times New Roman" w:hAnsi="Times New Roman"/>
          <w:sz w:val="28"/>
          <w:szCs w:val="28"/>
        </w:rPr>
        <w:t>. Також було здійснено цільов</w:t>
      </w:r>
      <w:r>
        <w:rPr>
          <w:rFonts w:ascii="Times New Roman" w:hAnsi="Times New Roman"/>
          <w:sz w:val="28"/>
          <w:szCs w:val="28"/>
        </w:rPr>
        <w:t>і</w:t>
      </w:r>
      <w:r w:rsidRPr="0087510D">
        <w:rPr>
          <w:rFonts w:ascii="Times New Roman" w:hAnsi="Times New Roman"/>
          <w:sz w:val="28"/>
          <w:szCs w:val="28"/>
        </w:rPr>
        <w:t xml:space="preserve"> моніторинг</w:t>
      </w:r>
      <w:r>
        <w:rPr>
          <w:rFonts w:ascii="Times New Roman" w:hAnsi="Times New Roman"/>
          <w:sz w:val="28"/>
          <w:szCs w:val="28"/>
        </w:rPr>
        <w:t>и</w:t>
      </w:r>
      <w:r w:rsidRPr="0087510D">
        <w:rPr>
          <w:rFonts w:ascii="Times New Roman" w:hAnsi="Times New Roman"/>
          <w:sz w:val="28"/>
          <w:szCs w:val="28"/>
        </w:rPr>
        <w:t xml:space="preserve"> регіональних та місцевих ТРО </w:t>
      </w:r>
      <w:r w:rsidRPr="0087510D">
        <w:rPr>
          <w:rFonts w:ascii="Times New Roman" w:hAnsi="Times New Roman"/>
          <w:i/>
          <w:sz w:val="28"/>
          <w:szCs w:val="28"/>
        </w:rPr>
        <w:t>(</w:t>
      </w:r>
      <w:r>
        <w:rPr>
          <w:rFonts w:ascii="Times New Roman" w:hAnsi="Times New Roman"/>
          <w:i/>
          <w:sz w:val="28"/>
          <w:szCs w:val="28"/>
        </w:rPr>
        <w:t>7</w:t>
      </w:r>
      <w:r w:rsidRPr="0087510D">
        <w:rPr>
          <w:rFonts w:ascii="Times New Roman" w:hAnsi="Times New Roman"/>
          <w:i/>
          <w:sz w:val="28"/>
          <w:szCs w:val="28"/>
        </w:rPr>
        <w:t>)</w:t>
      </w:r>
      <w:r w:rsidRPr="0087510D">
        <w:rPr>
          <w:rFonts w:ascii="Times New Roman" w:hAnsi="Times New Roman"/>
          <w:sz w:val="28"/>
          <w:szCs w:val="28"/>
        </w:rPr>
        <w:t xml:space="preserve"> на предмет розміщення ними закликів до повалення конституційного ладу, порушення територіальної цілісності України, пропаганди війни, насильства, жорстокості, розпалювання міжетнічної, расової, релігійної ворожнечі, вчинення терористичних актів, посягання на права і свободи людини.  </w:t>
      </w:r>
    </w:p>
    <w:p w14:paraId="3F38461D" w14:textId="684BEE48" w:rsidR="00D8217D" w:rsidRDefault="00BF21B0" w:rsidP="004077FC">
      <w:pPr>
        <w:ind w:firstLine="708"/>
        <w:jc w:val="both"/>
        <w:rPr>
          <w:sz w:val="26"/>
          <w:szCs w:val="26"/>
          <w:lang w:val="uk-UA"/>
        </w:rPr>
      </w:pPr>
      <w:r w:rsidRPr="008C7B26">
        <w:rPr>
          <w:sz w:val="28"/>
          <w:szCs w:val="28"/>
          <w:lang w:val="uk-UA"/>
        </w:rPr>
        <w:lastRenderedPageBreak/>
        <w:t>На</w:t>
      </w:r>
      <w:r w:rsidRPr="008C7B26">
        <w:rPr>
          <w:b/>
          <w:bCs/>
          <w:sz w:val="28"/>
          <w:szCs w:val="28"/>
          <w:lang w:val="uk-UA"/>
        </w:rPr>
        <w:t xml:space="preserve"> </w:t>
      </w:r>
      <w:r w:rsidRPr="008C7B26">
        <w:rPr>
          <w:sz w:val="28"/>
          <w:szCs w:val="28"/>
          <w:lang w:val="uk-UA"/>
        </w:rPr>
        <w:t xml:space="preserve">виконання Плану основних заходів Національної ради, зокрема, на </w:t>
      </w:r>
      <w:r w:rsidR="00D14716">
        <w:rPr>
          <w:sz w:val="28"/>
          <w:szCs w:val="28"/>
          <w:lang w:val="uk-UA"/>
        </w:rPr>
        <w:t>ІІ півріччя 202</w:t>
      </w:r>
      <w:r w:rsidR="00063E9C">
        <w:rPr>
          <w:sz w:val="28"/>
          <w:szCs w:val="28"/>
          <w:lang w:val="uk-UA"/>
        </w:rPr>
        <w:t>1</w:t>
      </w:r>
      <w:r w:rsidRPr="008C7B26">
        <w:rPr>
          <w:sz w:val="28"/>
          <w:szCs w:val="28"/>
          <w:lang w:val="uk-UA"/>
        </w:rPr>
        <w:t xml:space="preserve"> року, що затверджений рішенням Національної ради № </w:t>
      </w:r>
      <w:r w:rsidR="00CA712D">
        <w:rPr>
          <w:sz w:val="28"/>
          <w:szCs w:val="28"/>
          <w:lang w:val="uk-UA"/>
        </w:rPr>
        <w:t>800</w:t>
      </w:r>
      <w:r w:rsidRPr="008C7B26">
        <w:rPr>
          <w:sz w:val="28"/>
          <w:szCs w:val="28"/>
          <w:lang w:val="uk-UA"/>
        </w:rPr>
        <w:t xml:space="preserve"> </w:t>
      </w:r>
      <w:r w:rsidR="000D52EC">
        <w:rPr>
          <w:sz w:val="28"/>
          <w:szCs w:val="28"/>
          <w:lang w:val="uk-UA"/>
        </w:rPr>
        <w:t xml:space="preserve">від </w:t>
      </w:r>
      <w:r w:rsidR="00CA712D">
        <w:rPr>
          <w:sz w:val="28"/>
          <w:szCs w:val="28"/>
          <w:lang w:val="uk-UA"/>
        </w:rPr>
        <w:t>17</w:t>
      </w:r>
      <w:r w:rsidRPr="008C7B26">
        <w:rPr>
          <w:sz w:val="28"/>
          <w:szCs w:val="28"/>
          <w:lang w:val="uk-UA"/>
        </w:rPr>
        <w:t>.0</w:t>
      </w:r>
      <w:r w:rsidR="00CA712D">
        <w:rPr>
          <w:sz w:val="28"/>
          <w:szCs w:val="28"/>
          <w:lang w:val="uk-UA"/>
        </w:rPr>
        <w:t>6</w:t>
      </w:r>
      <w:r w:rsidR="000D52EC">
        <w:rPr>
          <w:sz w:val="28"/>
          <w:szCs w:val="28"/>
          <w:lang w:val="uk-UA"/>
        </w:rPr>
        <w:t>.202</w:t>
      </w:r>
      <w:r w:rsidR="00CA712D">
        <w:rPr>
          <w:sz w:val="28"/>
          <w:szCs w:val="28"/>
          <w:lang w:val="uk-UA"/>
        </w:rPr>
        <w:t>1</w:t>
      </w:r>
      <w:r w:rsidRPr="008C7B26">
        <w:rPr>
          <w:sz w:val="28"/>
          <w:szCs w:val="28"/>
          <w:lang w:val="uk-UA"/>
        </w:rPr>
        <w:t xml:space="preserve"> здійснювалися цільові моніторинги діяльност</w:t>
      </w:r>
      <w:r w:rsidR="00354E8F">
        <w:rPr>
          <w:sz w:val="28"/>
          <w:szCs w:val="28"/>
          <w:lang w:val="uk-UA"/>
        </w:rPr>
        <w:t>і місцевих телерадіоорганізацій</w:t>
      </w:r>
      <w:r w:rsidR="004077FC">
        <w:rPr>
          <w:sz w:val="28"/>
          <w:szCs w:val="28"/>
          <w:lang w:val="uk-UA"/>
        </w:rPr>
        <w:t>:</w:t>
      </w:r>
      <w:r w:rsidR="00354E8F">
        <w:rPr>
          <w:sz w:val="28"/>
          <w:szCs w:val="28"/>
          <w:lang w:val="uk-UA"/>
        </w:rPr>
        <w:t xml:space="preserve"> </w:t>
      </w:r>
    </w:p>
    <w:p w14:paraId="6CE6A8B0" w14:textId="77777777" w:rsidR="00CE696B" w:rsidRDefault="00CE696B" w:rsidP="00CE696B">
      <w:pPr>
        <w:jc w:val="both"/>
        <w:rPr>
          <w:sz w:val="26"/>
          <w:szCs w:val="26"/>
          <w:lang w:val="uk-UA"/>
        </w:rPr>
      </w:pPr>
    </w:p>
    <w:p w14:paraId="67E26631" w14:textId="77777777" w:rsidR="00D8217D" w:rsidRDefault="004077FC" w:rsidP="004077FC">
      <w:pPr>
        <w:jc w:val="both"/>
        <w:rPr>
          <w:b/>
          <w:bCs/>
          <w:i/>
          <w:iCs/>
          <w:sz w:val="22"/>
          <w:szCs w:val="22"/>
          <w:lang w:val="uk-UA"/>
        </w:rPr>
      </w:pPr>
      <w:r>
        <w:rPr>
          <w:sz w:val="26"/>
          <w:szCs w:val="26"/>
          <w:lang w:val="uk-UA"/>
        </w:rPr>
        <w:t xml:space="preserve"> </w:t>
      </w:r>
      <w:r w:rsidR="00D8217D">
        <w:rPr>
          <w:b/>
          <w:bCs/>
          <w:i/>
          <w:iCs/>
          <w:sz w:val="22"/>
          <w:szCs w:val="22"/>
          <w:lang w:val="uk-UA"/>
        </w:rPr>
        <w:t>І. Моніторинг телемереж провайдерів програмної послуги щодо відповідності змісту програм та передач, які ретранслюються, вимогам законодавства України та Європейської конвенції про транскордонне телебачення</w:t>
      </w:r>
    </w:p>
    <w:p w14:paraId="7377422F" w14:textId="77777777" w:rsidR="00D8217D" w:rsidRDefault="00D8217D" w:rsidP="00D8217D">
      <w:pPr>
        <w:ind w:firstLine="539"/>
        <w:jc w:val="both"/>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3060"/>
      </w:tblGrid>
      <w:tr w:rsidR="00D8217D" w14:paraId="588B32A7"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413303DA" w14:textId="77777777" w:rsidR="00D8217D" w:rsidRDefault="00D8217D" w:rsidP="00CE04A4">
            <w:pPr>
              <w:jc w:val="center"/>
              <w:rPr>
                <w:b/>
                <w:bCs/>
                <w:sz w:val="18"/>
                <w:szCs w:val="18"/>
                <w:lang w:val="uk-UA"/>
              </w:rPr>
            </w:pPr>
            <w:r>
              <w:rPr>
                <w:b/>
                <w:bCs/>
                <w:sz w:val="18"/>
                <w:szCs w:val="18"/>
                <w:lang w:val="uk-UA"/>
              </w:rPr>
              <w:t>Загальна кількість ППП, охоплених цільовим моніторингом</w:t>
            </w:r>
          </w:p>
        </w:tc>
        <w:tc>
          <w:tcPr>
            <w:tcW w:w="2700" w:type="dxa"/>
            <w:tcBorders>
              <w:top w:val="single" w:sz="4" w:space="0" w:color="auto"/>
              <w:left w:val="single" w:sz="4" w:space="0" w:color="auto"/>
              <w:bottom w:val="single" w:sz="4" w:space="0" w:color="auto"/>
              <w:right w:val="single" w:sz="4" w:space="0" w:color="auto"/>
            </w:tcBorders>
            <w:hideMark/>
          </w:tcPr>
          <w:p w14:paraId="5D27A8EC" w14:textId="77777777" w:rsidR="00D8217D" w:rsidRDefault="00D8217D" w:rsidP="00CE04A4">
            <w:pPr>
              <w:jc w:val="center"/>
              <w:rPr>
                <w:b/>
                <w:bCs/>
                <w:sz w:val="18"/>
                <w:szCs w:val="18"/>
                <w:lang w:val="uk-UA"/>
              </w:rPr>
            </w:pPr>
            <w:r>
              <w:rPr>
                <w:b/>
                <w:bCs/>
                <w:sz w:val="18"/>
                <w:szCs w:val="18"/>
                <w:lang w:val="uk-UA"/>
              </w:rPr>
              <w:t>ППП, у яких зафіксовано ознаки порушення</w:t>
            </w:r>
          </w:p>
        </w:tc>
        <w:tc>
          <w:tcPr>
            <w:tcW w:w="3060" w:type="dxa"/>
            <w:tcBorders>
              <w:top w:val="single" w:sz="4" w:space="0" w:color="auto"/>
              <w:left w:val="single" w:sz="4" w:space="0" w:color="auto"/>
              <w:bottom w:val="single" w:sz="4" w:space="0" w:color="auto"/>
              <w:right w:val="single" w:sz="4" w:space="0" w:color="auto"/>
            </w:tcBorders>
            <w:hideMark/>
          </w:tcPr>
          <w:p w14:paraId="558840B2" w14:textId="77777777" w:rsidR="00D8217D" w:rsidRDefault="00D8217D" w:rsidP="00CE04A4">
            <w:pPr>
              <w:jc w:val="center"/>
              <w:rPr>
                <w:b/>
                <w:bCs/>
                <w:sz w:val="18"/>
                <w:szCs w:val="18"/>
                <w:lang w:val="uk-UA"/>
              </w:rPr>
            </w:pPr>
            <w:r>
              <w:rPr>
                <w:b/>
                <w:bCs/>
                <w:sz w:val="18"/>
                <w:szCs w:val="18"/>
                <w:lang w:val="uk-UA"/>
              </w:rPr>
              <w:t xml:space="preserve">Заходи реагування </w:t>
            </w:r>
          </w:p>
          <w:p w14:paraId="6726DA22" w14:textId="77777777" w:rsidR="00D8217D" w:rsidRDefault="00D8217D" w:rsidP="00CE04A4">
            <w:pPr>
              <w:jc w:val="center"/>
              <w:rPr>
                <w:b/>
                <w:bCs/>
                <w:sz w:val="18"/>
                <w:szCs w:val="18"/>
                <w:lang w:val="uk-UA"/>
              </w:rPr>
            </w:pPr>
            <w:r>
              <w:rPr>
                <w:b/>
                <w:bCs/>
                <w:sz w:val="18"/>
                <w:szCs w:val="18"/>
                <w:lang w:val="uk-UA"/>
              </w:rPr>
              <w:t>та результативність</w:t>
            </w:r>
          </w:p>
        </w:tc>
      </w:tr>
      <w:tr w:rsidR="00D8217D" w14:paraId="00B3B719"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6F230483" w14:textId="4EE80618" w:rsidR="00D8217D" w:rsidRDefault="006D2ECC" w:rsidP="00CE04A4">
            <w:pPr>
              <w:jc w:val="both"/>
              <w:rPr>
                <w:b/>
                <w:bCs/>
                <w:sz w:val="24"/>
                <w:szCs w:val="24"/>
                <w:lang w:val="uk-UA"/>
              </w:rPr>
            </w:pPr>
            <w:r>
              <w:rPr>
                <w:b/>
                <w:bCs/>
                <w:lang w:val="uk-UA"/>
              </w:rPr>
              <w:t>35</w:t>
            </w:r>
          </w:p>
        </w:tc>
        <w:tc>
          <w:tcPr>
            <w:tcW w:w="2700" w:type="dxa"/>
            <w:tcBorders>
              <w:top w:val="single" w:sz="4" w:space="0" w:color="auto"/>
              <w:left w:val="single" w:sz="4" w:space="0" w:color="auto"/>
              <w:bottom w:val="single" w:sz="4" w:space="0" w:color="auto"/>
              <w:right w:val="single" w:sz="4" w:space="0" w:color="auto"/>
            </w:tcBorders>
            <w:hideMark/>
          </w:tcPr>
          <w:p w14:paraId="55CD2085" w14:textId="679730E9" w:rsidR="00D55AAA" w:rsidRDefault="00CA712D" w:rsidP="00CE04A4">
            <w:pPr>
              <w:jc w:val="both"/>
              <w:rPr>
                <w:lang w:val="uk-UA"/>
              </w:rPr>
            </w:pPr>
            <w:r>
              <w:rPr>
                <w:b/>
                <w:bCs/>
                <w:lang w:val="uk-UA"/>
              </w:rPr>
              <w:t>3</w:t>
            </w:r>
            <w:r w:rsidR="00D8217D">
              <w:rPr>
                <w:lang w:val="uk-UA"/>
              </w:rPr>
              <w:t xml:space="preserve"> Зафіксовано ознаки порушення ч.</w:t>
            </w:r>
            <w:r w:rsidR="00663938">
              <w:rPr>
                <w:lang w:val="uk-UA"/>
              </w:rPr>
              <w:t xml:space="preserve"> </w:t>
            </w:r>
            <w:r w:rsidR="00D8217D">
              <w:rPr>
                <w:lang w:val="uk-UA"/>
              </w:rPr>
              <w:t>2 ст.</w:t>
            </w:r>
            <w:r w:rsidR="00663938">
              <w:rPr>
                <w:lang w:val="uk-UA"/>
              </w:rPr>
              <w:t xml:space="preserve"> </w:t>
            </w:r>
            <w:r w:rsidR="00D8217D">
              <w:rPr>
                <w:lang w:val="uk-UA"/>
              </w:rPr>
              <w:t xml:space="preserve">42 Закону </w:t>
            </w:r>
            <w:r w:rsidR="00663938">
              <w:rPr>
                <w:lang w:val="uk-UA"/>
              </w:rPr>
              <w:t>У</w:t>
            </w:r>
            <w:r w:rsidR="00D8217D">
              <w:rPr>
                <w:lang w:val="uk-UA"/>
              </w:rPr>
              <w:t xml:space="preserve">країни «Про телебачення </w:t>
            </w:r>
            <w:r w:rsidR="00663938">
              <w:rPr>
                <w:lang w:val="uk-UA"/>
              </w:rPr>
              <w:br/>
            </w:r>
            <w:r w:rsidR="00D8217D">
              <w:rPr>
                <w:lang w:val="uk-UA"/>
              </w:rPr>
              <w:t xml:space="preserve">і радіомовлення» (ретрансляція неадаптованих іноземних програм) у таких ППП: </w:t>
            </w:r>
            <w:r>
              <w:rPr>
                <w:lang w:val="uk-UA"/>
              </w:rPr>
              <w:t>ФОП Фізеші Андріана Йосипівна</w:t>
            </w:r>
            <w:r w:rsidR="00D55AAA">
              <w:rPr>
                <w:lang w:val="uk-UA"/>
              </w:rPr>
              <w:t>;</w:t>
            </w:r>
          </w:p>
          <w:p w14:paraId="509DDC9F" w14:textId="2E3C4CC3" w:rsidR="00D55AAA" w:rsidRDefault="00D55AAA" w:rsidP="00CE04A4">
            <w:pPr>
              <w:jc w:val="both"/>
              <w:rPr>
                <w:lang w:val="uk-UA"/>
              </w:rPr>
            </w:pPr>
            <w:r>
              <w:rPr>
                <w:lang w:val="uk-UA"/>
              </w:rPr>
              <w:t>ТзОВ</w:t>
            </w:r>
            <w:r w:rsidR="00D8217D">
              <w:rPr>
                <w:lang w:val="uk-UA"/>
              </w:rPr>
              <w:t xml:space="preserve"> «</w:t>
            </w:r>
            <w:r>
              <w:rPr>
                <w:lang w:val="uk-UA"/>
              </w:rPr>
              <w:t>ЛОНТ ВЕБ</w:t>
            </w:r>
            <w:r w:rsidR="00D8217D">
              <w:rPr>
                <w:lang w:val="uk-UA"/>
              </w:rPr>
              <w:t xml:space="preserve">» </w:t>
            </w:r>
            <w:r w:rsidR="00663938">
              <w:rPr>
                <w:lang w:val="uk-UA"/>
              </w:rPr>
              <w:br/>
            </w:r>
            <w:r w:rsidR="00D8217D">
              <w:rPr>
                <w:lang w:val="uk-UA"/>
              </w:rPr>
              <w:t xml:space="preserve">(м. </w:t>
            </w:r>
            <w:r>
              <w:rPr>
                <w:lang w:val="uk-UA"/>
              </w:rPr>
              <w:t>Ужгород</w:t>
            </w:r>
            <w:r w:rsidR="00D8217D">
              <w:rPr>
                <w:lang w:val="uk-UA"/>
              </w:rPr>
              <w:t>)</w:t>
            </w:r>
            <w:r>
              <w:rPr>
                <w:lang w:val="uk-UA"/>
              </w:rPr>
              <w:t>;</w:t>
            </w:r>
          </w:p>
          <w:p w14:paraId="2D70F93F" w14:textId="5A59A0D1" w:rsidR="00D8217D" w:rsidRDefault="00D8217D" w:rsidP="00CE04A4">
            <w:pPr>
              <w:jc w:val="both"/>
              <w:rPr>
                <w:lang w:val="uk-UA"/>
              </w:rPr>
            </w:pPr>
            <w:r>
              <w:rPr>
                <w:lang w:val="uk-UA"/>
              </w:rPr>
              <w:t xml:space="preserve"> ПП «Гарант плюс» </w:t>
            </w:r>
            <w:r w:rsidR="00663938">
              <w:rPr>
                <w:lang w:val="uk-UA"/>
              </w:rPr>
              <w:br/>
            </w:r>
            <w:r>
              <w:rPr>
                <w:lang w:val="uk-UA"/>
              </w:rPr>
              <w:t>(смт. Королево).</w:t>
            </w:r>
          </w:p>
          <w:p w14:paraId="6216AFD7" w14:textId="77777777" w:rsidR="00D8217D" w:rsidRDefault="00D8217D" w:rsidP="00CE04A4">
            <w:pPr>
              <w:jc w:val="both"/>
              <w:rPr>
                <w:b/>
                <w:bCs/>
                <w:sz w:val="24"/>
                <w:szCs w:val="24"/>
                <w:lang w:val="uk-UA"/>
              </w:rPr>
            </w:pPr>
          </w:p>
        </w:tc>
        <w:tc>
          <w:tcPr>
            <w:tcW w:w="3060" w:type="dxa"/>
            <w:tcBorders>
              <w:top w:val="single" w:sz="4" w:space="0" w:color="auto"/>
              <w:left w:val="single" w:sz="4" w:space="0" w:color="auto"/>
              <w:bottom w:val="single" w:sz="4" w:space="0" w:color="auto"/>
              <w:right w:val="single" w:sz="4" w:space="0" w:color="auto"/>
            </w:tcBorders>
            <w:hideMark/>
          </w:tcPr>
          <w:p w14:paraId="1B64AFA9" w14:textId="478FC681" w:rsidR="00D8217D" w:rsidRDefault="00CA712D" w:rsidP="00D8217D">
            <w:pPr>
              <w:jc w:val="both"/>
              <w:rPr>
                <w:b/>
                <w:bCs/>
                <w:sz w:val="24"/>
                <w:szCs w:val="24"/>
                <w:lang w:val="uk-UA"/>
              </w:rPr>
            </w:pPr>
            <w:r>
              <w:rPr>
                <w:b/>
                <w:bCs/>
                <w:lang w:val="uk-UA"/>
              </w:rPr>
              <w:t>3</w:t>
            </w:r>
            <w:r w:rsidR="00D8217D">
              <w:rPr>
                <w:b/>
                <w:bCs/>
                <w:lang w:val="uk-UA"/>
              </w:rPr>
              <w:t xml:space="preserve"> приписи про порушення ліцензійних умов та призначення  контрольного моніторингу провайдерам програмної послуги</w:t>
            </w:r>
          </w:p>
        </w:tc>
      </w:tr>
    </w:tbl>
    <w:p w14:paraId="0983DF40" w14:textId="77777777" w:rsidR="00D8217D" w:rsidRDefault="00D8217D" w:rsidP="00D8217D">
      <w:pPr>
        <w:ind w:left="539"/>
        <w:jc w:val="both"/>
        <w:outlineLvl w:val="0"/>
        <w:rPr>
          <w:b/>
          <w:bCs/>
          <w:i/>
          <w:iCs/>
          <w:sz w:val="22"/>
          <w:szCs w:val="22"/>
          <w:lang w:val="uk-UA"/>
        </w:rPr>
      </w:pPr>
    </w:p>
    <w:p w14:paraId="23185153" w14:textId="77777777" w:rsidR="00D8217D" w:rsidRPr="00D8217D" w:rsidRDefault="00BF49E5" w:rsidP="004077FC">
      <w:pPr>
        <w:jc w:val="both"/>
        <w:rPr>
          <w:b/>
          <w:sz w:val="28"/>
          <w:szCs w:val="28"/>
          <w:lang w:val="uk-UA"/>
        </w:rPr>
      </w:pPr>
      <w:r>
        <w:rPr>
          <w:b/>
          <w:bCs/>
          <w:i/>
          <w:iCs/>
          <w:sz w:val="22"/>
          <w:szCs w:val="22"/>
          <w:lang w:val="uk-UA"/>
        </w:rPr>
        <w:t xml:space="preserve">  </w:t>
      </w:r>
    </w:p>
    <w:p w14:paraId="76F4AF88" w14:textId="77777777" w:rsidR="00BF49E5" w:rsidRPr="00BF49E5" w:rsidRDefault="00D8217D" w:rsidP="00D8217D">
      <w:pPr>
        <w:ind w:left="539"/>
        <w:jc w:val="both"/>
        <w:rPr>
          <w:b/>
          <w:sz w:val="28"/>
          <w:szCs w:val="28"/>
          <w:lang w:val="uk-UA"/>
        </w:rPr>
      </w:pPr>
      <w:r>
        <w:rPr>
          <w:b/>
          <w:bCs/>
          <w:i/>
          <w:iCs/>
          <w:sz w:val="22"/>
          <w:szCs w:val="22"/>
          <w:lang w:val="uk-UA"/>
        </w:rPr>
        <w:t xml:space="preserve">   ІІ. </w:t>
      </w:r>
      <w:r w:rsidR="00BF49E5" w:rsidRPr="00BF49E5">
        <w:rPr>
          <w:b/>
          <w:bCs/>
          <w:i/>
          <w:iCs/>
          <w:sz w:val="22"/>
          <w:szCs w:val="22"/>
          <w:lang w:val="uk-UA"/>
        </w:rPr>
        <w:t>Моніторинг на предмет розміщення закликів до повалення конституційного ладу, порушення територіальної цілісності України, пропаганди війни, насильства, жорстокості, розпалювання міжетнічної, расової, релігійної ворожнечі, вчинення терористичних актів, посягання на права і свободи людини</w:t>
      </w:r>
    </w:p>
    <w:p w14:paraId="23FEFCD1" w14:textId="77777777" w:rsidR="00BF49E5" w:rsidRPr="00BF49E5" w:rsidRDefault="00BF49E5" w:rsidP="00D8217D">
      <w:pPr>
        <w:pStyle w:val="a7"/>
        <w:ind w:left="900"/>
        <w:jc w:val="both"/>
        <w:rPr>
          <w:b/>
          <w:bCs/>
          <w:i/>
          <w:iCs/>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3060"/>
      </w:tblGrid>
      <w:tr w:rsidR="00BF49E5" w14:paraId="4BBDDABC"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0835984C" w14:textId="77777777" w:rsidR="00BF49E5" w:rsidRDefault="00BF49E5" w:rsidP="00CE04A4">
            <w:pPr>
              <w:jc w:val="center"/>
              <w:rPr>
                <w:b/>
                <w:bCs/>
                <w:sz w:val="18"/>
                <w:szCs w:val="18"/>
                <w:lang w:val="uk-UA"/>
              </w:rPr>
            </w:pPr>
            <w:r>
              <w:rPr>
                <w:b/>
                <w:bCs/>
                <w:sz w:val="18"/>
                <w:szCs w:val="18"/>
                <w:lang w:val="uk-UA"/>
              </w:rPr>
              <w:t>Загальна кількість ТРО, охоплених цільовим моніторингом</w:t>
            </w:r>
          </w:p>
        </w:tc>
        <w:tc>
          <w:tcPr>
            <w:tcW w:w="2700" w:type="dxa"/>
            <w:tcBorders>
              <w:top w:val="single" w:sz="4" w:space="0" w:color="auto"/>
              <w:left w:val="single" w:sz="4" w:space="0" w:color="auto"/>
              <w:bottom w:val="single" w:sz="4" w:space="0" w:color="auto"/>
              <w:right w:val="single" w:sz="4" w:space="0" w:color="auto"/>
            </w:tcBorders>
            <w:hideMark/>
          </w:tcPr>
          <w:p w14:paraId="0B206232" w14:textId="77777777" w:rsidR="00BF49E5" w:rsidRDefault="00BF49E5" w:rsidP="00CE04A4">
            <w:pPr>
              <w:jc w:val="center"/>
              <w:rPr>
                <w:b/>
                <w:bCs/>
                <w:sz w:val="18"/>
                <w:szCs w:val="18"/>
                <w:lang w:val="uk-UA"/>
              </w:rPr>
            </w:pPr>
            <w:r>
              <w:rPr>
                <w:b/>
                <w:bCs/>
                <w:sz w:val="18"/>
                <w:szCs w:val="18"/>
                <w:lang w:val="uk-UA"/>
              </w:rPr>
              <w:t>ТРО, у яких зафіксовано ознаки порушення</w:t>
            </w:r>
          </w:p>
        </w:tc>
        <w:tc>
          <w:tcPr>
            <w:tcW w:w="3060" w:type="dxa"/>
            <w:tcBorders>
              <w:top w:val="single" w:sz="4" w:space="0" w:color="auto"/>
              <w:left w:val="single" w:sz="4" w:space="0" w:color="auto"/>
              <w:bottom w:val="single" w:sz="4" w:space="0" w:color="auto"/>
              <w:right w:val="single" w:sz="4" w:space="0" w:color="auto"/>
            </w:tcBorders>
            <w:hideMark/>
          </w:tcPr>
          <w:p w14:paraId="7463CFAF" w14:textId="77777777" w:rsidR="00BF49E5" w:rsidRDefault="00BF49E5" w:rsidP="00CE04A4">
            <w:pPr>
              <w:jc w:val="center"/>
              <w:rPr>
                <w:b/>
                <w:bCs/>
                <w:sz w:val="18"/>
                <w:szCs w:val="18"/>
                <w:lang w:val="uk-UA"/>
              </w:rPr>
            </w:pPr>
            <w:r>
              <w:rPr>
                <w:b/>
                <w:bCs/>
                <w:sz w:val="18"/>
                <w:szCs w:val="18"/>
                <w:lang w:val="uk-UA"/>
              </w:rPr>
              <w:t xml:space="preserve">Заходи реагування </w:t>
            </w:r>
          </w:p>
          <w:p w14:paraId="34235D44" w14:textId="77777777" w:rsidR="00BF49E5" w:rsidRDefault="00BF49E5" w:rsidP="00CE04A4">
            <w:pPr>
              <w:jc w:val="center"/>
              <w:rPr>
                <w:b/>
                <w:bCs/>
                <w:sz w:val="18"/>
                <w:szCs w:val="18"/>
                <w:lang w:val="uk-UA"/>
              </w:rPr>
            </w:pPr>
            <w:r>
              <w:rPr>
                <w:b/>
                <w:bCs/>
                <w:sz w:val="18"/>
                <w:szCs w:val="18"/>
                <w:lang w:val="uk-UA"/>
              </w:rPr>
              <w:t>та результативність</w:t>
            </w:r>
          </w:p>
        </w:tc>
      </w:tr>
      <w:tr w:rsidR="00BF49E5" w14:paraId="119BB39B"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4D7D40C1" w14:textId="66C43590" w:rsidR="00BF49E5" w:rsidRDefault="00070123" w:rsidP="00CE04A4">
            <w:pPr>
              <w:jc w:val="both"/>
              <w:rPr>
                <w:b/>
                <w:bCs/>
                <w:sz w:val="24"/>
                <w:szCs w:val="24"/>
                <w:lang w:val="uk-UA"/>
              </w:rPr>
            </w:pPr>
            <w:r>
              <w:rPr>
                <w:b/>
                <w:bCs/>
                <w:lang w:val="uk-UA"/>
              </w:rPr>
              <w:t>7</w:t>
            </w:r>
          </w:p>
        </w:tc>
        <w:tc>
          <w:tcPr>
            <w:tcW w:w="2700" w:type="dxa"/>
            <w:tcBorders>
              <w:top w:val="single" w:sz="4" w:space="0" w:color="auto"/>
              <w:left w:val="single" w:sz="4" w:space="0" w:color="auto"/>
              <w:bottom w:val="single" w:sz="4" w:space="0" w:color="auto"/>
              <w:right w:val="single" w:sz="4" w:space="0" w:color="auto"/>
            </w:tcBorders>
            <w:hideMark/>
          </w:tcPr>
          <w:p w14:paraId="5929F983" w14:textId="77777777" w:rsidR="00BF49E5" w:rsidRPr="00903428" w:rsidRDefault="00BF49E5" w:rsidP="00CE04A4">
            <w:pPr>
              <w:jc w:val="both"/>
              <w:rPr>
                <w:sz w:val="24"/>
                <w:szCs w:val="24"/>
                <w:lang w:val="uk-UA"/>
              </w:rPr>
            </w:pPr>
            <w:r>
              <w:rPr>
                <w:bCs/>
                <w:lang w:val="uk-UA"/>
              </w:rPr>
              <w:t>-</w:t>
            </w:r>
          </w:p>
        </w:tc>
        <w:tc>
          <w:tcPr>
            <w:tcW w:w="3060" w:type="dxa"/>
            <w:tcBorders>
              <w:top w:val="single" w:sz="4" w:space="0" w:color="auto"/>
              <w:left w:val="single" w:sz="4" w:space="0" w:color="auto"/>
              <w:bottom w:val="single" w:sz="4" w:space="0" w:color="auto"/>
              <w:right w:val="single" w:sz="4" w:space="0" w:color="auto"/>
            </w:tcBorders>
            <w:hideMark/>
          </w:tcPr>
          <w:p w14:paraId="3A5608C8" w14:textId="77777777" w:rsidR="00BF49E5" w:rsidRDefault="00BF49E5" w:rsidP="00CE04A4">
            <w:pPr>
              <w:jc w:val="both"/>
              <w:rPr>
                <w:sz w:val="24"/>
                <w:szCs w:val="24"/>
                <w:lang w:val="uk-UA"/>
              </w:rPr>
            </w:pPr>
            <w:r>
              <w:rPr>
                <w:lang w:val="uk-UA"/>
              </w:rPr>
              <w:t>-</w:t>
            </w:r>
          </w:p>
        </w:tc>
      </w:tr>
    </w:tbl>
    <w:p w14:paraId="1D45F7B5" w14:textId="77777777" w:rsidR="00D8217D" w:rsidRPr="00BF49E5" w:rsidRDefault="004077FC" w:rsidP="004077FC">
      <w:pPr>
        <w:ind w:left="1078"/>
        <w:jc w:val="both"/>
        <w:rPr>
          <w:rStyle w:val="ab"/>
          <w:b w:val="0"/>
          <w:bCs w:val="0"/>
          <w:sz w:val="28"/>
          <w:szCs w:val="28"/>
          <w:lang w:val="uk-UA"/>
        </w:rPr>
      </w:pPr>
      <w:r w:rsidRPr="004077FC">
        <w:rPr>
          <w:rStyle w:val="ab"/>
          <w:b w:val="0"/>
          <w:bCs w:val="0"/>
          <w:sz w:val="28"/>
          <w:szCs w:val="28"/>
          <w:lang w:val="uk-UA"/>
        </w:rPr>
        <w:t xml:space="preserve"> </w:t>
      </w:r>
    </w:p>
    <w:p w14:paraId="203CAFA6" w14:textId="3B7B52CF" w:rsidR="00D8217D" w:rsidRDefault="00D8217D" w:rsidP="00D8217D">
      <w:pPr>
        <w:pStyle w:val="21"/>
        <w:spacing w:line="240" w:lineRule="auto"/>
        <w:ind w:left="900"/>
        <w:jc w:val="both"/>
        <w:rPr>
          <w:rStyle w:val="ab"/>
          <w:i/>
          <w:iCs/>
          <w:color w:val="000000"/>
          <w:sz w:val="22"/>
          <w:szCs w:val="22"/>
        </w:rPr>
      </w:pPr>
      <w:r>
        <w:rPr>
          <w:b/>
          <w:bCs/>
          <w:i/>
          <w:iCs/>
          <w:sz w:val="22"/>
          <w:szCs w:val="22"/>
          <w:lang w:val="uk-UA"/>
        </w:rPr>
        <w:t xml:space="preserve"> Моніторинг на предмет виконання ст.10 Закону України «Про телебачення </w:t>
      </w:r>
      <w:r w:rsidR="00663938">
        <w:rPr>
          <w:b/>
          <w:bCs/>
          <w:i/>
          <w:iCs/>
          <w:sz w:val="22"/>
          <w:szCs w:val="22"/>
          <w:lang w:val="uk-UA"/>
        </w:rPr>
        <w:br/>
      </w:r>
      <w:r>
        <w:rPr>
          <w:b/>
          <w:bCs/>
          <w:i/>
          <w:iCs/>
          <w:sz w:val="22"/>
          <w:szCs w:val="22"/>
          <w:lang w:val="uk-UA"/>
        </w:rPr>
        <w:t>і радіомовлення» щодо мови аудіовізуальних (електронних) засобів масової інформації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3060"/>
      </w:tblGrid>
      <w:tr w:rsidR="00D8217D" w14:paraId="772185E5"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532B456D" w14:textId="77777777" w:rsidR="00D8217D" w:rsidRDefault="00D8217D" w:rsidP="00CE04A4">
            <w:pPr>
              <w:jc w:val="both"/>
              <w:rPr>
                <w:sz w:val="18"/>
                <w:szCs w:val="18"/>
              </w:rPr>
            </w:pPr>
            <w:r>
              <w:rPr>
                <w:b/>
                <w:bCs/>
                <w:sz w:val="18"/>
                <w:szCs w:val="18"/>
                <w:lang w:val="uk-UA"/>
              </w:rPr>
              <w:t>Загальна кількість ТРО, охоплених цільовим моніторингом</w:t>
            </w:r>
          </w:p>
        </w:tc>
        <w:tc>
          <w:tcPr>
            <w:tcW w:w="2700" w:type="dxa"/>
            <w:tcBorders>
              <w:top w:val="single" w:sz="4" w:space="0" w:color="auto"/>
              <w:left w:val="single" w:sz="4" w:space="0" w:color="auto"/>
              <w:bottom w:val="single" w:sz="4" w:space="0" w:color="auto"/>
              <w:right w:val="single" w:sz="4" w:space="0" w:color="auto"/>
            </w:tcBorders>
            <w:hideMark/>
          </w:tcPr>
          <w:p w14:paraId="3E13436F" w14:textId="77777777" w:rsidR="00D8217D" w:rsidRDefault="00D8217D" w:rsidP="00CE04A4">
            <w:pPr>
              <w:jc w:val="both"/>
              <w:rPr>
                <w:b/>
                <w:bCs/>
                <w:sz w:val="18"/>
                <w:szCs w:val="18"/>
                <w:lang w:val="uk-UA"/>
              </w:rPr>
            </w:pPr>
            <w:r>
              <w:rPr>
                <w:b/>
                <w:bCs/>
                <w:sz w:val="18"/>
                <w:szCs w:val="18"/>
                <w:lang w:val="uk-UA"/>
              </w:rPr>
              <w:t>ТРО, у яких зафіксовано ознаки порушення</w:t>
            </w:r>
          </w:p>
        </w:tc>
        <w:tc>
          <w:tcPr>
            <w:tcW w:w="3060" w:type="dxa"/>
            <w:tcBorders>
              <w:top w:val="single" w:sz="4" w:space="0" w:color="auto"/>
              <w:left w:val="single" w:sz="4" w:space="0" w:color="auto"/>
              <w:bottom w:val="single" w:sz="4" w:space="0" w:color="auto"/>
              <w:right w:val="single" w:sz="4" w:space="0" w:color="auto"/>
            </w:tcBorders>
            <w:hideMark/>
          </w:tcPr>
          <w:p w14:paraId="040ED531" w14:textId="77777777" w:rsidR="00D8217D" w:rsidRDefault="00D8217D" w:rsidP="00CE04A4">
            <w:pPr>
              <w:jc w:val="both"/>
              <w:rPr>
                <w:b/>
                <w:bCs/>
                <w:sz w:val="18"/>
                <w:szCs w:val="18"/>
                <w:lang w:val="uk-UA"/>
              </w:rPr>
            </w:pPr>
            <w:r>
              <w:rPr>
                <w:b/>
                <w:bCs/>
                <w:sz w:val="18"/>
                <w:szCs w:val="18"/>
                <w:lang w:val="uk-UA"/>
              </w:rPr>
              <w:t xml:space="preserve">Заходи реагування </w:t>
            </w:r>
          </w:p>
          <w:p w14:paraId="48156070" w14:textId="77777777" w:rsidR="00D8217D" w:rsidRDefault="00D8217D" w:rsidP="00CE04A4">
            <w:pPr>
              <w:jc w:val="both"/>
              <w:rPr>
                <w:b/>
                <w:bCs/>
                <w:sz w:val="18"/>
                <w:szCs w:val="18"/>
                <w:lang w:val="uk-UA"/>
              </w:rPr>
            </w:pPr>
            <w:r>
              <w:rPr>
                <w:b/>
                <w:bCs/>
                <w:sz w:val="18"/>
                <w:szCs w:val="18"/>
                <w:lang w:val="uk-UA"/>
              </w:rPr>
              <w:t xml:space="preserve">та результативність </w:t>
            </w:r>
          </w:p>
        </w:tc>
      </w:tr>
      <w:tr w:rsidR="00D8217D" w14:paraId="33207569" w14:textId="77777777" w:rsidTr="00CE04A4">
        <w:tc>
          <w:tcPr>
            <w:tcW w:w="2700" w:type="dxa"/>
            <w:tcBorders>
              <w:top w:val="single" w:sz="4" w:space="0" w:color="auto"/>
              <w:left w:val="single" w:sz="4" w:space="0" w:color="auto"/>
              <w:bottom w:val="single" w:sz="4" w:space="0" w:color="auto"/>
              <w:right w:val="single" w:sz="4" w:space="0" w:color="auto"/>
            </w:tcBorders>
            <w:hideMark/>
          </w:tcPr>
          <w:p w14:paraId="5C1AA0E5" w14:textId="4BF95459" w:rsidR="00D8217D" w:rsidRDefault="00CA712D" w:rsidP="00CE04A4">
            <w:pPr>
              <w:jc w:val="both"/>
              <w:rPr>
                <w:b/>
                <w:bCs/>
                <w:sz w:val="24"/>
                <w:szCs w:val="24"/>
                <w:lang w:val="uk-UA"/>
              </w:rPr>
            </w:pPr>
            <w:r>
              <w:rPr>
                <w:b/>
                <w:bCs/>
                <w:lang w:val="uk-UA"/>
              </w:rPr>
              <w:t>4</w:t>
            </w:r>
          </w:p>
        </w:tc>
        <w:tc>
          <w:tcPr>
            <w:tcW w:w="2700" w:type="dxa"/>
            <w:tcBorders>
              <w:top w:val="single" w:sz="4" w:space="0" w:color="auto"/>
              <w:left w:val="single" w:sz="4" w:space="0" w:color="auto"/>
              <w:bottom w:val="single" w:sz="4" w:space="0" w:color="auto"/>
              <w:right w:val="single" w:sz="4" w:space="0" w:color="auto"/>
            </w:tcBorders>
            <w:hideMark/>
          </w:tcPr>
          <w:p w14:paraId="049B5107" w14:textId="77777777" w:rsidR="00D8217D" w:rsidRDefault="00D8217D" w:rsidP="00CE04A4">
            <w:pPr>
              <w:jc w:val="both"/>
              <w:rPr>
                <w:b/>
                <w:bCs/>
                <w:sz w:val="24"/>
                <w:szCs w:val="24"/>
                <w:lang w:val="uk-UA"/>
              </w:rPr>
            </w:pPr>
            <w:r>
              <w:rPr>
                <w:b/>
                <w:bCs/>
                <w:lang w:val="uk-UA"/>
              </w:rPr>
              <w:t>-</w:t>
            </w:r>
          </w:p>
        </w:tc>
        <w:tc>
          <w:tcPr>
            <w:tcW w:w="3060" w:type="dxa"/>
            <w:tcBorders>
              <w:top w:val="single" w:sz="4" w:space="0" w:color="auto"/>
              <w:left w:val="single" w:sz="4" w:space="0" w:color="auto"/>
              <w:bottom w:val="single" w:sz="4" w:space="0" w:color="auto"/>
              <w:right w:val="single" w:sz="4" w:space="0" w:color="auto"/>
            </w:tcBorders>
            <w:hideMark/>
          </w:tcPr>
          <w:p w14:paraId="5580393B" w14:textId="77777777" w:rsidR="00D8217D" w:rsidRDefault="00D8217D" w:rsidP="00CE04A4">
            <w:pPr>
              <w:jc w:val="both"/>
              <w:rPr>
                <w:b/>
                <w:bCs/>
                <w:sz w:val="24"/>
                <w:szCs w:val="24"/>
                <w:lang w:val="uk-UA"/>
              </w:rPr>
            </w:pPr>
            <w:r>
              <w:rPr>
                <w:b/>
                <w:bCs/>
                <w:lang w:val="uk-UA"/>
              </w:rPr>
              <w:t>-</w:t>
            </w:r>
          </w:p>
        </w:tc>
      </w:tr>
    </w:tbl>
    <w:p w14:paraId="7F4502F9" w14:textId="77777777" w:rsidR="00080A3D" w:rsidRPr="00A51E4F" w:rsidRDefault="00080A3D" w:rsidP="001E29AB">
      <w:pPr>
        <w:jc w:val="both"/>
        <w:rPr>
          <w:b/>
          <w:sz w:val="28"/>
          <w:szCs w:val="28"/>
          <w:lang w:val="uk-UA"/>
        </w:rPr>
      </w:pPr>
    </w:p>
    <w:p w14:paraId="091FD47D" w14:textId="701FB96F" w:rsidR="00625EEF" w:rsidRPr="00B857DC" w:rsidRDefault="00B857DC" w:rsidP="00625EEF">
      <w:pPr>
        <w:ind w:firstLine="708"/>
        <w:jc w:val="both"/>
        <w:rPr>
          <w:sz w:val="28"/>
          <w:szCs w:val="28"/>
          <w:lang w:val="uk-UA"/>
        </w:rPr>
      </w:pPr>
      <w:r>
        <w:rPr>
          <w:noProof/>
          <w:sz w:val="28"/>
          <w:szCs w:val="28"/>
          <w:lang w:val="uk-UA"/>
        </w:rPr>
        <w:t>С</w:t>
      </w:r>
      <w:r w:rsidR="00625EEF">
        <w:rPr>
          <w:noProof/>
          <w:sz w:val="28"/>
          <w:szCs w:val="28"/>
        </w:rPr>
        <w:t>карг</w:t>
      </w:r>
      <w:r w:rsidR="00D35E9B">
        <w:rPr>
          <w:noProof/>
          <w:sz w:val="28"/>
          <w:szCs w:val="28"/>
          <w:lang w:val="uk-UA"/>
        </w:rPr>
        <w:t xml:space="preserve"> від</w:t>
      </w:r>
      <w:r>
        <w:rPr>
          <w:noProof/>
          <w:sz w:val="28"/>
          <w:szCs w:val="28"/>
        </w:rPr>
        <w:t xml:space="preserve"> громадян щодо</w:t>
      </w:r>
      <w:r w:rsidR="00625EEF">
        <w:rPr>
          <w:noProof/>
          <w:sz w:val="28"/>
          <w:szCs w:val="28"/>
        </w:rPr>
        <w:t xml:space="preserve"> недолік</w:t>
      </w:r>
      <w:r>
        <w:rPr>
          <w:noProof/>
          <w:sz w:val="28"/>
          <w:szCs w:val="28"/>
        </w:rPr>
        <w:t>ів та порушень у діяльності ТРО</w:t>
      </w:r>
      <w:r>
        <w:rPr>
          <w:noProof/>
          <w:sz w:val="28"/>
          <w:szCs w:val="28"/>
          <w:lang w:val="uk-UA"/>
        </w:rPr>
        <w:t xml:space="preserve"> </w:t>
      </w:r>
      <w:r w:rsidR="00EF6FBA">
        <w:rPr>
          <w:noProof/>
          <w:sz w:val="28"/>
          <w:szCs w:val="28"/>
          <w:lang w:val="uk-UA"/>
        </w:rPr>
        <w:br/>
      </w:r>
      <w:r>
        <w:rPr>
          <w:noProof/>
          <w:sz w:val="28"/>
          <w:szCs w:val="28"/>
          <w:lang w:val="uk-UA"/>
        </w:rPr>
        <w:t>у Закарпатській області</w:t>
      </w:r>
      <w:r w:rsidR="00326E34">
        <w:rPr>
          <w:noProof/>
          <w:sz w:val="28"/>
          <w:szCs w:val="28"/>
          <w:lang w:val="uk-UA"/>
        </w:rPr>
        <w:t xml:space="preserve"> до представника</w:t>
      </w:r>
      <w:r>
        <w:rPr>
          <w:noProof/>
          <w:sz w:val="28"/>
          <w:szCs w:val="28"/>
          <w:lang w:val="uk-UA"/>
        </w:rPr>
        <w:t xml:space="preserve"> у 202</w:t>
      </w:r>
      <w:r w:rsidR="0049172F">
        <w:rPr>
          <w:noProof/>
          <w:sz w:val="28"/>
          <w:szCs w:val="28"/>
          <w:lang w:val="uk-UA"/>
        </w:rPr>
        <w:t>1</w:t>
      </w:r>
      <w:r>
        <w:rPr>
          <w:noProof/>
          <w:sz w:val="28"/>
          <w:szCs w:val="28"/>
          <w:lang w:val="uk-UA"/>
        </w:rPr>
        <w:t xml:space="preserve"> році не надходило.</w:t>
      </w:r>
    </w:p>
    <w:p w14:paraId="252774FC" w14:textId="64F45BE3" w:rsidR="00625EEF" w:rsidRDefault="00BF5552" w:rsidP="00625EEF">
      <w:pPr>
        <w:ind w:firstLine="708"/>
        <w:jc w:val="both"/>
        <w:rPr>
          <w:noProof/>
          <w:sz w:val="28"/>
          <w:szCs w:val="28"/>
          <w:lang w:val="uk-UA"/>
        </w:rPr>
      </w:pPr>
      <w:r>
        <w:rPr>
          <w:noProof/>
          <w:sz w:val="28"/>
          <w:szCs w:val="28"/>
        </w:rPr>
        <w:t xml:space="preserve"> </w:t>
      </w:r>
      <w:r w:rsidR="00682633">
        <w:rPr>
          <w:noProof/>
          <w:sz w:val="28"/>
          <w:szCs w:val="28"/>
          <w:lang w:val="uk-UA"/>
        </w:rPr>
        <w:t>В</w:t>
      </w:r>
      <w:r w:rsidR="00625EEF">
        <w:rPr>
          <w:noProof/>
          <w:sz w:val="28"/>
          <w:szCs w:val="28"/>
        </w:rPr>
        <w:t>заємодія</w:t>
      </w:r>
      <w:r w:rsidR="00990FDC">
        <w:rPr>
          <w:noProof/>
          <w:sz w:val="28"/>
          <w:szCs w:val="28"/>
          <w:lang w:val="uk-UA"/>
        </w:rPr>
        <w:t>в</w:t>
      </w:r>
      <w:r w:rsidR="00625EEF">
        <w:rPr>
          <w:noProof/>
          <w:sz w:val="28"/>
          <w:szCs w:val="28"/>
        </w:rPr>
        <w:t xml:space="preserve"> з органами місцевої влади та правоохоронними структурами. Пров</w:t>
      </w:r>
      <w:r w:rsidR="006A0621">
        <w:rPr>
          <w:noProof/>
          <w:sz w:val="28"/>
          <w:szCs w:val="28"/>
        </w:rPr>
        <w:t xml:space="preserve">едено з працівниками ОДА, РДА </w:t>
      </w:r>
      <w:r w:rsidR="0049172F">
        <w:rPr>
          <w:noProof/>
          <w:sz w:val="28"/>
          <w:szCs w:val="28"/>
          <w:lang w:val="uk-UA"/>
        </w:rPr>
        <w:t>8</w:t>
      </w:r>
      <w:r w:rsidR="00625EEF">
        <w:rPr>
          <w:noProof/>
          <w:sz w:val="28"/>
          <w:szCs w:val="28"/>
        </w:rPr>
        <w:t xml:space="preserve"> нарад, спіль</w:t>
      </w:r>
      <w:r w:rsidR="00990FDC">
        <w:rPr>
          <w:noProof/>
          <w:sz w:val="28"/>
          <w:szCs w:val="28"/>
        </w:rPr>
        <w:t>них прес</w:t>
      </w:r>
      <w:r w:rsidR="006A0621">
        <w:rPr>
          <w:noProof/>
          <w:sz w:val="28"/>
          <w:szCs w:val="28"/>
        </w:rPr>
        <w:t xml:space="preserve">конференцій, зокрема, </w:t>
      </w:r>
      <w:r w:rsidR="00CE696B">
        <w:rPr>
          <w:noProof/>
          <w:sz w:val="28"/>
          <w:szCs w:val="28"/>
        </w:rPr>
        <w:t xml:space="preserve">з питань </w:t>
      </w:r>
      <w:r w:rsidR="0049172F">
        <w:rPr>
          <w:noProof/>
          <w:sz w:val="28"/>
          <w:szCs w:val="28"/>
          <w:lang w:val="uk-UA"/>
        </w:rPr>
        <w:t>виконання Рішень РНБО України,</w:t>
      </w:r>
      <w:r w:rsidR="00D55AAA">
        <w:rPr>
          <w:noProof/>
          <w:sz w:val="28"/>
          <w:szCs w:val="28"/>
          <w:lang w:val="uk-UA"/>
        </w:rPr>
        <w:t xml:space="preserve"> уведених в дію Указом Президента України,</w:t>
      </w:r>
      <w:r w:rsidR="0049172F">
        <w:rPr>
          <w:noProof/>
          <w:sz w:val="28"/>
          <w:szCs w:val="28"/>
          <w:lang w:val="uk-UA"/>
        </w:rPr>
        <w:t xml:space="preserve"> що стосуються накладення персональних санкцій на власників окремих телеканалів.</w:t>
      </w:r>
      <w:r w:rsidR="00625EEF">
        <w:rPr>
          <w:noProof/>
          <w:sz w:val="28"/>
          <w:szCs w:val="28"/>
        </w:rPr>
        <w:t xml:space="preserve"> </w:t>
      </w:r>
      <w:r w:rsidR="006D2ECC">
        <w:rPr>
          <w:noProof/>
          <w:sz w:val="28"/>
          <w:szCs w:val="28"/>
          <w:lang w:val="uk-UA"/>
        </w:rPr>
        <w:t>Налагоджено співпрацю із відповідним відділом Управління СБУ у Закарпатській області.</w:t>
      </w:r>
    </w:p>
    <w:p w14:paraId="75BFBC83" w14:textId="0524A3B9" w:rsidR="00625EEF" w:rsidRPr="00326E34" w:rsidRDefault="00625EEF" w:rsidP="00326E34">
      <w:pPr>
        <w:ind w:firstLine="708"/>
        <w:jc w:val="both"/>
        <w:rPr>
          <w:sz w:val="28"/>
          <w:szCs w:val="28"/>
          <w:lang w:val="uk-UA"/>
        </w:rPr>
      </w:pPr>
      <w:r>
        <w:rPr>
          <w:sz w:val="28"/>
          <w:szCs w:val="28"/>
        </w:rPr>
        <w:t xml:space="preserve">Телерадіокомпаніям та провайдерам програмної послуги </w:t>
      </w:r>
      <w:r w:rsidR="0037075F">
        <w:rPr>
          <w:sz w:val="28"/>
          <w:szCs w:val="28"/>
          <w:lang w:val="uk-UA"/>
        </w:rPr>
        <w:t xml:space="preserve">представником </w:t>
      </w:r>
      <w:r>
        <w:rPr>
          <w:sz w:val="28"/>
          <w:szCs w:val="28"/>
        </w:rPr>
        <w:t xml:space="preserve">надаються відповідні консультації щодо підготовки </w:t>
      </w:r>
      <w:r w:rsidR="0037075F">
        <w:rPr>
          <w:sz w:val="28"/>
          <w:szCs w:val="28"/>
        </w:rPr>
        <w:t xml:space="preserve">пакетів документів для участі у </w:t>
      </w:r>
      <w:r>
        <w:rPr>
          <w:sz w:val="28"/>
          <w:szCs w:val="28"/>
        </w:rPr>
        <w:t xml:space="preserve">конкурсах на вільні частоти та внесення змін до чинних ліцензій.  Стосовно прозорості власності ТРО та надання інформації про кінцевих бенефіціарів </w:t>
      </w:r>
      <w:r w:rsidR="00663938">
        <w:rPr>
          <w:sz w:val="28"/>
          <w:szCs w:val="28"/>
        </w:rPr>
        <w:br/>
      </w:r>
      <w:r>
        <w:rPr>
          <w:sz w:val="28"/>
          <w:szCs w:val="28"/>
        </w:rPr>
        <w:t>15 лютого</w:t>
      </w:r>
      <w:r w:rsidR="0049172F">
        <w:rPr>
          <w:sz w:val="28"/>
          <w:szCs w:val="28"/>
          <w:lang w:val="uk-UA"/>
        </w:rPr>
        <w:t xml:space="preserve"> 2021 року</w:t>
      </w:r>
      <w:r>
        <w:rPr>
          <w:sz w:val="28"/>
          <w:szCs w:val="28"/>
        </w:rPr>
        <w:t xml:space="preserve"> була проведена спеціальна нарада-семінар для керівників телерадіоорганізацій.</w:t>
      </w:r>
    </w:p>
    <w:p w14:paraId="57AFED0B" w14:textId="77777777" w:rsidR="00BF21B0" w:rsidRDefault="00BF21B0" w:rsidP="00BF21B0">
      <w:pPr>
        <w:rPr>
          <w:b/>
          <w:bCs/>
          <w:sz w:val="18"/>
          <w:szCs w:val="18"/>
          <w:lang w:val="uk-UA"/>
        </w:rPr>
        <w:sectPr w:rsidR="00BF21B0">
          <w:pgSz w:w="11909" w:h="16834"/>
          <w:pgMar w:top="958" w:right="958" w:bottom="357" w:left="1123" w:header="720" w:footer="720" w:gutter="0"/>
          <w:cols w:space="720"/>
        </w:sectPr>
      </w:pPr>
    </w:p>
    <w:p w14:paraId="132597CA" w14:textId="574151B3" w:rsidR="00DD4465" w:rsidRDefault="00B367BA" w:rsidP="00B367BA">
      <w:pPr>
        <w:jc w:val="center"/>
        <w:rPr>
          <w:sz w:val="28"/>
          <w:szCs w:val="28"/>
          <w:lang w:val="uk-UA"/>
        </w:rPr>
      </w:pPr>
      <w:r>
        <w:rPr>
          <w:b/>
          <w:bCs/>
          <w:sz w:val="24"/>
          <w:szCs w:val="24"/>
          <w:lang w:val="uk-UA"/>
        </w:rPr>
        <w:lastRenderedPageBreak/>
        <w:t xml:space="preserve">Статистика здійснених моніторингів </w:t>
      </w:r>
      <w:r w:rsidR="00250DD7">
        <w:rPr>
          <w:b/>
          <w:bCs/>
          <w:sz w:val="24"/>
          <w:szCs w:val="24"/>
          <w:lang w:val="uk-UA"/>
        </w:rPr>
        <w:t>ТРО Закарпатської області у 202</w:t>
      </w:r>
      <w:r w:rsidR="00D55AAA">
        <w:rPr>
          <w:b/>
          <w:bCs/>
          <w:sz w:val="24"/>
          <w:szCs w:val="24"/>
          <w:lang w:val="uk-UA"/>
        </w:rPr>
        <w:t>1</w:t>
      </w:r>
      <w:r>
        <w:rPr>
          <w:b/>
          <w:bCs/>
          <w:sz w:val="24"/>
          <w:szCs w:val="24"/>
          <w:lang w:val="uk-UA"/>
        </w:rPr>
        <w:t>р.</w:t>
      </w:r>
    </w:p>
    <w:tbl>
      <w:tblPr>
        <w:tblW w:w="16042" w:type="dxa"/>
        <w:tblInd w:w="113" w:type="dxa"/>
        <w:tblLayout w:type="fixed"/>
        <w:tblLook w:val="04A0" w:firstRow="1" w:lastRow="0" w:firstColumn="1" w:lastColumn="0" w:noHBand="0" w:noVBand="1"/>
      </w:tblPr>
      <w:tblGrid>
        <w:gridCol w:w="562"/>
        <w:gridCol w:w="426"/>
        <w:gridCol w:w="850"/>
        <w:gridCol w:w="993"/>
        <w:gridCol w:w="708"/>
        <w:gridCol w:w="709"/>
        <w:gridCol w:w="851"/>
        <w:gridCol w:w="850"/>
        <w:gridCol w:w="993"/>
        <w:gridCol w:w="991"/>
        <w:gridCol w:w="851"/>
        <w:gridCol w:w="709"/>
        <w:gridCol w:w="850"/>
        <w:gridCol w:w="992"/>
        <w:gridCol w:w="850"/>
        <w:gridCol w:w="851"/>
        <w:gridCol w:w="596"/>
        <w:gridCol w:w="1672"/>
        <w:gridCol w:w="738"/>
      </w:tblGrid>
      <w:tr w:rsidR="00B367BA" w:rsidRPr="0033213B" w14:paraId="1B78683F" w14:textId="77777777" w:rsidTr="00D73F81">
        <w:trPr>
          <w:trHeight w:val="48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DD3A" w14:textId="77777777" w:rsidR="00B367BA" w:rsidRPr="0033213B" w:rsidRDefault="00B367BA" w:rsidP="00D73F81">
            <w:pPr>
              <w:jc w:val="center"/>
              <w:rPr>
                <w:rFonts w:ascii="Calibri" w:hAnsi="Calibri" w:cs="Calibri"/>
                <w:b/>
                <w:bCs/>
                <w:color w:val="000000"/>
                <w:lang w:val="uk-UA" w:eastAsia="uk-UA"/>
              </w:rPr>
            </w:pPr>
            <w:r w:rsidRPr="0033213B">
              <w:rPr>
                <w:rFonts w:ascii="Calibri" w:hAnsi="Calibri" w:cs="Calibri"/>
                <w:b/>
                <w:bCs/>
                <w:color w:val="000000"/>
                <w:lang w:val="uk-UA" w:eastAsia="uk-UA"/>
              </w:rPr>
              <w:t xml:space="preserve">Область </w:t>
            </w:r>
          </w:p>
        </w:tc>
        <w:tc>
          <w:tcPr>
            <w:tcW w:w="12474" w:type="dxa"/>
            <w:gridSpan w:val="15"/>
            <w:tcBorders>
              <w:top w:val="single" w:sz="4" w:space="0" w:color="auto"/>
              <w:left w:val="nil"/>
              <w:bottom w:val="single" w:sz="4" w:space="0" w:color="auto"/>
              <w:right w:val="single" w:sz="4" w:space="0" w:color="auto"/>
            </w:tcBorders>
            <w:shd w:val="clear" w:color="auto" w:fill="auto"/>
            <w:noWrap/>
            <w:vAlign w:val="center"/>
            <w:hideMark/>
          </w:tcPr>
          <w:p w14:paraId="4DFFC06D" w14:textId="262FFEC4" w:rsidR="00B367BA" w:rsidRPr="0033213B" w:rsidRDefault="00B367BA" w:rsidP="00D73F81">
            <w:pPr>
              <w:jc w:val="center"/>
              <w:rPr>
                <w:rFonts w:ascii="Calibri" w:hAnsi="Calibri" w:cs="Calibri"/>
                <w:b/>
                <w:bCs/>
                <w:color w:val="000000"/>
                <w:lang w:val="uk-UA" w:eastAsia="uk-UA"/>
              </w:rPr>
            </w:pPr>
            <w:r w:rsidRPr="0033213B">
              <w:rPr>
                <w:rFonts w:ascii="Calibri" w:hAnsi="Calibri" w:cs="Calibri"/>
                <w:b/>
                <w:bCs/>
                <w:color w:val="000000"/>
                <w:lang w:val="uk-UA" w:eastAsia="uk-UA"/>
              </w:rPr>
              <w:t xml:space="preserve">Результати проведених моніторингів </w:t>
            </w:r>
            <w:r w:rsidR="00EF0E15">
              <w:rPr>
                <w:rFonts w:ascii="Calibri" w:hAnsi="Calibri" w:cs="Calibri"/>
                <w:b/>
                <w:bCs/>
                <w:color w:val="000000"/>
                <w:lang w:val="uk-UA" w:eastAsia="uk-UA"/>
              </w:rPr>
              <w:t>та позапланових перевірок у 202</w:t>
            </w:r>
            <w:r w:rsidR="00EA23AC">
              <w:rPr>
                <w:rFonts w:ascii="Calibri" w:hAnsi="Calibri" w:cs="Calibri"/>
                <w:b/>
                <w:bCs/>
                <w:color w:val="000000"/>
                <w:lang w:val="uk-UA" w:eastAsia="uk-UA"/>
              </w:rPr>
              <w:t>1</w:t>
            </w:r>
            <w:r w:rsidRPr="0033213B">
              <w:rPr>
                <w:rFonts w:ascii="Calibri" w:hAnsi="Calibri" w:cs="Calibri"/>
                <w:b/>
                <w:bCs/>
                <w:color w:val="000000"/>
                <w:lang w:val="uk-UA" w:eastAsia="uk-UA"/>
              </w:rPr>
              <w:t xml:space="preserve"> р.</w:t>
            </w:r>
          </w:p>
        </w:tc>
        <w:tc>
          <w:tcPr>
            <w:tcW w:w="300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604F0" w14:textId="77777777" w:rsidR="00B367BA" w:rsidRPr="0033213B" w:rsidRDefault="00B367BA" w:rsidP="00D73F81">
            <w:pPr>
              <w:jc w:val="center"/>
              <w:rPr>
                <w:rFonts w:ascii="Calibri" w:hAnsi="Calibri" w:cs="Calibri"/>
                <w:b/>
                <w:bCs/>
                <w:color w:val="000000"/>
                <w:lang w:val="uk-UA" w:eastAsia="uk-UA"/>
              </w:rPr>
            </w:pPr>
            <w:r w:rsidRPr="0033213B">
              <w:rPr>
                <w:rFonts w:ascii="Calibri" w:hAnsi="Calibri" w:cs="Calibri"/>
                <w:b/>
                <w:bCs/>
                <w:color w:val="000000"/>
                <w:lang w:val="uk-UA" w:eastAsia="uk-UA"/>
              </w:rPr>
              <w:t>Публічна робота</w:t>
            </w:r>
          </w:p>
        </w:tc>
      </w:tr>
      <w:tr w:rsidR="00B367BA" w:rsidRPr="0033213B" w14:paraId="7EAF8EB9" w14:textId="77777777" w:rsidTr="00D73F81">
        <w:trPr>
          <w:trHeight w:val="28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43F26E" w14:textId="77777777" w:rsidR="00B367BA" w:rsidRPr="0033213B" w:rsidRDefault="00B367BA" w:rsidP="00D73F81">
            <w:pPr>
              <w:rPr>
                <w:rFonts w:ascii="Calibri" w:hAnsi="Calibri" w:cs="Calibri"/>
                <w:b/>
                <w:bCs/>
                <w:color w:val="000000"/>
                <w:lang w:val="uk-UA" w:eastAsia="uk-UA"/>
              </w:rPr>
            </w:pPr>
          </w:p>
        </w:tc>
        <w:tc>
          <w:tcPr>
            <w:tcW w:w="3686" w:type="dxa"/>
            <w:gridSpan w:val="5"/>
            <w:tcBorders>
              <w:top w:val="single" w:sz="4" w:space="0" w:color="auto"/>
              <w:left w:val="nil"/>
              <w:bottom w:val="single" w:sz="4" w:space="0" w:color="auto"/>
              <w:right w:val="single" w:sz="4" w:space="0" w:color="auto"/>
            </w:tcBorders>
            <w:shd w:val="clear" w:color="auto" w:fill="auto"/>
            <w:noWrap/>
            <w:hideMark/>
          </w:tcPr>
          <w:p w14:paraId="4AB852FB" w14:textId="77777777" w:rsidR="00B367BA" w:rsidRPr="0033213B" w:rsidRDefault="00B367BA" w:rsidP="00D73F81">
            <w:pPr>
              <w:jc w:val="center"/>
              <w:rPr>
                <w:rFonts w:ascii="Calibri" w:hAnsi="Calibri" w:cs="Calibri"/>
                <w:b/>
                <w:bCs/>
                <w:i/>
                <w:iCs/>
                <w:color w:val="000000"/>
                <w:lang w:val="uk-UA" w:eastAsia="uk-UA"/>
              </w:rPr>
            </w:pPr>
            <w:r w:rsidRPr="0033213B">
              <w:rPr>
                <w:rFonts w:ascii="Calibri" w:hAnsi="Calibri" w:cs="Calibri"/>
                <w:b/>
                <w:bCs/>
                <w:i/>
                <w:iCs/>
                <w:color w:val="000000"/>
                <w:lang w:val="uk-UA" w:eastAsia="uk-UA"/>
              </w:rPr>
              <w:t>Телемовники</w:t>
            </w:r>
          </w:p>
        </w:tc>
        <w:tc>
          <w:tcPr>
            <w:tcW w:w="4536" w:type="dxa"/>
            <w:gridSpan w:val="5"/>
            <w:tcBorders>
              <w:top w:val="single" w:sz="4" w:space="0" w:color="auto"/>
              <w:left w:val="nil"/>
              <w:bottom w:val="single" w:sz="4" w:space="0" w:color="auto"/>
              <w:right w:val="single" w:sz="4" w:space="0" w:color="auto"/>
            </w:tcBorders>
            <w:shd w:val="clear" w:color="auto" w:fill="auto"/>
            <w:noWrap/>
            <w:hideMark/>
          </w:tcPr>
          <w:p w14:paraId="1C544C1D" w14:textId="77777777" w:rsidR="00B367BA" w:rsidRPr="0033213B" w:rsidRDefault="00B367BA" w:rsidP="00D73F81">
            <w:pPr>
              <w:jc w:val="center"/>
              <w:rPr>
                <w:rFonts w:ascii="Calibri" w:hAnsi="Calibri" w:cs="Calibri"/>
                <w:b/>
                <w:bCs/>
                <w:i/>
                <w:iCs/>
                <w:color w:val="000000"/>
                <w:lang w:val="uk-UA" w:eastAsia="uk-UA"/>
              </w:rPr>
            </w:pPr>
            <w:r w:rsidRPr="0033213B">
              <w:rPr>
                <w:rFonts w:ascii="Calibri" w:hAnsi="Calibri" w:cs="Calibri"/>
                <w:b/>
                <w:bCs/>
                <w:i/>
                <w:iCs/>
                <w:color w:val="000000"/>
                <w:lang w:val="uk-UA" w:eastAsia="uk-UA"/>
              </w:rPr>
              <w:t>Радіомовники</w:t>
            </w:r>
          </w:p>
        </w:tc>
        <w:tc>
          <w:tcPr>
            <w:tcW w:w="4252" w:type="dxa"/>
            <w:gridSpan w:val="5"/>
            <w:tcBorders>
              <w:top w:val="single" w:sz="4" w:space="0" w:color="auto"/>
              <w:left w:val="nil"/>
              <w:bottom w:val="single" w:sz="4" w:space="0" w:color="auto"/>
              <w:right w:val="single" w:sz="4" w:space="0" w:color="auto"/>
            </w:tcBorders>
            <w:shd w:val="clear" w:color="auto" w:fill="auto"/>
            <w:noWrap/>
            <w:hideMark/>
          </w:tcPr>
          <w:p w14:paraId="68F8C1B6" w14:textId="77777777" w:rsidR="00B367BA" w:rsidRPr="0033213B" w:rsidRDefault="00B367BA" w:rsidP="00D73F81">
            <w:pPr>
              <w:jc w:val="center"/>
              <w:rPr>
                <w:rFonts w:ascii="Calibri" w:hAnsi="Calibri" w:cs="Calibri"/>
                <w:b/>
                <w:bCs/>
                <w:i/>
                <w:iCs/>
                <w:color w:val="000000"/>
                <w:lang w:val="uk-UA" w:eastAsia="uk-UA"/>
              </w:rPr>
            </w:pPr>
            <w:r w:rsidRPr="0033213B">
              <w:rPr>
                <w:rFonts w:ascii="Calibri" w:hAnsi="Calibri" w:cs="Calibri"/>
                <w:b/>
                <w:bCs/>
                <w:i/>
                <w:iCs/>
                <w:color w:val="000000"/>
                <w:lang w:val="uk-UA" w:eastAsia="uk-UA"/>
              </w:rPr>
              <w:t>Провайдери програмної послуги</w:t>
            </w:r>
          </w:p>
        </w:tc>
        <w:tc>
          <w:tcPr>
            <w:tcW w:w="3006" w:type="dxa"/>
            <w:gridSpan w:val="3"/>
            <w:vMerge/>
            <w:tcBorders>
              <w:top w:val="single" w:sz="4" w:space="0" w:color="auto"/>
              <w:left w:val="single" w:sz="4" w:space="0" w:color="auto"/>
              <w:bottom w:val="single" w:sz="4" w:space="0" w:color="auto"/>
              <w:right w:val="single" w:sz="4" w:space="0" w:color="auto"/>
            </w:tcBorders>
            <w:vAlign w:val="center"/>
            <w:hideMark/>
          </w:tcPr>
          <w:p w14:paraId="2A2C4068" w14:textId="77777777" w:rsidR="00B367BA" w:rsidRPr="0033213B" w:rsidRDefault="00B367BA" w:rsidP="00D73F81">
            <w:pPr>
              <w:rPr>
                <w:rFonts w:ascii="Calibri" w:hAnsi="Calibri" w:cs="Calibri"/>
                <w:b/>
                <w:bCs/>
                <w:color w:val="000000"/>
                <w:lang w:val="uk-UA" w:eastAsia="uk-UA"/>
              </w:rPr>
            </w:pPr>
          </w:p>
        </w:tc>
      </w:tr>
      <w:tr w:rsidR="00B367BA" w:rsidRPr="0033213B" w14:paraId="29EC6138" w14:textId="77777777" w:rsidTr="00EA23AC">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0035135" w14:textId="77777777" w:rsidR="00B367BA" w:rsidRPr="0033213B" w:rsidRDefault="00B367BA" w:rsidP="00D73F81">
            <w:pPr>
              <w:rPr>
                <w:rFonts w:ascii="Calibri" w:hAnsi="Calibri" w:cs="Calibri"/>
                <w:b/>
                <w:bCs/>
                <w:color w:val="000000"/>
                <w:lang w:val="uk-UA" w:eastAsia="uk-UA"/>
              </w:rPr>
            </w:pPr>
          </w:p>
        </w:tc>
        <w:tc>
          <w:tcPr>
            <w:tcW w:w="426" w:type="dxa"/>
            <w:tcBorders>
              <w:top w:val="nil"/>
              <w:left w:val="nil"/>
              <w:bottom w:val="single" w:sz="4" w:space="0" w:color="auto"/>
              <w:right w:val="single" w:sz="4" w:space="0" w:color="auto"/>
            </w:tcBorders>
            <w:shd w:val="clear" w:color="auto" w:fill="auto"/>
            <w:noWrap/>
            <w:hideMark/>
          </w:tcPr>
          <w:p w14:paraId="0A4F3DCB"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Загальна кількість ТРО</w:t>
            </w:r>
          </w:p>
        </w:tc>
        <w:tc>
          <w:tcPr>
            <w:tcW w:w="850" w:type="dxa"/>
            <w:tcBorders>
              <w:top w:val="nil"/>
              <w:left w:val="nil"/>
              <w:bottom w:val="single" w:sz="4" w:space="0" w:color="auto"/>
              <w:right w:val="single" w:sz="4" w:space="0" w:color="auto"/>
            </w:tcBorders>
            <w:shd w:val="clear" w:color="auto" w:fill="auto"/>
            <w:noWrap/>
            <w:hideMark/>
          </w:tcPr>
          <w:p w14:paraId="1D023890"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 xml:space="preserve">Кількість проведених моніторингів ТРО </w:t>
            </w:r>
          </w:p>
        </w:tc>
        <w:tc>
          <w:tcPr>
            <w:tcW w:w="993" w:type="dxa"/>
            <w:tcBorders>
              <w:top w:val="nil"/>
              <w:left w:val="nil"/>
              <w:bottom w:val="single" w:sz="4" w:space="0" w:color="auto"/>
              <w:right w:val="single" w:sz="4" w:space="0" w:color="auto"/>
            </w:tcBorders>
            <w:shd w:val="clear" w:color="auto" w:fill="auto"/>
            <w:noWrap/>
            <w:hideMark/>
          </w:tcPr>
          <w:p w14:paraId="7940BF68"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надісланих ТРО повідомлень про порушення законодавства та/або умов ліцензій</w:t>
            </w:r>
          </w:p>
        </w:tc>
        <w:tc>
          <w:tcPr>
            <w:tcW w:w="708" w:type="dxa"/>
            <w:tcBorders>
              <w:top w:val="nil"/>
              <w:left w:val="nil"/>
              <w:bottom w:val="single" w:sz="4" w:space="0" w:color="auto"/>
              <w:right w:val="single" w:sz="4" w:space="0" w:color="auto"/>
            </w:tcBorders>
            <w:shd w:val="clear" w:color="auto" w:fill="auto"/>
            <w:noWrap/>
            <w:hideMark/>
          </w:tcPr>
          <w:p w14:paraId="43FBE37B"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 xml:space="preserve">Кількість ініційованих позапланових перевірок </w:t>
            </w:r>
          </w:p>
        </w:tc>
        <w:tc>
          <w:tcPr>
            <w:tcW w:w="709" w:type="dxa"/>
            <w:tcBorders>
              <w:top w:val="nil"/>
              <w:left w:val="nil"/>
              <w:bottom w:val="single" w:sz="4" w:space="0" w:color="auto"/>
              <w:right w:val="single" w:sz="4" w:space="0" w:color="auto"/>
            </w:tcBorders>
            <w:shd w:val="clear" w:color="auto" w:fill="auto"/>
            <w:noWrap/>
            <w:hideMark/>
          </w:tcPr>
          <w:p w14:paraId="3152B256"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застосованих НР санкцій (попереджень/штрафів)</w:t>
            </w:r>
          </w:p>
        </w:tc>
        <w:tc>
          <w:tcPr>
            <w:tcW w:w="851" w:type="dxa"/>
            <w:tcBorders>
              <w:top w:val="nil"/>
              <w:left w:val="nil"/>
              <w:bottom w:val="single" w:sz="4" w:space="0" w:color="auto"/>
              <w:right w:val="single" w:sz="4" w:space="0" w:color="auto"/>
            </w:tcBorders>
            <w:shd w:val="clear" w:color="auto" w:fill="auto"/>
            <w:noWrap/>
            <w:hideMark/>
          </w:tcPr>
          <w:p w14:paraId="4C90601D"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Загальна кількість ТРО</w:t>
            </w:r>
          </w:p>
        </w:tc>
        <w:tc>
          <w:tcPr>
            <w:tcW w:w="850" w:type="dxa"/>
            <w:tcBorders>
              <w:top w:val="nil"/>
              <w:left w:val="nil"/>
              <w:bottom w:val="single" w:sz="4" w:space="0" w:color="auto"/>
              <w:right w:val="single" w:sz="4" w:space="0" w:color="auto"/>
            </w:tcBorders>
            <w:shd w:val="clear" w:color="auto" w:fill="auto"/>
            <w:noWrap/>
            <w:hideMark/>
          </w:tcPr>
          <w:p w14:paraId="59C40E54"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 xml:space="preserve">Кількість проведених </w:t>
            </w:r>
            <w:r>
              <w:rPr>
                <w:rFonts w:ascii="Calibri" w:hAnsi="Calibri" w:cs="Calibri"/>
                <w:color w:val="000000"/>
                <w:sz w:val="16"/>
                <w:szCs w:val="16"/>
                <w:lang w:val="uk-UA" w:eastAsia="uk-UA"/>
              </w:rPr>
              <w:t xml:space="preserve">монітори моні </w:t>
            </w:r>
            <w:r w:rsidRPr="0033213B">
              <w:rPr>
                <w:rFonts w:ascii="Calibri" w:hAnsi="Calibri" w:cs="Calibri"/>
                <w:color w:val="000000"/>
                <w:sz w:val="16"/>
                <w:szCs w:val="16"/>
                <w:lang w:val="uk-UA" w:eastAsia="uk-UA"/>
              </w:rPr>
              <w:t xml:space="preserve">ТРО </w:t>
            </w:r>
          </w:p>
        </w:tc>
        <w:tc>
          <w:tcPr>
            <w:tcW w:w="993" w:type="dxa"/>
            <w:tcBorders>
              <w:top w:val="nil"/>
              <w:left w:val="nil"/>
              <w:bottom w:val="single" w:sz="4" w:space="0" w:color="auto"/>
              <w:right w:val="single" w:sz="4" w:space="0" w:color="auto"/>
            </w:tcBorders>
            <w:shd w:val="clear" w:color="auto" w:fill="auto"/>
            <w:noWrap/>
            <w:hideMark/>
          </w:tcPr>
          <w:p w14:paraId="51668588"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надісланих ТРО повідомлень про порушення законодавства та/або умов ліцензій</w:t>
            </w:r>
          </w:p>
        </w:tc>
        <w:tc>
          <w:tcPr>
            <w:tcW w:w="991" w:type="dxa"/>
            <w:tcBorders>
              <w:top w:val="nil"/>
              <w:left w:val="nil"/>
              <w:bottom w:val="single" w:sz="4" w:space="0" w:color="auto"/>
              <w:right w:val="single" w:sz="4" w:space="0" w:color="auto"/>
            </w:tcBorders>
            <w:shd w:val="clear" w:color="auto" w:fill="auto"/>
            <w:noWrap/>
            <w:hideMark/>
          </w:tcPr>
          <w:p w14:paraId="651D8427"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ініційованих позапланових перевірок</w:t>
            </w:r>
          </w:p>
        </w:tc>
        <w:tc>
          <w:tcPr>
            <w:tcW w:w="851" w:type="dxa"/>
            <w:tcBorders>
              <w:top w:val="nil"/>
              <w:left w:val="nil"/>
              <w:bottom w:val="single" w:sz="4" w:space="0" w:color="auto"/>
              <w:right w:val="single" w:sz="4" w:space="0" w:color="auto"/>
            </w:tcBorders>
            <w:shd w:val="clear" w:color="auto" w:fill="auto"/>
            <w:noWrap/>
            <w:hideMark/>
          </w:tcPr>
          <w:p w14:paraId="3863AC87"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застосованих НР санкцій (попереджень/штрафів)</w:t>
            </w:r>
          </w:p>
        </w:tc>
        <w:tc>
          <w:tcPr>
            <w:tcW w:w="709" w:type="dxa"/>
            <w:tcBorders>
              <w:top w:val="nil"/>
              <w:left w:val="nil"/>
              <w:bottom w:val="single" w:sz="4" w:space="0" w:color="auto"/>
              <w:right w:val="single" w:sz="4" w:space="0" w:color="auto"/>
            </w:tcBorders>
            <w:shd w:val="clear" w:color="auto" w:fill="auto"/>
            <w:noWrap/>
            <w:hideMark/>
          </w:tcPr>
          <w:p w14:paraId="62DE8125"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Загальна кількість ППП</w:t>
            </w:r>
          </w:p>
        </w:tc>
        <w:tc>
          <w:tcPr>
            <w:tcW w:w="850" w:type="dxa"/>
            <w:tcBorders>
              <w:top w:val="nil"/>
              <w:left w:val="nil"/>
              <w:bottom w:val="single" w:sz="4" w:space="0" w:color="auto"/>
              <w:right w:val="single" w:sz="4" w:space="0" w:color="auto"/>
            </w:tcBorders>
            <w:shd w:val="clear" w:color="auto" w:fill="auto"/>
            <w:noWrap/>
            <w:hideMark/>
          </w:tcPr>
          <w:p w14:paraId="0D0D5AEF"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 xml:space="preserve">Кількість проведених моніторингів ППП </w:t>
            </w:r>
          </w:p>
        </w:tc>
        <w:tc>
          <w:tcPr>
            <w:tcW w:w="992" w:type="dxa"/>
            <w:tcBorders>
              <w:top w:val="nil"/>
              <w:left w:val="nil"/>
              <w:bottom w:val="single" w:sz="4" w:space="0" w:color="auto"/>
              <w:right w:val="single" w:sz="4" w:space="0" w:color="auto"/>
            </w:tcBorders>
            <w:shd w:val="clear" w:color="auto" w:fill="auto"/>
            <w:noWrap/>
            <w:hideMark/>
          </w:tcPr>
          <w:p w14:paraId="54664B47"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надісланих  ППП повідомлень про порушення законодавства та/або умов ліцензій</w:t>
            </w:r>
          </w:p>
        </w:tc>
        <w:tc>
          <w:tcPr>
            <w:tcW w:w="850" w:type="dxa"/>
            <w:tcBorders>
              <w:top w:val="nil"/>
              <w:left w:val="nil"/>
              <w:bottom w:val="single" w:sz="4" w:space="0" w:color="auto"/>
              <w:right w:val="single" w:sz="4" w:space="0" w:color="auto"/>
            </w:tcBorders>
            <w:shd w:val="clear" w:color="auto" w:fill="auto"/>
            <w:noWrap/>
            <w:hideMark/>
          </w:tcPr>
          <w:p w14:paraId="7362D56E"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 xml:space="preserve">Кількість ініційованих </w:t>
            </w:r>
            <w:r w:rsidR="00250DD7">
              <w:rPr>
                <w:rFonts w:ascii="Calibri" w:hAnsi="Calibri" w:cs="Calibri"/>
                <w:color w:val="000000"/>
                <w:sz w:val="16"/>
                <w:szCs w:val="16"/>
                <w:lang w:val="uk-UA" w:eastAsia="uk-UA"/>
              </w:rPr>
              <w:t>контрольних моніторингів</w:t>
            </w:r>
          </w:p>
        </w:tc>
        <w:tc>
          <w:tcPr>
            <w:tcW w:w="851" w:type="dxa"/>
            <w:tcBorders>
              <w:top w:val="nil"/>
              <w:left w:val="nil"/>
              <w:bottom w:val="single" w:sz="4" w:space="0" w:color="auto"/>
              <w:right w:val="single" w:sz="4" w:space="0" w:color="auto"/>
            </w:tcBorders>
            <w:shd w:val="clear" w:color="auto" w:fill="auto"/>
            <w:noWrap/>
            <w:hideMark/>
          </w:tcPr>
          <w:p w14:paraId="31A2D9B8"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Кількість застосованих НР санкцій (попереджень/штрафів)</w:t>
            </w:r>
          </w:p>
        </w:tc>
        <w:tc>
          <w:tcPr>
            <w:tcW w:w="596" w:type="dxa"/>
            <w:tcBorders>
              <w:top w:val="nil"/>
              <w:left w:val="nil"/>
              <w:bottom w:val="single" w:sz="4" w:space="0" w:color="auto"/>
              <w:right w:val="single" w:sz="4" w:space="0" w:color="auto"/>
            </w:tcBorders>
            <w:shd w:val="clear" w:color="auto" w:fill="auto"/>
            <w:noWrap/>
            <w:hideMark/>
          </w:tcPr>
          <w:p w14:paraId="4F872BF4"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Наради з керівниками ТРО</w:t>
            </w:r>
          </w:p>
        </w:tc>
        <w:tc>
          <w:tcPr>
            <w:tcW w:w="1672" w:type="dxa"/>
            <w:tcBorders>
              <w:top w:val="nil"/>
              <w:left w:val="nil"/>
              <w:bottom w:val="single" w:sz="4" w:space="0" w:color="auto"/>
              <w:right w:val="single" w:sz="4" w:space="0" w:color="auto"/>
            </w:tcBorders>
            <w:shd w:val="clear" w:color="auto" w:fill="auto"/>
            <w:noWrap/>
            <w:hideMark/>
          </w:tcPr>
          <w:p w14:paraId="0FAE0DC1"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Робочі зустрічі  (з органами влади та місцевого самоврядування, представниками ГО)</w:t>
            </w:r>
          </w:p>
        </w:tc>
        <w:tc>
          <w:tcPr>
            <w:tcW w:w="738" w:type="dxa"/>
            <w:tcBorders>
              <w:top w:val="nil"/>
              <w:left w:val="nil"/>
              <w:bottom w:val="single" w:sz="4" w:space="0" w:color="auto"/>
              <w:right w:val="single" w:sz="4" w:space="0" w:color="auto"/>
            </w:tcBorders>
            <w:shd w:val="clear" w:color="auto" w:fill="auto"/>
            <w:noWrap/>
            <w:hideMark/>
          </w:tcPr>
          <w:p w14:paraId="23525DFC" w14:textId="77777777" w:rsidR="00B367BA" w:rsidRPr="0033213B" w:rsidRDefault="00B367BA" w:rsidP="00D73F81">
            <w:pPr>
              <w:jc w:val="center"/>
              <w:rPr>
                <w:rFonts w:ascii="Calibri" w:hAnsi="Calibri" w:cs="Calibri"/>
                <w:color w:val="000000"/>
                <w:sz w:val="16"/>
                <w:szCs w:val="16"/>
                <w:lang w:val="uk-UA" w:eastAsia="uk-UA"/>
              </w:rPr>
            </w:pPr>
            <w:r w:rsidRPr="0033213B">
              <w:rPr>
                <w:rFonts w:ascii="Calibri" w:hAnsi="Calibri" w:cs="Calibri"/>
                <w:color w:val="000000"/>
                <w:sz w:val="16"/>
                <w:szCs w:val="16"/>
                <w:lang w:val="uk-UA" w:eastAsia="uk-UA"/>
              </w:rPr>
              <w:t>Виступи у ЗМІ</w:t>
            </w:r>
          </w:p>
        </w:tc>
      </w:tr>
      <w:tr w:rsidR="00B367BA" w:rsidRPr="0033213B" w14:paraId="0324FEDE" w14:textId="77777777" w:rsidTr="00EA23AC">
        <w:trPr>
          <w:trHeight w:val="30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C5A5E8F" w14:textId="77777777" w:rsidR="00B367BA" w:rsidRPr="0033213B" w:rsidRDefault="00B367BA" w:rsidP="00D73F81">
            <w:pPr>
              <w:rPr>
                <w:rFonts w:ascii="Calibri" w:hAnsi="Calibri" w:cs="Calibri"/>
                <w:b/>
                <w:bCs/>
                <w:color w:val="000000"/>
                <w:sz w:val="22"/>
                <w:szCs w:val="22"/>
                <w:lang w:val="uk-UA" w:eastAsia="uk-UA"/>
              </w:rPr>
            </w:pPr>
            <w:r w:rsidRPr="0033213B">
              <w:rPr>
                <w:rFonts w:ascii="Calibri" w:hAnsi="Calibri" w:cs="Calibri"/>
                <w:b/>
                <w:bCs/>
                <w:color w:val="000000"/>
                <w:sz w:val="22"/>
                <w:szCs w:val="22"/>
                <w:lang w:val="uk-UA" w:eastAsia="uk-UA"/>
              </w:rPr>
              <w:t>Закарпатська</w:t>
            </w:r>
          </w:p>
        </w:tc>
        <w:tc>
          <w:tcPr>
            <w:tcW w:w="426" w:type="dxa"/>
            <w:tcBorders>
              <w:top w:val="nil"/>
              <w:left w:val="nil"/>
              <w:bottom w:val="single" w:sz="4" w:space="0" w:color="auto"/>
              <w:right w:val="single" w:sz="4" w:space="0" w:color="auto"/>
            </w:tcBorders>
            <w:shd w:val="clear" w:color="auto" w:fill="auto"/>
            <w:noWrap/>
            <w:vAlign w:val="bottom"/>
            <w:hideMark/>
          </w:tcPr>
          <w:p w14:paraId="61EA7D26" w14:textId="77777777" w:rsidR="00B367BA" w:rsidRPr="0033213B" w:rsidRDefault="00EF0E15"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7</w:t>
            </w:r>
          </w:p>
        </w:tc>
        <w:tc>
          <w:tcPr>
            <w:tcW w:w="850" w:type="dxa"/>
            <w:tcBorders>
              <w:top w:val="nil"/>
              <w:left w:val="nil"/>
              <w:bottom w:val="single" w:sz="4" w:space="0" w:color="auto"/>
              <w:right w:val="single" w:sz="4" w:space="0" w:color="auto"/>
            </w:tcBorders>
            <w:shd w:val="clear" w:color="auto" w:fill="auto"/>
            <w:noWrap/>
            <w:vAlign w:val="bottom"/>
            <w:hideMark/>
          </w:tcPr>
          <w:p w14:paraId="7BCFF58A" w14:textId="00AE21ED"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115</w:t>
            </w:r>
          </w:p>
        </w:tc>
        <w:tc>
          <w:tcPr>
            <w:tcW w:w="993" w:type="dxa"/>
            <w:tcBorders>
              <w:top w:val="nil"/>
              <w:left w:val="nil"/>
              <w:bottom w:val="single" w:sz="4" w:space="0" w:color="auto"/>
              <w:right w:val="single" w:sz="4" w:space="0" w:color="auto"/>
            </w:tcBorders>
            <w:shd w:val="clear" w:color="auto" w:fill="auto"/>
            <w:noWrap/>
            <w:vAlign w:val="bottom"/>
            <w:hideMark/>
          </w:tcPr>
          <w:p w14:paraId="740BAE0F" w14:textId="77777777" w:rsidR="00B367BA" w:rsidRPr="0033213B" w:rsidRDefault="00B367BA"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0</w:t>
            </w:r>
          </w:p>
        </w:tc>
        <w:tc>
          <w:tcPr>
            <w:tcW w:w="708" w:type="dxa"/>
            <w:tcBorders>
              <w:top w:val="nil"/>
              <w:left w:val="nil"/>
              <w:bottom w:val="single" w:sz="4" w:space="0" w:color="auto"/>
              <w:right w:val="single" w:sz="4" w:space="0" w:color="auto"/>
            </w:tcBorders>
            <w:shd w:val="clear" w:color="auto" w:fill="auto"/>
            <w:noWrap/>
            <w:vAlign w:val="bottom"/>
            <w:hideMark/>
          </w:tcPr>
          <w:p w14:paraId="7F216A42" w14:textId="77777777" w:rsidR="00B367BA" w:rsidRPr="0033213B" w:rsidRDefault="00B367BA"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0</w:t>
            </w:r>
          </w:p>
        </w:tc>
        <w:tc>
          <w:tcPr>
            <w:tcW w:w="709" w:type="dxa"/>
            <w:tcBorders>
              <w:top w:val="nil"/>
              <w:left w:val="nil"/>
              <w:bottom w:val="single" w:sz="4" w:space="0" w:color="auto"/>
              <w:right w:val="single" w:sz="4" w:space="0" w:color="auto"/>
            </w:tcBorders>
            <w:shd w:val="clear" w:color="auto" w:fill="auto"/>
            <w:noWrap/>
            <w:vAlign w:val="bottom"/>
            <w:hideMark/>
          </w:tcPr>
          <w:p w14:paraId="3FF66D13" w14:textId="77777777" w:rsidR="00B367BA" w:rsidRPr="0033213B" w:rsidRDefault="00B367BA" w:rsidP="00D73F81">
            <w:pPr>
              <w:rPr>
                <w:rFonts w:ascii="Calibri" w:hAnsi="Calibri" w:cs="Calibri"/>
                <w:color w:val="000000"/>
                <w:sz w:val="22"/>
                <w:szCs w:val="22"/>
                <w:lang w:val="uk-UA" w:eastAsia="uk-UA"/>
              </w:rPr>
            </w:pPr>
            <w:r w:rsidRPr="0033213B">
              <w:rPr>
                <w:rFonts w:ascii="Calibri" w:hAnsi="Calibri" w:cs="Calibri"/>
                <w:color w:val="000000"/>
                <w:sz w:val="22"/>
                <w:szCs w:val="22"/>
                <w:lang w:val="uk-UA" w:eastAsia="uk-UA"/>
              </w:rPr>
              <w:t> </w:t>
            </w:r>
            <w:r>
              <w:rPr>
                <w:rFonts w:ascii="Calibri" w:hAnsi="Calibri" w:cs="Calibri"/>
                <w:color w:val="000000"/>
                <w:sz w:val="22"/>
                <w:szCs w:val="22"/>
                <w:lang w:val="uk-UA" w:eastAsia="uk-UA"/>
              </w:rPr>
              <w:t>0</w:t>
            </w:r>
          </w:p>
        </w:tc>
        <w:tc>
          <w:tcPr>
            <w:tcW w:w="851" w:type="dxa"/>
            <w:tcBorders>
              <w:top w:val="nil"/>
              <w:left w:val="nil"/>
              <w:bottom w:val="single" w:sz="4" w:space="0" w:color="auto"/>
              <w:right w:val="single" w:sz="4" w:space="0" w:color="auto"/>
            </w:tcBorders>
            <w:shd w:val="clear" w:color="auto" w:fill="auto"/>
            <w:noWrap/>
            <w:vAlign w:val="bottom"/>
            <w:hideMark/>
          </w:tcPr>
          <w:p w14:paraId="6BC3388F" w14:textId="77777777" w:rsidR="00B367BA" w:rsidRPr="0033213B" w:rsidRDefault="00EF0E15"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10</w:t>
            </w:r>
          </w:p>
        </w:tc>
        <w:tc>
          <w:tcPr>
            <w:tcW w:w="850" w:type="dxa"/>
            <w:tcBorders>
              <w:top w:val="nil"/>
              <w:left w:val="nil"/>
              <w:bottom w:val="single" w:sz="4" w:space="0" w:color="auto"/>
              <w:right w:val="single" w:sz="4" w:space="0" w:color="auto"/>
            </w:tcBorders>
            <w:shd w:val="clear" w:color="auto" w:fill="auto"/>
            <w:noWrap/>
            <w:vAlign w:val="bottom"/>
            <w:hideMark/>
          </w:tcPr>
          <w:p w14:paraId="3B5DAACE" w14:textId="1085DF87"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67</w:t>
            </w:r>
          </w:p>
        </w:tc>
        <w:tc>
          <w:tcPr>
            <w:tcW w:w="993" w:type="dxa"/>
            <w:tcBorders>
              <w:top w:val="nil"/>
              <w:left w:val="nil"/>
              <w:bottom w:val="single" w:sz="4" w:space="0" w:color="auto"/>
              <w:right w:val="single" w:sz="4" w:space="0" w:color="auto"/>
            </w:tcBorders>
            <w:shd w:val="clear" w:color="auto" w:fill="auto"/>
            <w:noWrap/>
            <w:vAlign w:val="bottom"/>
            <w:hideMark/>
          </w:tcPr>
          <w:p w14:paraId="136E6732" w14:textId="77777777" w:rsidR="00B367BA" w:rsidRPr="0033213B" w:rsidRDefault="00B367BA"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0</w:t>
            </w:r>
          </w:p>
        </w:tc>
        <w:tc>
          <w:tcPr>
            <w:tcW w:w="991" w:type="dxa"/>
            <w:tcBorders>
              <w:top w:val="nil"/>
              <w:left w:val="nil"/>
              <w:bottom w:val="single" w:sz="4" w:space="0" w:color="auto"/>
              <w:right w:val="single" w:sz="4" w:space="0" w:color="auto"/>
            </w:tcBorders>
            <w:shd w:val="clear" w:color="auto" w:fill="auto"/>
            <w:noWrap/>
            <w:vAlign w:val="bottom"/>
            <w:hideMark/>
          </w:tcPr>
          <w:p w14:paraId="0D79B226" w14:textId="77777777" w:rsidR="00B367BA" w:rsidRPr="0033213B" w:rsidRDefault="00B367BA" w:rsidP="00D73F81">
            <w:pPr>
              <w:jc w:val="right"/>
              <w:rPr>
                <w:rFonts w:ascii="Calibri" w:hAnsi="Calibri" w:cs="Calibri"/>
                <w:color w:val="000000"/>
                <w:sz w:val="22"/>
                <w:szCs w:val="22"/>
                <w:lang w:val="uk-UA" w:eastAsia="uk-UA"/>
              </w:rPr>
            </w:pPr>
            <w:r w:rsidRPr="0033213B">
              <w:rPr>
                <w:rFonts w:ascii="Calibri" w:hAnsi="Calibri" w:cs="Calibri"/>
                <w:color w:val="000000"/>
                <w:sz w:val="22"/>
                <w:szCs w:val="22"/>
                <w:lang w:val="uk-UA" w:eastAsia="uk-UA"/>
              </w:rPr>
              <w:t>0</w:t>
            </w:r>
          </w:p>
        </w:tc>
        <w:tc>
          <w:tcPr>
            <w:tcW w:w="851" w:type="dxa"/>
            <w:tcBorders>
              <w:top w:val="nil"/>
              <w:left w:val="nil"/>
              <w:bottom w:val="single" w:sz="4" w:space="0" w:color="auto"/>
              <w:right w:val="single" w:sz="4" w:space="0" w:color="auto"/>
            </w:tcBorders>
            <w:shd w:val="clear" w:color="auto" w:fill="auto"/>
            <w:noWrap/>
            <w:vAlign w:val="bottom"/>
            <w:hideMark/>
          </w:tcPr>
          <w:p w14:paraId="10B40C23" w14:textId="77777777" w:rsidR="00B367BA" w:rsidRPr="0033213B" w:rsidRDefault="00B367BA" w:rsidP="00D73F81">
            <w:pPr>
              <w:rPr>
                <w:rFonts w:ascii="Calibri" w:hAnsi="Calibri" w:cs="Calibri"/>
                <w:color w:val="000000"/>
                <w:sz w:val="22"/>
                <w:szCs w:val="22"/>
                <w:lang w:val="uk-UA" w:eastAsia="uk-UA"/>
              </w:rPr>
            </w:pPr>
            <w:r w:rsidRPr="0033213B">
              <w:rPr>
                <w:rFonts w:ascii="Calibri" w:hAnsi="Calibri" w:cs="Calibri"/>
                <w:color w:val="000000"/>
                <w:sz w:val="22"/>
                <w:szCs w:val="22"/>
                <w:lang w:val="uk-UA"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14:paraId="66425442" w14:textId="77777777" w:rsidR="00B367BA" w:rsidRPr="0033213B" w:rsidRDefault="00B367BA" w:rsidP="00250DD7">
            <w:pPr>
              <w:jc w:val="right"/>
              <w:rPr>
                <w:rFonts w:ascii="Calibri" w:hAnsi="Calibri" w:cs="Calibri"/>
                <w:color w:val="000000"/>
                <w:sz w:val="22"/>
                <w:szCs w:val="22"/>
                <w:lang w:val="uk-UA" w:eastAsia="uk-UA"/>
              </w:rPr>
            </w:pPr>
            <w:r w:rsidRPr="0033213B">
              <w:rPr>
                <w:rFonts w:ascii="Calibri" w:hAnsi="Calibri" w:cs="Calibri"/>
                <w:color w:val="000000"/>
                <w:sz w:val="22"/>
                <w:szCs w:val="22"/>
                <w:lang w:val="uk-UA" w:eastAsia="uk-UA"/>
              </w:rPr>
              <w:t>4</w:t>
            </w:r>
            <w:r w:rsidR="00250DD7">
              <w:rPr>
                <w:rFonts w:ascii="Calibri" w:hAnsi="Calibri" w:cs="Calibri"/>
                <w:color w:val="000000"/>
                <w:sz w:val="22"/>
                <w:szCs w:val="22"/>
                <w:lang w:val="uk-UA" w:eastAsia="uk-UA"/>
              </w:rPr>
              <w:t>0</w:t>
            </w:r>
          </w:p>
        </w:tc>
        <w:tc>
          <w:tcPr>
            <w:tcW w:w="850" w:type="dxa"/>
            <w:tcBorders>
              <w:top w:val="nil"/>
              <w:left w:val="nil"/>
              <w:bottom w:val="single" w:sz="4" w:space="0" w:color="auto"/>
              <w:right w:val="single" w:sz="4" w:space="0" w:color="auto"/>
            </w:tcBorders>
            <w:shd w:val="clear" w:color="auto" w:fill="auto"/>
            <w:noWrap/>
            <w:vAlign w:val="bottom"/>
            <w:hideMark/>
          </w:tcPr>
          <w:p w14:paraId="19A75500" w14:textId="5F6D5626"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58</w:t>
            </w:r>
          </w:p>
        </w:tc>
        <w:tc>
          <w:tcPr>
            <w:tcW w:w="992" w:type="dxa"/>
            <w:tcBorders>
              <w:top w:val="nil"/>
              <w:left w:val="nil"/>
              <w:bottom w:val="single" w:sz="4" w:space="0" w:color="auto"/>
              <w:right w:val="single" w:sz="4" w:space="0" w:color="auto"/>
            </w:tcBorders>
            <w:shd w:val="clear" w:color="auto" w:fill="auto"/>
            <w:noWrap/>
            <w:vAlign w:val="bottom"/>
            <w:hideMark/>
          </w:tcPr>
          <w:p w14:paraId="43749F7E" w14:textId="2103E2A9"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3</w:t>
            </w:r>
          </w:p>
        </w:tc>
        <w:tc>
          <w:tcPr>
            <w:tcW w:w="850" w:type="dxa"/>
            <w:tcBorders>
              <w:top w:val="nil"/>
              <w:left w:val="nil"/>
              <w:bottom w:val="single" w:sz="4" w:space="0" w:color="auto"/>
              <w:right w:val="single" w:sz="4" w:space="0" w:color="auto"/>
            </w:tcBorders>
            <w:shd w:val="clear" w:color="auto" w:fill="auto"/>
            <w:noWrap/>
            <w:vAlign w:val="bottom"/>
            <w:hideMark/>
          </w:tcPr>
          <w:p w14:paraId="6C176AFB" w14:textId="77777777" w:rsidR="00B367BA" w:rsidRPr="0033213B" w:rsidRDefault="00250DD7"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4</w:t>
            </w:r>
          </w:p>
        </w:tc>
        <w:tc>
          <w:tcPr>
            <w:tcW w:w="851" w:type="dxa"/>
            <w:tcBorders>
              <w:top w:val="nil"/>
              <w:left w:val="nil"/>
              <w:bottom w:val="single" w:sz="4" w:space="0" w:color="auto"/>
              <w:right w:val="single" w:sz="4" w:space="0" w:color="auto"/>
            </w:tcBorders>
            <w:shd w:val="clear" w:color="auto" w:fill="auto"/>
            <w:noWrap/>
            <w:vAlign w:val="bottom"/>
            <w:hideMark/>
          </w:tcPr>
          <w:p w14:paraId="59700097" w14:textId="77777777" w:rsidR="00B367BA" w:rsidRPr="0033213B" w:rsidRDefault="00B367BA" w:rsidP="00D73F81">
            <w:pPr>
              <w:rPr>
                <w:rFonts w:ascii="Calibri" w:hAnsi="Calibri" w:cs="Calibri"/>
                <w:color w:val="000000"/>
                <w:sz w:val="22"/>
                <w:szCs w:val="22"/>
                <w:lang w:val="uk-UA" w:eastAsia="uk-UA"/>
              </w:rPr>
            </w:pPr>
            <w:r w:rsidRPr="0033213B">
              <w:rPr>
                <w:rFonts w:ascii="Calibri" w:hAnsi="Calibri" w:cs="Calibri"/>
                <w:color w:val="000000"/>
                <w:sz w:val="22"/>
                <w:szCs w:val="22"/>
                <w:lang w:val="uk-UA" w:eastAsia="uk-UA"/>
              </w:rPr>
              <w:t> </w:t>
            </w:r>
            <w:r w:rsidR="00250DD7">
              <w:rPr>
                <w:rFonts w:ascii="Calibri" w:hAnsi="Calibri" w:cs="Calibri"/>
                <w:color w:val="000000"/>
                <w:sz w:val="22"/>
                <w:szCs w:val="22"/>
                <w:lang w:val="uk-UA" w:eastAsia="uk-UA"/>
              </w:rPr>
              <w:t>0</w:t>
            </w:r>
          </w:p>
        </w:tc>
        <w:tc>
          <w:tcPr>
            <w:tcW w:w="596" w:type="dxa"/>
            <w:tcBorders>
              <w:top w:val="nil"/>
              <w:left w:val="nil"/>
              <w:bottom w:val="single" w:sz="4" w:space="0" w:color="auto"/>
              <w:right w:val="single" w:sz="4" w:space="0" w:color="auto"/>
            </w:tcBorders>
            <w:shd w:val="clear" w:color="auto" w:fill="auto"/>
            <w:noWrap/>
            <w:vAlign w:val="bottom"/>
            <w:hideMark/>
          </w:tcPr>
          <w:p w14:paraId="38D37FCA" w14:textId="3C28EA3F"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9</w:t>
            </w:r>
          </w:p>
        </w:tc>
        <w:tc>
          <w:tcPr>
            <w:tcW w:w="1672" w:type="dxa"/>
            <w:tcBorders>
              <w:top w:val="nil"/>
              <w:left w:val="nil"/>
              <w:bottom w:val="single" w:sz="4" w:space="0" w:color="auto"/>
              <w:right w:val="single" w:sz="4" w:space="0" w:color="auto"/>
            </w:tcBorders>
            <w:shd w:val="clear" w:color="auto" w:fill="auto"/>
            <w:noWrap/>
            <w:vAlign w:val="bottom"/>
            <w:hideMark/>
          </w:tcPr>
          <w:p w14:paraId="24DA478B" w14:textId="4492F61C" w:rsidR="00B367BA" w:rsidRPr="0033213B" w:rsidRDefault="00EA23AC" w:rsidP="00D73F81">
            <w:pPr>
              <w:jc w:val="right"/>
              <w:rPr>
                <w:rFonts w:ascii="Calibri" w:hAnsi="Calibri" w:cs="Calibri"/>
                <w:color w:val="000000"/>
                <w:sz w:val="22"/>
                <w:szCs w:val="22"/>
                <w:lang w:val="uk-UA" w:eastAsia="uk-UA"/>
              </w:rPr>
            </w:pPr>
            <w:r>
              <w:rPr>
                <w:rFonts w:ascii="Calibri" w:hAnsi="Calibri" w:cs="Calibri"/>
                <w:color w:val="000000"/>
                <w:sz w:val="22"/>
                <w:szCs w:val="22"/>
                <w:lang w:val="uk-UA" w:eastAsia="uk-UA"/>
              </w:rPr>
              <w:t>8</w:t>
            </w:r>
          </w:p>
        </w:tc>
        <w:tc>
          <w:tcPr>
            <w:tcW w:w="738" w:type="dxa"/>
            <w:tcBorders>
              <w:top w:val="nil"/>
              <w:left w:val="nil"/>
              <w:bottom w:val="single" w:sz="4" w:space="0" w:color="auto"/>
              <w:right w:val="single" w:sz="4" w:space="0" w:color="auto"/>
            </w:tcBorders>
            <w:shd w:val="clear" w:color="auto" w:fill="auto"/>
            <w:noWrap/>
            <w:vAlign w:val="bottom"/>
            <w:hideMark/>
          </w:tcPr>
          <w:p w14:paraId="64F76D32" w14:textId="58A60B28" w:rsidR="00B367BA" w:rsidRPr="0033213B" w:rsidRDefault="00EA23AC" w:rsidP="00D73F81">
            <w:pPr>
              <w:jc w:val="center"/>
              <w:rPr>
                <w:rFonts w:ascii="Calibri" w:hAnsi="Calibri" w:cs="Calibri"/>
                <w:color w:val="000000"/>
                <w:sz w:val="22"/>
                <w:szCs w:val="22"/>
                <w:lang w:val="uk-UA" w:eastAsia="uk-UA"/>
              </w:rPr>
            </w:pPr>
            <w:r>
              <w:rPr>
                <w:rFonts w:ascii="Calibri" w:hAnsi="Calibri" w:cs="Calibri"/>
                <w:color w:val="000000"/>
                <w:sz w:val="22"/>
                <w:szCs w:val="22"/>
                <w:lang w:val="uk-UA" w:eastAsia="uk-UA"/>
              </w:rPr>
              <w:t>5</w:t>
            </w:r>
          </w:p>
        </w:tc>
      </w:tr>
    </w:tbl>
    <w:p w14:paraId="3D524D1C" w14:textId="77777777" w:rsidR="007A7562" w:rsidRDefault="007A7562" w:rsidP="00DD4465">
      <w:pPr>
        <w:jc w:val="both"/>
        <w:rPr>
          <w:sz w:val="28"/>
          <w:szCs w:val="28"/>
          <w:lang w:val="uk-UA"/>
        </w:rPr>
      </w:pPr>
    </w:p>
    <w:p w14:paraId="19650970" w14:textId="77777777" w:rsidR="007A7562" w:rsidRDefault="007A7562" w:rsidP="00DD4465">
      <w:pPr>
        <w:jc w:val="both"/>
        <w:rPr>
          <w:sz w:val="28"/>
          <w:szCs w:val="28"/>
          <w:lang w:val="uk-UA"/>
        </w:rPr>
      </w:pPr>
    </w:p>
    <w:p w14:paraId="5427C522" w14:textId="77777777" w:rsidR="007A7562" w:rsidRDefault="007A7562" w:rsidP="00DD4465">
      <w:pPr>
        <w:jc w:val="both"/>
        <w:rPr>
          <w:sz w:val="28"/>
          <w:szCs w:val="28"/>
          <w:lang w:val="uk-UA"/>
        </w:rPr>
      </w:pPr>
    </w:p>
    <w:p w14:paraId="14C29314" w14:textId="77777777" w:rsidR="007A7562" w:rsidRDefault="007A7562" w:rsidP="00DD4465">
      <w:pPr>
        <w:jc w:val="both"/>
        <w:rPr>
          <w:sz w:val="28"/>
          <w:szCs w:val="28"/>
          <w:lang w:val="uk-UA"/>
        </w:rPr>
      </w:pPr>
    </w:p>
    <w:p w14:paraId="0791250F" w14:textId="77777777" w:rsidR="007A7562" w:rsidRDefault="007A7562" w:rsidP="00DD4465">
      <w:pPr>
        <w:jc w:val="both"/>
        <w:rPr>
          <w:sz w:val="28"/>
          <w:szCs w:val="28"/>
          <w:lang w:val="uk-UA"/>
        </w:rPr>
      </w:pPr>
    </w:p>
    <w:p w14:paraId="66476C2A" w14:textId="77777777" w:rsidR="007A7562" w:rsidRDefault="007A7562" w:rsidP="00DD4465">
      <w:pPr>
        <w:jc w:val="both"/>
        <w:rPr>
          <w:sz w:val="28"/>
          <w:szCs w:val="28"/>
          <w:lang w:val="uk-UA"/>
        </w:rPr>
      </w:pPr>
    </w:p>
    <w:p w14:paraId="5D0D7E8B" w14:textId="77777777" w:rsidR="007A7562" w:rsidRDefault="007A7562" w:rsidP="00DD4465">
      <w:pPr>
        <w:jc w:val="both"/>
        <w:rPr>
          <w:sz w:val="28"/>
          <w:szCs w:val="28"/>
          <w:lang w:val="uk-UA"/>
        </w:rPr>
      </w:pPr>
    </w:p>
    <w:p w14:paraId="69BC7AED" w14:textId="77777777" w:rsidR="007A7562" w:rsidRDefault="007A7562" w:rsidP="00DD4465">
      <w:pPr>
        <w:jc w:val="both"/>
        <w:rPr>
          <w:sz w:val="28"/>
          <w:szCs w:val="28"/>
          <w:lang w:val="uk-UA"/>
        </w:rPr>
      </w:pPr>
    </w:p>
    <w:p w14:paraId="7EC4CD88" w14:textId="77777777" w:rsidR="007A7562" w:rsidRDefault="007A7562" w:rsidP="00DD4465">
      <w:pPr>
        <w:jc w:val="both"/>
        <w:rPr>
          <w:sz w:val="28"/>
          <w:szCs w:val="28"/>
          <w:lang w:val="uk-UA"/>
        </w:rPr>
      </w:pPr>
    </w:p>
    <w:p w14:paraId="5F0DC8C6" w14:textId="77777777" w:rsidR="007A7562" w:rsidRDefault="007A7562" w:rsidP="00DD4465">
      <w:pPr>
        <w:jc w:val="both"/>
        <w:rPr>
          <w:sz w:val="28"/>
          <w:szCs w:val="28"/>
          <w:lang w:val="uk-UA"/>
        </w:rPr>
      </w:pPr>
    </w:p>
    <w:p w14:paraId="2EDC4333" w14:textId="77777777" w:rsidR="007A7562" w:rsidRDefault="007A7562" w:rsidP="00DD4465">
      <w:pPr>
        <w:jc w:val="both"/>
        <w:rPr>
          <w:sz w:val="28"/>
          <w:szCs w:val="28"/>
          <w:lang w:val="uk-UA"/>
        </w:rPr>
      </w:pPr>
    </w:p>
    <w:p w14:paraId="530ACB40" w14:textId="77777777" w:rsidR="007A7562" w:rsidRDefault="007A7562" w:rsidP="00DD4465">
      <w:pPr>
        <w:jc w:val="both"/>
        <w:rPr>
          <w:sz w:val="28"/>
          <w:szCs w:val="28"/>
          <w:lang w:val="uk-UA"/>
        </w:rPr>
      </w:pPr>
    </w:p>
    <w:p w14:paraId="60243A47" w14:textId="77777777" w:rsidR="007A7562" w:rsidRDefault="007A7562" w:rsidP="00DD4465">
      <w:pPr>
        <w:jc w:val="both"/>
        <w:rPr>
          <w:sz w:val="28"/>
          <w:szCs w:val="28"/>
          <w:lang w:val="uk-UA"/>
        </w:rPr>
      </w:pPr>
    </w:p>
    <w:p w14:paraId="68DCA270" w14:textId="77777777" w:rsidR="007A7562" w:rsidRDefault="007A7562" w:rsidP="00DD4465">
      <w:pPr>
        <w:jc w:val="both"/>
        <w:rPr>
          <w:sz w:val="28"/>
          <w:szCs w:val="28"/>
          <w:lang w:val="uk-UA"/>
        </w:rPr>
      </w:pPr>
    </w:p>
    <w:p w14:paraId="73508B0F" w14:textId="77777777" w:rsidR="007A7562" w:rsidRDefault="007A7562" w:rsidP="00DD4465">
      <w:pPr>
        <w:jc w:val="both"/>
        <w:rPr>
          <w:sz w:val="28"/>
          <w:szCs w:val="28"/>
          <w:lang w:val="uk-UA"/>
        </w:rPr>
      </w:pPr>
    </w:p>
    <w:p w14:paraId="73F3BF9F" w14:textId="77777777" w:rsidR="007A7562" w:rsidRDefault="007A7562" w:rsidP="00DD4465">
      <w:pPr>
        <w:jc w:val="both"/>
        <w:rPr>
          <w:sz w:val="28"/>
          <w:szCs w:val="28"/>
          <w:lang w:val="uk-UA"/>
        </w:rPr>
      </w:pPr>
    </w:p>
    <w:p w14:paraId="690B3CA8" w14:textId="75081A65" w:rsidR="0016276B" w:rsidRDefault="00DD4465" w:rsidP="00714E8E">
      <w:pPr>
        <w:ind w:firstLine="708"/>
        <w:jc w:val="both"/>
        <w:rPr>
          <w:sz w:val="28"/>
          <w:szCs w:val="28"/>
          <w:lang w:val="uk-UA"/>
        </w:rPr>
      </w:pPr>
      <w:r>
        <w:rPr>
          <w:sz w:val="28"/>
          <w:szCs w:val="28"/>
          <w:lang w:val="uk-UA"/>
        </w:rPr>
        <w:lastRenderedPageBreak/>
        <w:t xml:space="preserve"> </w:t>
      </w:r>
      <w:r w:rsidR="002D4D90">
        <w:rPr>
          <w:sz w:val="28"/>
          <w:szCs w:val="28"/>
          <w:lang w:val="uk-UA"/>
        </w:rPr>
        <w:t>З метою здійснення контролю за дотриманням</w:t>
      </w:r>
      <w:r w:rsidR="002D4D90">
        <w:rPr>
          <w:b/>
          <w:bCs/>
          <w:sz w:val="28"/>
          <w:szCs w:val="28"/>
          <w:lang w:val="uk-UA"/>
        </w:rPr>
        <w:t xml:space="preserve"> </w:t>
      </w:r>
      <w:r w:rsidR="002D4D90">
        <w:rPr>
          <w:sz w:val="28"/>
          <w:szCs w:val="28"/>
          <w:lang w:val="uk-UA"/>
        </w:rPr>
        <w:t>телекомпаніями Закарпатської області норм ст. 10 Закону України «Про телебачення і радіомовлення», щ</w:t>
      </w:r>
      <w:r w:rsidR="00663938">
        <w:rPr>
          <w:sz w:val="28"/>
          <w:szCs w:val="28"/>
          <w:lang w:val="uk-UA"/>
        </w:rPr>
        <w:t>о</w:t>
      </w:r>
      <w:r w:rsidR="00AA3ABD">
        <w:rPr>
          <w:sz w:val="28"/>
          <w:szCs w:val="28"/>
          <w:lang w:val="uk-UA"/>
        </w:rPr>
        <w:t xml:space="preserve"> </w:t>
      </w:r>
      <w:r w:rsidR="002D4D90">
        <w:rPr>
          <w:sz w:val="28"/>
          <w:szCs w:val="28"/>
          <w:lang w:val="uk-UA"/>
        </w:rPr>
        <w:t xml:space="preserve">стосуються мовного контенту, </w:t>
      </w:r>
      <w:r w:rsidR="00AA3ABD">
        <w:rPr>
          <w:sz w:val="28"/>
          <w:szCs w:val="28"/>
          <w:lang w:val="uk-UA"/>
        </w:rPr>
        <w:t>протягом року</w:t>
      </w:r>
      <w:r w:rsidR="002D4D90">
        <w:rPr>
          <w:sz w:val="28"/>
          <w:szCs w:val="28"/>
          <w:lang w:val="uk-UA"/>
        </w:rPr>
        <w:t xml:space="preserve"> здійснювалися</w:t>
      </w:r>
      <w:r w:rsidR="00A04104">
        <w:rPr>
          <w:sz w:val="28"/>
          <w:szCs w:val="28"/>
          <w:lang w:val="uk-UA"/>
        </w:rPr>
        <w:t xml:space="preserve"> дві</w:t>
      </w:r>
      <w:r w:rsidR="00AA3ABD">
        <w:rPr>
          <w:sz w:val="28"/>
          <w:szCs w:val="28"/>
          <w:lang w:val="uk-UA"/>
        </w:rPr>
        <w:t xml:space="preserve"> хвилі тижневих моніторингів</w:t>
      </w:r>
      <w:r w:rsidR="002D4D90">
        <w:rPr>
          <w:sz w:val="28"/>
          <w:szCs w:val="28"/>
          <w:lang w:val="uk-UA"/>
        </w:rPr>
        <w:t xml:space="preserve"> на предмет дотрим</w:t>
      </w:r>
      <w:r w:rsidR="00AA3ABD">
        <w:rPr>
          <w:sz w:val="28"/>
          <w:szCs w:val="28"/>
          <w:lang w:val="uk-UA"/>
        </w:rPr>
        <w:t>ання мовних квот на телебаченні. Моніторин</w:t>
      </w:r>
      <w:r w:rsidR="00A04104">
        <w:rPr>
          <w:sz w:val="28"/>
          <w:szCs w:val="28"/>
          <w:lang w:val="uk-UA"/>
        </w:rPr>
        <w:t xml:space="preserve">гами охоплено </w:t>
      </w:r>
      <w:r w:rsidR="00FF4E6A">
        <w:rPr>
          <w:sz w:val="28"/>
          <w:szCs w:val="28"/>
          <w:lang w:val="uk-UA"/>
        </w:rPr>
        <w:t>чоти</w:t>
      </w:r>
      <w:r w:rsidR="00A04104">
        <w:rPr>
          <w:sz w:val="28"/>
          <w:szCs w:val="28"/>
          <w:lang w:val="uk-UA"/>
        </w:rPr>
        <w:t>ри телекомпанії</w:t>
      </w:r>
      <w:r w:rsidR="00F70A66">
        <w:rPr>
          <w:sz w:val="28"/>
          <w:szCs w:val="28"/>
          <w:lang w:val="uk-UA"/>
        </w:rPr>
        <w:t>.</w:t>
      </w:r>
    </w:p>
    <w:p w14:paraId="6F22E9A5" w14:textId="77777777" w:rsidR="007A7562" w:rsidRDefault="007A7562" w:rsidP="00DD4465">
      <w:pPr>
        <w:jc w:val="both"/>
        <w:rPr>
          <w:sz w:val="28"/>
          <w:szCs w:val="28"/>
          <w:lang w:val="uk-UA"/>
        </w:rPr>
      </w:pPr>
    </w:p>
    <w:tbl>
      <w:tblPr>
        <w:tblW w:w="16175" w:type="dxa"/>
        <w:tblInd w:w="93" w:type="dxa"/>
        <w:tblLayout w:type="fixed"/>
        <w:tblLook w:val="04A0" w:firstRow="1" w:lastRow="0" w:firstColumn="1" w:lastColumn="0" w:noHBand="0" w:noVBand="1"/>
      </w:tblPr>
      <w:tblGrid>
        <w:gridCol w:w="1119"/>
        <w:gridCol w:w="1306"/>
        <w:gridCol w:w="992"/>
        <w:gridCol w:w="1134"/>
        <w:gridCol w:w="851"/>
        <w:gridCol w:w="992"/>
        <w:gridCol w:w="1134"/>
        <w:gridCol w:w="992"/>
        <w:gridCol w:w="478"/>
        <w:gridCol w:w="373"/>
        <w:gridCol w:w="587"/>
        <w:gridCol w:w="263"/>
        <w:gridCol w:w="697"/>
        <w:gridCol w:w="154"/>
        <w:gridCol w:w="806"/>
        <w:gridCol w:w="44"/>
        <w:gridCol w:w="851"/>
        <w:gridCol w:w="65"/>
        <w:gridCol w:w="236"/>
        <w:gridCol w:w="549"/>
        <w:gridCol w:w="709"/>
        <w:gridCol w:w="426"/>
        <w:gridCol w:w="425"/>
        <w:gridCol w:w="535"/>
        <w:gridCol w:w="457"/>
      </w:tblGrid>
      <w:tr w:rsidR="00DA61F7" w:rsidRPr="00AA3ABD" w14:paraId="5A372416" w14:textId="77777777" w:rsidTr="00A04104">
        <w:trPr>
          <w:gridAfter w:val="1"/>
          <w:wAfter w:w="457" w:type="dxa"/>
          <w:trHeight w:val="195"/>
        </w:trPr>
        <w:tc>
          <w:tcPr>
            <w:tcW w:w="1119" w:type="dxa"/>
            <w:tcBorders>
              <w:top w:val="nil"/>
              <w:left w:val="nil"/>
              <w:bottom w:val="nil"/>
              <w:right w:val="nil"/>
            </w:tcBorders>
            <w:shd w:val="clear" w:color="auto" w:fill="auto"/>
            <w:noWrap/>
            <w:vAlign w:val="bottom"/>
            <w:hideMark/>
          </w:tcPr>
          <w:p w14:paraId="296A5F5F" w14:textId="77777777" w:rsidR="00DA61F7" w:rsidRPr="007E2E7B" w:rsidRDefault="00DA61F7" w:rsidP="007E2E7B">
            <w:pPr>
              <w:rPr>
                <w:rFonts w:ascii="Calibri" w:hAnsi="Calibri"/>
                <w:color w:val="000000"/>
                <w:sz w:val="22"/>
                <w:szCs w:val="22"/>
                <w:lang w:val="uk-UA"/>
              </w:rPr>
            </w:pPr>
          </w:p>
        </w:tc>
        <w:tc>
          <w:tcPr>
            <w:tcW w:w="1306" w:type="dxa"/>
            <w:tcBorders>
              <w:top w:val="nil"/>
              <w:left w:val="nil"/>
              <w:bottom w:val="nil"/>
              <w:right w:val="nil"/>
            </w:tcBorders>
            <w:shd w:val="clear" w:color="auto" w:fill="auto"/>
            <w:noWrap/>
            <w:vAlign w:val="bottom"/>
            <w:hideMark/>
          </w:tcPr>
          <w:p w14:paraId="70D97FDF" w14:textId="77777777" w:rsidR="00DA61F7" w:rsidRPr="007E2E7B" w:rsidRDefault="00DA61F7" w:rsidP="007E2E7B">
            <w:pPr>
              <w:rPr>
                <w:rFonts w:ascii="Calibri" w:hAnsi="Calibri"/>
                <w:color w:val="000000"/>
                <w:sz w:val="22"/>
                <w:szCs w:val="22"/>
                <w:lang w:val="uk-UA"/>
              </w:rPr>
            </w:pPr>
          </w:p>
        </w:tc>
        <w:tc>
          <w:tcPr>
            <w:tcW w:w="992" w:type="dxa"/>
            <w:tcBorders>
              <w:top w:val="nil"/>
              <w:left w:val="nil"/>
              <w:bottom w:val="nil"/>
              <w:right w:val="nil"/>
            </w:tcBorders>
            <w:shd w:val="clear" w:color="auto" w:fill="auto"/>
            <w:noWrap/>
            <w:vAlign w:val="bottom"/>
            <w:hideMark/>
          </w:tcPr>
          <w:p w14:paraId="630B8F56" w14:textId="77777777" w:rsidR="00DA61F7" w:rsidRPr="007E2E7B" w:rsidRDefault="00DA61F7" w:rsidP="007E2E7B">
            <w:pPr>
              <w:rPr>
                <w:rFonts w:ascii="Calibri" w:hAnsi="Calibri"/>
                <w:color w:val="000000"/>
                <w:sz w:val="22"/>
                <w:szCs w:val="22"/>
                <w:lang w:val="uk-UA"/>
              </w:rPr>
            </w:pPr>
          </w:p>
        </w:tc>
        <w:tc>
          <w:tcPr>
            <w:tcW w:w="1134" w:type="dxa"/>
            <w:tcBorders>
              <w:top w:val="nil"/>
              <w:left w:val="nil"/>
              <w:bottom w:val="nil"/>
              <w:right w:val="nil"/>
            </w:tcBorders>
            <w:shd w:val="clear" w:color="auto" w:fill="auto"/>
            <w:noWrap/>
            <w:vAlign w:val="bottom"/>
            <w:hideMark/>
          </w:tcPr>
          <w:p w14:paraId="4D86C3DD" w14:textId="77777777" w:rsidR="00DA61F7" w:rsidRPr="007E2E7B" w:rsidRDefault="00DA61F7" w:rsidP="007E2E7B">
            <w:pPr>
              <w:rPr>
                <w:rFonts w:ascii="Calibri" w:hAnsi="Calibri"/>
                <w:color w:val="000000"/>
                <w:sz w:val="22"/>
                <w:szCs w:val="22"/>
                <w:lang w:val="uk-UA"/>
              </w:rPr>
            </w:pPr>
          </w:p>
        </w:tc>
        <w:tc>
          <w:tcPr>
            <w:tcW w:w="851" w:type="dxa"/>
            <w:tcBorders>
              <w:top w:val="nil"/>
              <w:left w:val="nil"/>
              <w:bottom w:val="nil"/>
              <w:right w:val="nil"/>
            </w:tcBorders>
            <w:shd w:val="clear" w:color="auto" w:fill="auto"/>
            <w:noWrap/>
            <w:vAlign w:val="bottom"/>
            <w:hideMark/>
          </w:tcPr>
          <w:p w14:paraId="4614C529" w14:textId="77777777" w:rsidR="00DA61F7" w:rsidRPr="007E2E7B" w:rsidRDefault="00DA61F7" w:rsidP="007E2E7B">
            <w:pPr>
              <w:rPr>
                <w:rFonts w:ascii="Calibri" w:hAnsi="Calibri"/>
                <w:color w:val="000000"/>
                <w:sz w:val="22"/>
                <w:szCs w:val="22"/>
                <w:lang w:val="uk-UA"/>
              </w:rPr>
            </w:pPr>
          </w:p>
        </w:tc>
        <w:tc>
          <w:tcPr>
            <w:tcW w:w="992" w:type="dxa"/>
            <w:tcBorders>
              <w:top w:val="nil"/>
              <w:left w:val="nil"/>
              <w:bottom w:val="nil"/>
              <w:right w:val="nil"/>
            </w:tcBorders>
            <w:shd w:val="clear" w:color="auto" w:fill="auto"/>
            <w:noWrap/>
            <w:vAlign w:val="bottom"/>
            <w:hideMark/>
          </w:tcPr>
          <w:p w14:paraId="25DC8180" w14:textId="77777777" w:rsidR="00DA61F7" w:rsidRPr="007E2E7B" w:rsidRDefault="00DA61F7" w:rsidP="007E2E7B">
            <w:pPr>
              <w:rPr>
                <w:rFonts w:ascii="Calibri" w:hAnsi="Calibri"/>
                <w:color w:val="000000"/>
                <w:sz w:val="22"/>
                <w:szCs w:val="22"/>
                <w:lang w:val="uk-UA"/>
              </w:rPr>
            </w:pPr>
          </w:p>
        </w:tc>
        <w:tc>
          <w:tcPr>
            <w:tcW w:w="1134" w:type="dxa"/>
            <w:tcBorders>
              <w:top w:val="nil"/>
              <w:left w:val="nil"/>
              <w:bottom w:val="nil"/>
              <w:right w:val="nil"/>
            </w:tcBorders>
            <w:shd w:val="clear" w:color="auto" w:fill="auto"/>
            <w:noWrap/>
            <w:vAlign w:val="bottom"/>
            <w:hideMark/>
          </w:tcPr>
          <w:p w14:paraId="1760C98B" w14:textId="77777777" w:rsidR="00DA61F7" w:rsidRPr="007E2E7B" w:rsidRDefault="00DA61F7" w:rsidP="007E2E7B">
            <w:pPr>
              <w:rPr>
                <w:rFonts w:ascii="Calibri" w:hAnsi="Calibri"/>
                <w:color w:val="000000"/>
                <w:sz w:val="22"/>
                <w:szCs w:val="22"/>
                <w:lang w:val="uk-UA"/>
              </w:rPr>
            </w:pPr>
          </w:p>
        </w:tc>
        <w:tc>
          <w:tcPr>
            <w:tcW w:w="1470" w:type="dxa"/>
            <w:gridSpan w:val="2"/>
            <w:tcBorders>
              <w:top w:val="nil"/>
              <w:left w:val="nil"/>
              <w:bottom w:val="nil"/>
              <w:right w:val="nil"/>
            </w:tcBorders>
            <w:shd w:val="clear" w:color="auto" w:fill="auto"/>
            <w:noWrap/>
            <w:vAlign w:val="bottom"/>
            <w:hideMark/>
          </w:tcPr>
          <w:p w14:paraId="77209C41" w14:textId="77777777" w:rsidR="00DA61F7" w:rsidRPr="007E2E7B" w:rsidRDefault="00DA61F7" w:rsidP="007E2E7B">
            <w:pPr>
              <w:rPr>
                <w:rFonts w:ascii="Calibri" w:hAnsi="Calibri"/>
                <w:color w:val="000000"/>
                <w:sz w:val="22"/>
                <w:szCs w:val="22"/>
                <w:lang w:val="uk-UA"/>
              </w:rPr>
            </w:pPr>
          </w:p>
        </w:tc>
        <w:tc>
          <w:tcPr>
            <w:tcW w:w="960" w:type="dxa"/>
            <w:gridSpan w:val="2"/>
            <w:tcBorders>
              <w:top w:val="nil"/>
              <w:left w:val="nil"/>
              <w:bottom w:val="nil"/>
              <w:right w:val="nil"/>
            </w:tcBorders>
            <w:shd w:val="clear" w:color="auto" w:fill="auto"/>
            <w:noWrap/>
            <w:vAlign w:val="bottom"/>
            <w:hideMark/>
          </w:tcPr>
          <w:p w14:paraId="391763BF" w14:textId="77777777" w:rsidR="00DA61F7" w:rsidRPr="007E2E7B" w:rsidRDefault="00DA61F7" w:rsidP="007E2E7B">
            <w:pPr>
              <w:rPr>
                <w:rFonts w:ascii="Calibri" w:hAnsi="Calibri"/>
                <w:color w:val="000000"/>
                <w:sz w:val="22"/>
                <w:szCs w:val="22"/>
                <w:lang w:val="uk-UA"/>
              </w:rPr>
            </w:pPr>
          </w:p>
        </w:tc>
        <w:tc>
          <w:tcPr>
            <w:tcW w:w="960" w:type="dxa"/>
            <w:gridSpan w:val="2"/>
            <w:tcBorders>
              <w:top w:val="nil"/>
              <w:left w:val="nil"/>
              <w:bottom w:val="nil"/>
              <w:right w:val="nil"/>
            </w:tcBorders>
            <w:shd w:val="clear" w:color="auto" w:fill="auto"/>
            <w:noWrap/>
            <w:vAlign w:val="bottom"/>
            <w:hideMark/>
          </w:tcPr>
          <w:p w14:paraId="515A7339" w14:textId="77777777" w:rsidR="00DA61F7" w:rsidRPr="007E2E7B" w:rsidRDefault="00DA61F7" w:rsidP="007E2E7B">
            <w:pPr>
              <w:rPr>
                <w:rFonts w:ascii="Calibri" w:hAnsi="Calibri"/>
                <w:color w:val="000000"/>
                <w:sz w:val="22"/>
                <w:szCs w:val="22"/>
                <w:lang w:val="uk-UA"/>
              </w:rPr>
            </w:pPr>
          </w:p>
        </w:tc>
        <w:tc>
          <w:tcPr>
            <w:tcW w:w="960" w:type="dxa"/>
            <w:gridSpan w:val="2"/>
            <w:tcBorders>
              <w:top w:val="nil"/>
              <w:left w:val="nil"/>
              <w:bottom w:val="nil"/>
              <w:right w:val="nil"/>
            </w:tcBorders>
            <w:shd w:val="clear" w:color="auto" w:fill="auto"/>
            <w:noWrap/>
            <w:vAlign w:val="bottom"/>
            <w:hideMark/>
          </w:tcPr>
          <w:p w14:paraId="16032D92" w14:textId="77777777" w:rsidR="00DA61F7" w:rsidRPr="007E2E7B" w:rsidRDefault="00DA61F7" w:rsidP="007E2E7B">
            <w:pPr>
              <w:rPr>
                <w:rFonts w:ascii="Calibri" w:hAnsi="Calibri"/>
                <w:color w:val="000000"/>
                <w:sz w:val="22"/>
                <w:szCs w:val="22"/>
                <w:lang w:val="uk-UA"/>
              </w:rPr>
            </w:pPr>
          </w:p>
        </w:tc>
        <w:tc>
          <w:tcPr>
            <w:tcW w:w="960" w:type="dxa"/>
            <w:gridSpan w:val="3"/>
            <w:tcBorders>
              <w:top w:val="nil"/>
              <w:left w:val="nil"/>
              <w:bottom w:val="nil"/>
              <w:right w:val="nil"/>
            </w:tcBorders>
            <w:shd w:val="clear" w:color="auto" w:fill="auto"/>
            <w:noWrap/>
            <w:vAlign w:val="bottom"/>
            <w:hideMark/>
          </w:tcPr>
          <w:p w14:paraId="12F8080B" w14:textId="77777777" w:rsidR="00DA61F7" w:rsidRPr="007E2E7B" w:rsidRDefault="00DA61F7" w:rsidP="007E2E7B">
            <w:pPr>
              <w:rPr>
                <w:rFonts w:ascii="Calibri" w:hAnsi="Calibri"/>
                <w:color w:val="000000"/>
                <w:sz w:val="22"/>
                <w:szCs w:val="22"/>
                <w:lang w:val="uk-UA"/>
              </w:rPr>
            </w:pPr>
          </w:p>
        </w:tc>
        <w:tc>
          <w:tcPr>
            <w:tcW w:w="236" w:type="dxa"/>
            <w:tcBorders>
              <w:top w:val="nil"/>
              <w:left w:val="nil"/>
              <w:bottom w:val="nil"/>
              <w:right w:val="nil"/>
            </w:tcBorders>
            <w:shd w:val="clear" w:color="auto" w:fill="auto"/>
            <w:noWrap/>
            <w:vAlign w:val="bottom"/>
            <w:hideMark/>
          </w:tcPr>
          <w:p w14:paraId="505944D8" w14:textId="77777777" w:rsidR="00DA61F7" w:rsidRPr="007E2E7B" w:rsidRDefault="00DA61F7" w:rsidP="007E2E7B">
            <w:pPr>
              <w:rPr>
                <w:rFonts w:ascii="Calibri" w:hAnsi="Calibri"/>
                <w:color w:val="000000"/>
                <w:sz w:val="22"/>
                <w:szCs w:val="22"/>
                <w:lang w:val="uk-UA"/>
              </w:rPr>
            </w:pPr>
          </w:p>
        </w:tc>
        <w:tc>
          <w:tcPr>
            <w:tcW w:w="1684" w:type="dxa"/>
            <w:gridSpan w:val="3"/>
            <w:tcBorders>
              <w:top w:val="nil"/>
              <w:left w:val="nil"/>
              <w:bottom w:val="nil"/>
              <w:right w:val="nil"/>
            </w:tcBorders>
            <w:shd w:val="clear" w:color="auto" w:fill="auto"/>
            <w:noWrap/>
            <w:vAlign w:val="bottom"/>
            <w:hideMark/>
          </w:tcPr>
          <w:p w14:paraId="0BB2EAD0" w14:textId="77777777" w:rsidR="00DA61F7" w:rsidRPr="007E2E7B" w:rsidRDefault="00DA61F7" w:rsidP="007E2E7B">
            <w:pPr>
              <w:rPr>
                <w:rFonts w:ascii="Calibri" w:hAnsi="Calibri"/>
                <w:color w:val="000000"/>
                <w:sz w:val="22"/>
                <w:szCs w:val="22"/>
                <w:lang w:val="uk-UA"/>
              </w:rPr>
            </w:pPr>
          </w:p>
        </w:tc>
        <w:tc>
          <w:tcPr>
            <w:tcW w:w="960" w:type="dxa"/>
            <w:gridSpan w:val="2"/>
            <w:tcBorders>
              <w:top w:val="nil"/>
              <w:left w:val="nil"/>
              <w:bottom w:val="nil"/>
              <w:right w:val="nil"/>
            </w:tcBorders>
            <w:shd w:val="clear" w:color="auto" w:fill="auto"/>
            <w:noWrap/>
            <w:vAlign w:val="bottom"/>
            <w:hideMark/>
          </w:tcPr>
          <w:p w14:paraId="69E6E6F5" w14:textId="77777777" w:rsidR="00DA61F7" w:rsidRPr="007E2E7B" w:rsidRDefault="00DA61F7" w:rsidP="007E2E7B">
            <w:pPr>
              <w:rPr>
                <w:rFonts w:ascii="Calibri" w:hAnsi="Calibri"/>
                <w:color w:val="000000"/>
                <w:sz w:val="22"/>
                <w:szCs w:val="22"/>
                <w:lang w:val="uk-UA"/>
              </w:rPr>
            </w:pPr>
          </w:p>
        </w:tc>
      </w:tr>
      <w:tr w:rsidR="00DA61F7" w:rsidRPr="007E2E7B" w14:paraId="231CA011" w14:textId="77777777" w:rsidTr="00A04104">
        <w:trPr>
          <w:trHeight w:val="720"/>
        </w:trPr>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04D17" w14:textId="77777777" w:rsidR="00DA61F7" w:rsidRPr="007E2E7B" w:rsidRDefault="00DA61F7" w:rsidP="007E2E7B">
            <w:pPr>
              <w:jc w:val="center"/>
              <w:rPr>
                <w:rFonts w:ascii="Calibri" w:hAnsi="Calibri"/>
                <w:b/>
                <w:bCs/>
                <w:color w:val="000000"/>
                <w:sz w:val="16"/>
                <w:szCs w:val="16"/>
                <w:lang w:val="uk-UA"/>
              </w:rPr>
            </w:pPr>
            <w:r>
              <w:rPr>
                <w:rFonts w:ascii="Calibri" w:hAnsi="Calibri"/>
                <w:b/>
                <w:bCs/>
                <w:color w:val="000000"/>
                <w:sz w:val="16"/>
                <w:szCs w:val="16"/>
                <w:lang w:val="uk-UA"/>
              </w:rPr>
              <w:t>Загальний фактичний обсяг мовлення ліцензіата від 07.00 до 22.00 год</w:t>
            </w:r>
          </w:p>
        </w:tc>
        <w:tc>
          <w:tcPr>
            <w:tcW w:w="13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A30D0" w14:textId="77777777" w:rsidR="00DA61F7" w:rsidRPr="007E2E7B" w:rsidRDefault="00DA61F7" w:rsidP="007E2E7B">
            <w:pPr>
              <w:jc w:val="center"/>
              <w:rPr>
                <w:rFonts w:ascii="Calibri" w:hAnsi="Calibri"/>
                <w:b/>
                <w:bCs/>
                <w:color w:val="000000"/>
                <w:sz w:val="16"/>
                <w:szCs w:val="16"/>
                <w:lang w:val="uk-UA"/>
              </w:rPr>
            </w:pPr>
            <w:r w:rsidRPr="007E2E7B">
              <w:rPr>
                <w:rFonts w:ascii="Calibri" w:hAnsi="Calibri"/>
                <w:b/>
                <w:bCs/>
                <w:color w:val="000000"/>
                <w:sz w:val="16"/>
                <w:szCs w:val="16"/>
                <w:lang w:val="uk-UA"/>
              </w:rPr>
              <w:t>Назва компанії, місце реєстрації</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F8404"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lang w:val="uk-UA"/>
              </w:rPr>
              <w:t>Ча</w:t>
            </w:r>
            <w:r w:rsidRPr="007E2E7B">
              <w:rPr>
                <w:rFonts w:ascii="Calibri" w:hAnsi="Calibri"/>
                <w:b/>
                <w:bCs/>
                <w:color w:val="000000"/>
                <w:sz w:val="16"/>
                <w:szCs w:val="16"/>
              </w:rPr>
              <w:t>стота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848DF"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Ліцензія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D06E6C"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Логотип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91628"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Територіальна категорія мовлення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3A5D1" w14:textId="77777777" w:rsidR="00DA61F7" w:rsidRPr="007E2E7B" w:rsidRDefault="00DA61F7" w:rsidP="007E2E7B">
            <w:pPr>
              <w:jc w:val="center"/>
              <w:rPr>
                <w:rFonts w:ascii="Calibri" w:hAnsi="Calibri"/>
                <w:b/>
                <w:bCs/>
                <w:color w:val="000000"/>
                <w:sz w:val="16"/>
                <w:szCs w:val="16"/>
                <w:lang w:val="uk-UA"/>
              </w:rPr>
            </w:pPr>
            <w:r w:rsidRPr="007E2E7B">
              <w:rPr>
                <w:rFonts w:ascii="Calibri" w:hAnsi="Calibri"/>
                <w:b/>
                <w:bCs/>
                <w:color w:val="000000"/>
                <w:sz w:val="16"/>
                <w:szCs w:val="16"/>
              </w:rPr>
              <w:t>Дати здійснення моніторинг</w:t>
            </w:r>
            <w:r>
              <w:rPr>
                <w:rFonts w:ascii="Calibri" w:hAnsi="Calibri"/>
                <w:b/>
                <w:bCs/>
                <w:color w:val="000000"/>
                <w:sz w:val="16"/>
                <w:szCs w:val="16"/>
                <w:lang w:val="uk-UA"/>
              </w:rPr>
              <w:t>ів</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14:paraId="373D1FFD"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Загальний тижневий обсяг передач державною мовою</w:t>
            </w:r>
          </w:p>
        </w:tc>
        <w:tc>
          <w:tcPr>
            <w:tcW w:w="3402" w:type="dxa"/>
            <w:gridSpan w:val="8"/>
            <w:tcBorders>
              <w:top w:val="single" w:sz="4" w:space="0" w:color="auto"/>
              <w:left w:val="nil"/>
              <w:bottom w:val="single" w:sz="4" w:space="0" w:color="auto"/>
              <w:right w:val="single" w:sz="4" w:space="0" w:color="auto"/>
            </w:tcBorders>
            <w:shd w:val="clear" w:color="auto" w:fill="auto"/>
            <w:vAlign w:val="center"/>
            <w:hideMark/>
          </w:tcPr>
          <w:p w14:paraId="3F00F750"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Частка передач новин державною мовою </w:t>
            </w:r>
            <w:r w:rsidRPr="007E2E7B">
              <w:rPr>
                <w:rFonts w:ascii="Calibri" w:hAnsi="Calibri"/>
                <w:b/>
                <w:bCs/>
                <w:color w:val="000000"/>
                <w:sz w:val="16"/>
                <w:szCs w:val="16"/>
              </w:rPr>
              <w:br/>
              <w:t>(за тиждень)</w:t>
            </w:r>
          </w:p>
        </w:tc>
      </w:tr>
      <w:tr w:rsidR="00DA61F7" w:rsidRPr="007E2E7B" w14:paraId="1506B11F" w14:textId="77777777" w:rsidTr="00A04104">
        <w:trPr>
          <w:trHeight w:val="536"/>
        </w:trPr>
        <w:tc>
          <w:tcPr>
            <w:tcW w:w="1119" w:type="dxa"/>
            <w:vMerge/>
            <w:tcBorders>
              <w:top w:val="single" w:sz="4" w:space="0" w:color="auto"/>
              <w:left w:val="single" w:sz="4" w:space="0" w:color="auto"/>
              <w:bottom w:val="single" w:sz="4" w:space="0" w:color="auto"/>
              <w:right w:val="single" w:sz="4" w:space="0" w:color="auto"/>
            </w:tcBorders>
            <w:vAlign w:val="center"/>
            <w:hideMark/>
          </w:tcPr>
          <w:p w14:paraId="1C356426" w14:textId="77777777" w:rsidR="00DA61F7" w:rsidRPr="007E2E7B" w:rsidRDefault="00DA61F7" w:rsidP="007E2E7B">
            <w:pPr>
              <w:rPr>
                <w:rFonts w:ascii="Calibri" w:hAnsi="Calibri"/>
                <w:b/>
                <w:bCs/>
                <w:color w:val="000000"/>
                <w:sz w:val="16"/>
                <w:szCs w:val="16"/>
              </w:rPr>
            </w:pPr>
          </w:p>
        </w:tc>
        <w:tc>
          <w:tcPr>
            <w:tcW w:w="1306" w:type="dxa"/>
            <w:vMerge/>
            <w:tcBorders>
              <w:top w:val="single" w:sz="4" w:space="0" w:color="auto"/>
              <w:left w:val="single" w:sz="4" w:space="0" w:color="auto"/>
              <w:bottom w:val="single" w:sz="4" w:space="0" w:color="000000"/>
              <w:right w:val="single" w:sz="4" w:space="0" w:color="auto"/>
            </w:tcBorders>
            <w:vAlign w:val="center"/>
            <w:hideMark/>
          </w:tcPr>
          <w:p w14:paraId="474FD395" w14:textId="77777777" w:rsidR="00DA61F7" w:rsidRPr="007E2E7B" w:rsidRDefault="00DA61F7" w:rsidP="007E2E7B">
            <w:pPr>
              <w:rPr>
                <w:rFonts w:ascii="Calibri" w:hAnsi="Calibri"/>
                <w:b/>
                <w:bCs/>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C74C36F" w14:textId="77777777" w:rsidR="00DA61F7" w:rsidRPr="007E2E7B" w:rsidRDefault="00DA61F7" w:rsidP="007E2E7B">
            <w:pPr>
              <w:rPr>
                <w:rFonts w:ascii="Calibri" w:hAnsi="Calibri"/>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67A5E08" w14:textId="77777777" w:rsidR="00DA61F7" w:rsidRPr="007E2E7B" w:rsidRDefault="00DA61F7" w:rsidP="007E2E7B">
            <w:pPr>
              <w:rPr>
                <w:rFonts w:ascii="Calibri" w:hAnsi="Calibri"/>
                <w:b/>
                <w:bCs/>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F76112E" w14:textId="77777777" w:rsidR="00DA61F7" w:rsidRPr="007E2E7B" w:rsidRDefault="00DA61F7" w:rsidP="007E2E7B">
            <w:pPr>
              <w:rPr>
                <w:rFonts w:ascii="Calibri" w:hAnsi="Calibri"/>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7DD500" w14:textId="77777777" w:rsidR="00DA61F7" w:rsidRPr="007E2E7B" w:rsidRDefault="00DA61F7" w:rsidP="007E2E7B">
            <w:pPr>
              <w:rPr>
                <w:rFonts w:ascii="Calibri" w:hAnsi="Calibr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6118D2" w14:textId="77777777" w:rsidR="00DA61F7" w:rsidRPr="007E2E7B" w:rsidRDefault="00DA61F7" w:rsidP="007E2E7B">
            <w:pPr>
              <w:rPr>
                <w:rFonts w:ascii="Calibri" w:hAnsi="Calibri"/>
                <w:b/>
                <w:bCs/>
                <w:color w:val="000000"/>
                <w:sz w:val="16"/>
                <w:szCs w:val="16"/>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4D02167E"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між 07:00 </w:t>
            </w:r>
            <w:r w:rsidRPr="007E2E7B">
              <w:rPr>
                <w:rFonts w:ascii="Calibri" w:hAnsi="Calibri"/>
                <w:b/>
                <w:bCs/>
                <w:color w:val="000000"/>
                <w:sz w:val="16"/>
                <w:szCs w:val="16"/>
              </w:rPr>
              <w:br/>
              <w:t>та 22:00</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14:paraId="6425B052"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між 07:00 </w:t>
            </w:r>
            <w:r w:rsidRPr="007E2E7B">
              <w:rPr>
                <w:rFonts w:ascii="Calibri" w:hAnsi="Calibri"/>
                <w:b/>
                <w:bCs/>
                <w:color w:val="000000"/>
                <w:sz w:val="16"/>
                <w:szCs w:val="16"/>
              </w:rPr>
              <w:br/>
              <w:t>та 18:00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14EA1DBF"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між 18:00 </w:t>
            </w:r>
            <w:r w:rsidRPr="007E2E7B">
              <w:rPr>
                <w:rFonts w:ascii="Calibri" w:hAnsi="Calibri"/>
                <w:b/>
                <w:bCs/>
                <w:color w:val="000000"/>
                <w:sz w:val="16"/>
                <w:szCs w:val="16"/>
              </w:rPr>
              <w:br/>
              <w:t>та 22:00</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14:paraId="7483E7B3"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між 07:00 </w:t>
            </w:r>
            <w:r w:rsidRPr="007E2E7B">
              <w:rPr>
                <w:rFonts w:ascii="Calibri" w:hAnsi="Calibri"/>
                <w:b/>
                <w:bCs/>
                <w:color w:val="000000"/>
                <w:sz w:val="16"/>
                <w:szCs w:val="16"/>
              </w:rPr>
              <w:br/>
              <w:t>та 18:00</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035CAA87" w14:textId="77777777" w:rsidR="00DA61F7" w:rsidRPr="007E2E7B" w:rsidRDefault="00DA61F7" w:rsidP="007E2E7B">
            <w:pPr>
              <w:jc w:val="center"/>
              <w:rPr>
                <w:rFonts w:ascii="Calibri" w:hAnsi="Calibri"/>
                <w:b/>
                <w:bCs/>
                <w:color w:val="000000"/>
                <w:sz w:val="16"/>
                <w:szCs w:val="16"/>
              </w:rPr>
            </w:pPr>
            <w:r w:rsidRPr="007E2E7B">
              <w:rPr>
                <w:rFonts w:ascii="Calibri" w:hAnsi="Calibri"/>
                <w:b/>
                <w:bCs/>
                <w:color w:val="000000"/>
                <w:sz w:val="16"/>
                <w:szCs w:val="16"/>
              </w:rPr>
              <w:t xml:space="preserve">між 18:00 </w:t>
            </w:r>
            <w:r w:rsidRPr="007E2E7B">
              <w:rPr>
                <w:rFonts w:ascii="Calibri" w:hAnsi="Calibri"/>
                <w:b/>
                <w:bCs/>
                <w:color w:val="000000"/>
                <w:sz w:val="16"/>
                <w:szCs w:val="16"/>
              </w:rPr>
              <w:br/>
              <w:t>та 22:00</w:t>
            </w:r>
          </w:p>
        </w:tc>
      </w:tr>
      <w:tr w:rsidR="00DA61F7" w:rsidRPr="007E2E7B" w14:paraId="36423144" w14:textId="77777777" w:rsidTr="00A04104">
        <w:trPr>
          <w:trHeight w:val="645"/>
        </w:trPr>
        <w:tc>
          <w:tcPr>
            <w:tcW w:w="1119" w:type="dxa"/>
            <w:vMerge/>
            <w:tcBorders>
              <w:top w:val="single" w:sz="4" w:space="0" w:color="auto"/>
              <w:left w:val="single" w:sz="4" w:space="0" w:color="auto"/>
              <w:bottom w:val="single" w:sz="4" w:space="0" w:color="auto"/>
              <w:right w:val="single" w:sz="4" w:space="0" w:color="auto"/>
            </w:tcBorders>
            <w:vAlign w:val="center"/>
            <w:hideMark/>
          </w:tcPr>
          <w:p w14:paraId="3CC5AEF4" w14:textId="77777777" w:rsidR="00DA61F7" w:rsidRPr="007E2E7B" w:rsidRDefault="00DA61F7" w:rsidP="007E2E7B">
            <w:pPr>
              <w:rPr>
                <w:rFonts w:ascii="Calibri" w:hAnsi="Calibri"/>
                <w:b/>
                <w:bCs/>
                <w:color w:val="000000"/>
                <w:sz w:val="16"/>
                <w:szCs w:val="16"/>
              </w:rPr>
            </w:pPr>
          </w:p>
        </w:tc>
        <w:tc>
          <w:tcPr>
            <w:tcW w:w="1306" w:type="dxa"/>
            <w:vMerge/>
            <w:tcBorders>
              <w:top w:val="single" w:sz="4" w:space="0" w:color="auto"/>
              <w:left w:val="single" w:sz="4" w:space="0" w:color="auto"/>
              <w:bottom w:val="single" w:sz="4" w:space="0" w:color="000000"/>
              <w:right w:val="single" w:sz="4" w:space="0" w:color="auto"/>
            </w:tcBorders>
            <w:vAlign w:val="center"/>
            <w:hideMark/>
          </w:tcPr>
          <w:p w14:paraId="06D5A56E" w14:textId="77777777" w:rsidR="00DA61F7" w:rsidRPr="007E2E7B" w:rsidRDefault="00DA61F7" w:rsidP="007E2E7B">
            <w:pPr>
              <w:rPr>
                <w:rFonts w:ascii="Calibri" w:hAnsi="Calibri"/>
                <w:b/>
                <w:bCs/>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D3817D2" w14:textId="77777777" w:rsidR="00DA61F7" w:rsidRPr="007E2E7B" w:rsidRDefault="00DA61F7" w:rsidP="007E2E7B">
            <w:pPr>
              <w:rPr>
                <w:rFonts w:ascii="Calibri" w:hAnsi="Calibri"/>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BF6A93A" w14:textId="77777777" w:rsidR="00DA61F7" w:rsidRPr="007E2E7B" w:rsidRDefault="00DA61F7" w:rsidP="007E2E7B">
            <w:pPr>
              <w:rPr>
                <w:rFonts w:ascii="Calibri" w:hAnsi="Calibri"/>
                <w:b/>
                <w:bCs/>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0C72363" w14:textId="77777777" w:rsidR="00DA61F7" w:rsidRPr="007E2E7B" w:rsidRDefault="00DA61F7" w:rsidP="007E2E7B">
            <w:pPr>
              <w:rPr>
                <w:rFonts w:ascii="Calibri" w:hAnsi="Calibri"/>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A5569F" w14:textId="77777777" w:rsidR="00DA61F7" w:rsidRPr="007E2E7B" w:rsidRDefault="00DA61F7" w:rsidP="007E2E7B">
            <w:pPr>
              <w:rPr>
                <w:rFonts w:ascii="Calibri" w:hAnsi="Calibr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F8DA72" w14:textId="77777777" w:rsidR="00DA61F7" w:rsidRPr="007E2E7B" w:rsidRDefault="00DA61F7" w:rsidP="007E2E7B">
            <w:pPr>
              <w:rPr>
                <w:rFonts w:ascii="Calibri" w:hAnsi="Calibri"/>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4E1023B"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час</w:t>
            </w:r>
          </w:p>
        </w:tc>
        <w:tc>
          <w:tcPr>
            <w:tcW w:w="851" w:type="dxa"/>
            <w:gridSpan w:val="2"/>
            <w:tcBorders>
              <w:top w:val="nil"/>
              <w:left w:val="nil"/>
              <w:bottom w:val="single" w:sz="4" w:space="0" w:color="auto"/>
              <w:right w:val="single" w:sz="4" w:space="0" w:color="auto"/>
            </w:tcBorders>
            <w:shd w:val="clear" w:color="auto" w:fill="auto"/>
            <w:vAlign w:val="center"/>
            <w:hideMark/>
          </w:tcPr>
          <w:p w14:paraId="271F81D4"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EC4672C"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час</w:t>
            </w:r>
          </w:p>
        </w:tc>
        <w:tc>
          <w:tcPr>
            <w:tcW w:w="851" w:type="dxa"/>
            <w:gridSpan w:val="2"/>
            <w:tcBorders>
              <w:top w:val="nil"/>
              <w:left w:val="nil"/>
              <w:bottom w:val="single" w:sz="4" w:space="0" w:color="auto"/>
              <w:right w:val="single" w:sz="4" w:space="0" w:color="auto"/>
            </w:tcBorders>
            <w:shd w:val="clear" w:color="auto" w:fill="auto"/>
            <w:vAlign w:val="center"/>
            <w:hideMark/>
          </w:tcPr>
          <w:p w14:paraId="4FB6F5EC"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39055127"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час</w:t>
            </w:r>
          </w:p>
        </w:tc>
        <w:tc>
          <w:tcPr>
            <w:tcW w:w="851" w:type="dxa"/>
            <w:tcBorders>
              <w:top w:val="nil"/>
              <w:left w:val="nil"/>
              <w:bottom w:val="single" w:sz="4" w:space="0" w:color="auto"/>
              <w:right w:val="single" w:sz="4" w:space="0" w:color="auto"/>
            </w:tcBorders>
            <w:shd w:val="clear" w:color="auto" w:fill="auto"/>
            <w:vAlign w:val="center"/>
            <w:hideMark/>
          </w:tcPr>
          <w:p w14:paraId="1C0706A8"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w:t>
            </w:r>
          </w:p>
        </w:tc>
        <w:tc>
          <w:tcPr>
            <w:tcW w:w="850" w:type="dxa"/>
            <w:gridSpan w:val="3"/>
            <w:tcBorders>
              <w:top w:val="nil"/>
              <w:left w:val="nil"/>
              <w:bottom w:val="single" w:sz="4" w:space="0" w:color="auto"/>
              <w:right w:val="single" w:sz="4" w:space="0" w:color="auto"/>
            </w:tcBorders>
            <w:shd w:val="clear" w:color="auto" w:fill="auto"/>
            <w:vAlign w:val="center"/>
            <w:hideMark/>
          </w:tcPr>
          <w:p w14:paraId="54972B6E"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час</w:t>
            </w:r>
          </w:p>
        </w:tc>
        <w:tc>
          <w:tcPr>
            <w:tcW w:w="709" w:type="dxa"/>
            <w:tcBorders>
              <w:top w:val="nil"/>
              <w:left w:val="nil"/>
              <w:bottom w:val="single" w:sz="4" w:space="0" w:color="auto"/>
              <w:right w:val="single" w:sz="4" w:space="0" w:color="auto"/>
            </w:tcBorders>
            <w:shd w:val="clear" w:color="auto" w:fill="auto"/>
            <w:vAlign w:val="center"/>
            <w:hideMark/>
          </w:tcPr>
          <w:p w14:paraId="4669F0FB"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w:t>
            </w:r>
          </w:p>
        </w:tc>
        <w:tc>
          <w:tcPr>
            <w:tcW w:w="851" w:type="dxa"/>
            <w:gridSpan w:val="2"/>
            <w:tcBorders>
              <w:top w:val="nil"/>
              <w:left w:val="nil"/>
              <w:bottom w:val="single" w:sz="4" w:space="0" w:color="auto"/>
              <w:right w:val="single" w:sz="4" w:space="0" w:color="auto"/>
            </w:tcBorders>
            <w:shd w:val="clear" w:color="auto" w:fill="auto"/>
            <w:vAlign w:val="center"/>
            <w:hideMark/>
          </w:tcPr>
          <w:p w14:paraId="694E94BD"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час</w:t>
            </w:r>
          </w:p>
        </w:tc>
        <w:tc>
          <w:tcPr>
            <w:tcW w:w="992" w:type="dxa"/>
            <w:gridSpan w:val="2"/>
            <w:tcBorders>
              <w:top w:val="nil"/>
              <w:left w:val="nil"/>
              <w:bottom w:val="single" w:sz="4" w:space="0" w:color="auto"/>
              <w:right w:val="single" w:sz="4" w:space="0" w:color="auto"/>
            </w:tcBorders>
            <w:shd w:val="clear" w:color="auto" w:fill="auto"/>
            <w:vAlign w:val="center"/>
            <w:hideMark/>
          </w:tcPr>
          <w:p w14:paraId="06AD0269" w14:textId="77777777" w:rsidR="00DA61F7" w:rsidRPr="007E2E7B" w:rsidRDefault="00DA61F7" w:rsidP="007E2E7B">
            <w:pPr>
              <w:jc w:val="center"/>
              <w:rPr>
                <w:rFonts w:ascii="Calibri" w:hAnsi="Calibri"/>
                <w:i/>
                <w:iCs/>
                <w:color w:val="000000"/>
                <w:sz w:val="16"/>
                <w:szCs w:val="16"/>
              </w:rPr>
            </w:pPr>
            <w:r w:rsidRPr="007E2E7B">
              <w:rPr>
                <w:rFonts w:ascii="Calibri" w:hAnsi="Calibri"/>
                <w:i/>
                <w:iCs/>
                <w:color w:val="000000"/>
                <w:sz w:val="16"/>
                <w:szCs w:val="16"/>
              </w:rPr>
              <w:t>%</w:t>
            </w:r>
          </w:p>
        </w:tc>
      </w:tr>
      <w:tr w:rsidR="00DA61F7" w:rsidRPr="007E2E7B" w14:paraId="32537342" w14:textId="77777777" w:rsidTr="00A04104">
        <w:trPr>
          <w:trHeight w:val="525"/>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468BD3F" w14:textId="77777777" w:rsidR="00DA61F7" w:rsidRPr="007E2E7B" w:rsidRDefault="00DA61F7" w:rsidP="007E2E7B">
            <w:pPr>
              <w:rPr>
                <w:rFonts w:ascii="Calibri" w:hAnsi="Calibri"/>
                <w:color w:val="000000"/>
                <w:sz w:val="16"/>
                <w:szCs w:val="16"/>
                <w:lang w:val="uk-UA"/>
              </w:rPr>
            </w:pPr>
            <w:r>
              <w:rPr>
                <w:rFonts w:ascii="Calibri" w:hAnsi="Calibri"/>
                <w:color w:val="000000"/>
                <w:sz w:val="16"/>
                <w:szCs w:val="16"/>
                <w:lang w:val="uk-UA"/>
              </w:rPr>
              <w:t>105:00:00</w:t>
            </w:r>
          </w:p>
        </w:tc>
        <w:tc>
          <w:tcPr>
            <w:tcW w:w="1306" w:type="dxa"/>
            <w:tcBorders>
              <w:top w:val="nil"/>
              <w:left w:val="nil"/>
              <w:bottom w:val="single" w:sz="4" w:space="0" w:color="auto"/>
              <w:right w:val="single" w:sz="4" w:space="0" w:color="auto"/>
            </w:tcBorders>
            <w:shd w:val="clear" w:color="auto" w:fill="auto"/>
            <w:vAlign w:val="center"/>
            <w:hideMark/>
          </w:tcPr>
          <w:p w14:paraId="6130CE8F"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 xml:space="preserve">ПМП "ТРК ДАНІО", </w:t>
            </w:r>
            <w:r w:rsidR="00954BD5" w:rsidRPr="00954BD5">
              <w:rPr>
                <w:rFonts w:ascii="Calibri" w:hAnsi="Calibri"/>
                <w:color w:val="000000"/>
                <w:sz w:val="16"/>
                <w:szCs w:val="16"/>
                <w:lang w:val="uk-UA"/>
              </w:rPr>
              <w:br/>
            </w:r>
            <w:r w:rsidRPr="00954BD5">
              <w:rPr>
                <w:rFonts w:ascii="Calibri" w:hAnsi="Calibri"/>
                <w:color w:val="000000"/>
                <w:sz w:val="16"/>
                <w:szCs w:val="16"/>
                <w:lang w:val="uk-UA"/>
              </w:rPr>
              <w:t>м. Ужгород</w:t>
            </w:r>
          </w:p>
        </w:tc>
        <w:tc>
          <w:tcPr>
            <w:tcW w:w="992" w:type="dxa"/>
            <w:tcBorders>
              <w:top w:val="nil"/>
              <w:left w:val="nil"/>
              <w:bottom w:val="single" w:sz="4" w:space="0" w:color="auto"/>
              <w:right w:val="single" w:sz="4" w:space="0" w:color="auto"/>
            </w:tcBorders>
            <w:shd w:val="clear" w:color="auto" w:fill="auto"/>
            <w:vAlign w:val="center"/>
            <w:hideMark/>
          </w:tcPr>
          <w:p w14:paraId="28713864"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МХ-5</w:t>
            </w:r>
          </w:p>
        </w:tc>
        <w:tc>
          <w:tcPr>
            <w:tcW w:w="1134" w:type="dxa"/>
            <w:tcBorders>
              <w:top w:val="nil"/>
              <w:left w:val="nil"/>
              <w:bottom w:val="single" w:sz="4" w:space="0" w:color="auto"/>
              <w:right w:val="single" w:sz="4" w:space="0" w:color="auto"/>
            </w:tcBorders>
            <w:shd w:val="clear" w:color="auto" w:fill="auto"/>
            <w:vAlign w:val="center"/>
            <w:hideMark/>
          </w:tcPr>
          <w:p w14:paraId="1A8D1226"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НР № 00279-м від 12.09.2018</w:t>
            </w:r>
          </w:p>
        </w:tc>
        <w:tc>
          <w:tcPr>
            <w:tcW w:w="851" w:type="dxa"/>
            <w:tcBorders>
              <w:top w:val="nil"/>
              <w:left w:val="nil"/>
              <w:bottom w:val="single" w:sz="4" w:space="0" w:color="auto"/>
              <w:right w:val="single" w:sz="4" w:space="0" w:color="auto"/>
            </w:tcBorders>
            <w:shd w:val="clear" w:color="auto" w:fill="auto"/>
            <w:vAlign w:val="center"/>
            <w:hideMark/>
          </w:tcPr>
          <w:p w14:paraId="30FDE9A9"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"21 Ужгород"</w:t>
            </w:r>
          </w:p>
        </w:tc>
        <w:tc>
          <w:tcPr>
            <w:tcW w:w="992" w:type="dxa"/>
            <w:tcBorders>
              <w:top w:val="nil"/>
              <w:left w:val="nil"/>
              <w:bottom w:val="single" w:sz="4" w:space="0" w:color="auto"/>
              <w:right w:val="single" w:sz="4" w:space="0" w:color="auto"/>
            </w:tcBorders>
            <w:shd w:val="clear" w:color="auto" w:fill="auto"/>
            <w:vAlign w:val="center"/>
            <w:hideMark/>
          </w:tcPr>
          <w:p w14:paraId="17F9D888"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регіональне</w:t>
            </w:r>
          </w:p>
        </w:tc>
        <w:tc>
          <w:tcPr>
            <w:tcW w:w="1134" w:type="dxa"/>
            <w:tcBorders>
              <w:top w:val="nil"/>
              <w:left w:val="nil"/>
              <w:bottom w:val="single" w:sz="4" w:space="0" w:color="auto"/>
              <w:right w:val="single" w:sz="4" w:space="0" w:color="auto"/>
            </w:tcBorders>
            <w:shd w:val="clear" w:color="auto" w:fill="auto"/>
            <w:vAlign w:val="center"/>
            <w:hideMark/>
          </w:tcPr>
          <w:p w14:paraId="66F48E9A" w14:textId="1FBAD9AF" w:rsidR="00DA61F7" w:rsidRDefault="007805AC" w:rsidP="007E2E7B">
            <w:pPr>
              <w:rPr>
                <w:rFonts w:ascii="Calibri" w:hAnsi="Calibri"/>
                <w:color w:val="000000"/>
                <w:sz w:val="16"/>
                <w:szCs w:val="16"/>
                <w:lang w:val="uk-UA"/>
              </w:rPr>
            </w:pPr>
            <w:r>
              <w:rPr>
                <w:rFonts w:ascii="Calibri" w:hAnsi="Calibri"/>
                <w:color w:val="000000"/>
                <w:sz w:val="16"/>
                <w:szCs w:val="16"/>
                <w:lang w:val="uk-UA"/>
              </w:rPr>
              <w:t>14</w:t>
            </w:r>
            <w:r w:rsidR="000C6260">
              <w:rPr>
                <w:rFonts w:ascii="Calibri" w:hAnsi="Calibri"/>
                <w:color w:val="000000"/>
                <w:sz w:val="16"/>
                <w:szCs w:val="16"/>
                <w:lang w:val="uk-UA"/>
              </w:rPr>
              <w:t>.05.202</w:t>
            </w:r>
            <w:r>
              <w:rPr>
                <w:rFonts w:ascii="Calibri" w:hAnsi="Calibri"/>
                <w:color w:val="000000"/>
                <w:sz w:val="16"/>
                <w:szCs w:val="16"/>
                <w:lang w:val="uk-UA"/>
              </w:rPr>
              <w:t>1</w:t>
            </w:r>
            <w:r w:rsidR="000C6260">
              <w:rPr>
                <w:rFonts w:ascii="Calibri" w:hAnsi="Calibri"/>
                <w:color w:val="000000"/>
                <w:sz w:val="16"/>
                <w:szCs w:val="16"/>
                <w:lang w:val="uk-UA"/>
              </w:rPr>
              <w:t xml:space="preserve"> - </w:t>
            </w:r>
            <w:r>
              <w:rPr>
                <w:rFonts w:ascii="Calibri" w:hAnsi="Calibri"/>
                <w:color w:val="000000"/>
                <w:sz w:val="16"/>
                <w:szCs w:val="16"/>
                <w:lang w:val="uk-UA"/>
              </w:rPr>
              <w:t>20</w:t>
            </w:r>
            <w:r w:rsidR="000C6260">
              <w:rPr>
                <w:rFonts w:ascii="Calibri" w:hAnsi="Calibri"/>
                <w:color w:val="000000"/>
                <w:sz w:val="16"/>
                <w:szCs w:val="16"/>
                <w:lang w:val="uk-UA"/>
              </w:rPr>
              <w:t>.05.202</w:t>
            </w:r>
            <w:r>
              <w:rPr>
                <w:rFonts w:ascii="Calibri" w:hAnsi="Calibri"/>
                <w:color w:val="000000"/>
                <w:sz w:val="16"/>
                <w:szCs w:val="16"/>
                <w:lang w:val="uk-UA"/>
              </w:rPr>
              <w:t>1</w:t>
            </w:r>
          </w:p>
          <w:p w14:paraId="4F0FA8CC" w14:textId="5D559A43" w:rsidR="00DA61F7" w:rsidRDefault="003E152F" w:rsidP="007E2E7B">
            <w:pPr>
              <w:rPr>
                <w:rFonts w:ascii="Calibri" w:hAnsi="Calibri"/>
                <w:color w:val="000000"/>
                <w:sz w:val="16"/>
                <w:szCs w:val="16"/>
                <w:lang w:val="uk-UA"/>
              </w:rPr>
            </w:pPr>
            <w:r>
              <w:rPr>
                <w:rFonts w:ascii="Calibri" w:hAnsi="Calibri"/>
                <w:color w:val="000000"/>
                <w:sz w:val="16"/>
                <w:szCs w:val="16"/>
                <w:lang w:val="uk-UA"/>
              </w:rPr>
              <w:t>04</w:t>
            </w:r>
            <w:r w:rsidR="000C6260">
              <w:rPr>
                <w:rFonts w:ascii="Calibri" w:hAnsi="Calibri"/>
                <w:color w:val="000000"/>
                <w:sz w:val="16"/>
                <w:szCs w:val="16"/>
                <w:lang w:val="uk-UA"/>
              </w:rPr>
              <w:t>.12.202</w:t>
            </w:r>
            <w:r>
              <w:rPr>
                <w:rFonts w:ascii="Calibri" w:hAnsi="Calibri"/>
                <w:color w:val="000000"/>
                <w:sz w:val="16"/>
                <w:szCs w:val="16"/>
                <w:lang w:val="uk-UA"/>
              </w:rPr>
              <w:t>1</w:t>
            </w:r>
            <w:r w:rsidR="000C6260">
              <w:rPr>
                <w:rFonts w:ascii="Calibri" w:hAnsi="Calibri"/>
                <w:color w:val="000000"/>
                <w:sz w:val="16"/>
                <w:szCs w:val="16"/>
                <w:lang w:val="uk-UA"/>
              </w:rPr>
              <w:t>-1</w:t>
            </w:r>
            <w:r>
              <w:rPr>
                <w:rFonts w:ascii="Calibri" w:hAnsi="Calibri"/>
                <w:color w:val="000000"/>
                <w:sz w:val="16"/>
                <w:szCs w:val="16"/>
                <w:lang w:val="uk-UA"/>
              </w:rPr>
              <w:t>0</w:t>
            </w:r>
            <w:r w:rsidR="000C6260">
              <w:rPr>
                <w:rFonts w:ascii="Calibri" w:hAnsi="Calibri"/>
                <w:color w:val="000000"/>
                <w:sz w:val="16"/>
                <w:szCs w:val="16"/>
                <w:lang w:val="uk-UA"/>
              </w:rPr>
              <w:t>.12.202</w:t>
            </w:r>
            <w:r>
              <w:rPr>
                <w:rFonts w:ascii="Calibri" w:hAnsi="Calibri"/>
                <w:color w:val="000000"/>
                <w:sz w:val="16"/>
                <w:szCs w:val="16"/>
                <w:lang w:val="uk-UA"/>
              </w:rPr>
              <w:t>1</w:t>
            </w:r>
          </w:p>
          <w:p w14:paraId="26CB87CE" w14:textId="77777777" w:rsidR="00F53C9C" w:rsidRPr="007E2E7B" w:rsidRDefault="00F53C9C" w:rsidP="007E2E7B">
            <w:pPr>
              <w:rPr>
                <w:rFonts w:ascii="Calibri" w:hAnsi="Calibri"/>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hideMark/>
          </w:tcPr>
          <w:p w14:paraId="6925C0AD" w14:textId="2673E837" w:rsidR="00DA61F7" w:rsidRPr="00796150" w:rsidRDefault="00F53C9C" w:rsidP="00F53C9C">
            <w:pPr>
              <w:rPr>
                <w:rFonts w:ascii="Calibri" w:hAnsi="Calibri"/>
                <w:sz w:val="16"/>
                <w:szCs w:val="16"/>
                <w:lang w:val="uk-UA"/>
              </w:rPr>
            </w:pPr>
            <w:r>
              <w:rPr>
                <w:rFonts w:ascii="Calibri" w:hAnsi="Calibri"/>
                <w:sz w:val="16"/>
                <w:szCs w:val="16"/>
                <w:lang w:val="uk-UA"/>
              </w:rPr>
              <w:t xml:space="preserve">  </w:t>
            </w:r>
            <w:r w:rsidR="00796150">
              <w:rPr>
                <w:rFonts w:ascii="Calibri" w:hAnsi="Calibri"/>
                <w:sz w:val="16"/>
                <w:szCs w:val="16"/>
                <w:lang w:val="uk-UA"/>
              </w:rPr>
              <w:t>83</w:t>
            </w:r>
            <w:r w:rsidR="00796150">
              <w:rPr>
                <w:rFonts w:ascii="Calibri" w:hAnsi="Calibri"/>
                <w:sz w:val="16"/>
                <w:szCs w:val="16"/>
              </w:rPr>
              <w:t>:</w:t>
            </w:r>
            <w:r w:rsidR="00796150">
              <w:rPr>
                <w:rFonts w:ascii="Calibri" w:hAnsi="Calibri"/>
                <w:sz w:val="16"/>
                <w:szCs w:val="16"/>
                <w:lang w:val="uk-UA"/>
              </w:rPr>
              <w:t>1</w:t>
            </w:r>
            <w:r w:rsidR="007805AC">
              <w:rPr>
                <w:rFonts w:ascii="Calibri" w:hAnsi="Calibri"/>
                <w:sz w:val="16"/>
                <w:szCs w:val="16"/>
                <w:lang w:val="uk-UA"/>
              </w:rPr>
              <w:t>2</w:t>
            </w:r>
            <w:r w:rsidR="00796150">
              <w:rPr>
                <w:rFonts w:ascii="Calibri" w:hAnsi="Calibri"/>
                <w:sz w:val="16"/>
                <w:szCs w:val="16"/>
              </w:rPr>
              <w:t>:</w:t>
            </w:r>
            <w:r w:rsidR="007805AC">
              <w:rPr>
                <w:rFonts w:ascii="Calibri" w:hAnsi="Calibri"/>
                <w:sz w:val="16"/>
                <w:szCs w:val="16"/>
                <w:lang w:val="uk-UA"/>
              </w:rPr>
              <w:t>1</w:t>
            </w:r>
            <w:r w:rsidR="00796150">
              <w:rPr>
                <w:rFonts w:ascii="Calibri" w:hAnsi="Calibri"/>
                <w:sz w:val="16"/>
                <w:szCs w:val="16"/>
                <w:lang w:val="uk-UA"/>
              </w:rPr>
              <w:t>7</w:t>
            </w:r>
          </w:p>
          <w:p w14:paraId="685D9AB1" w14:textId="77777777" w:rsidR="00DA61F7" w:rsidRDefault="00DA61F7" w:rsidP="007E2E7B">
            <w:pPr>
              <w:jc w:val="center"/>
              <w:rPr>
                <w:rFonts w:ascii="Calibri" w:hAnsi="Calibri"/>
                <w:sz w:val="16"/>
                <w:szCs w:val="16"/>
                <w:lang w:val="uk-UA"/>
              </w:rPr>
            </w:pPr>
          </w:p>
          <w:p w14:paraId="6A045D14" w14:textId="77E4EBC1" w:rsidR="00F53C9C" w:rsidRPr="007E2E7B" w:rsidRDefault="00796150" w:rsidP="00796150">
            <w:pPr>
              <w:jc w:val="center"/>
              <w:rPr>
                <w:rFonts w:ascii="Calibri" w:hAnsi="Calibri"/>
                <w:sz w:val="16"/>
                <w:szCs w:val="16"/>
                <w:lang w:val="uk-UA"/>
              </w:rPr>
            </w:pPr>
            <w:r>
              <w:rPr>
                <w:rFonts w:ascii="Calibri" w:hAnsi="Calibri"/>
                <w:sz w:val="16"/>
                <w:szCs w:val="16"/>
                <w:lang w:val="uk-UA"/>
              </w:rPr>
              <w:t>8</w:t>
            </w:r>
            <w:r w:rsidR="003E152F">
              <w:rPr>
                <w:rFonts w:ascii="Calibri" w:hAnsi="Calibri"/>
                <w:sz w:val="16"/>
                <w:szCs w:val="16"/>
                <w:lang w:val="uk-UA"/>
              </w:rPr>
              <w:t>3</w:t>
            </w:r>
            <w:r>
              <w:rPr>
                <w:rFonts w:ascii="Calibri" w:hAnsi="Calibri"/>
                <w:sz w:val="16"/>
                <w:szCs w:val="16"/>
                <w:lang w:val="uk-UA"/>
              </w:rPr>
              <w:t>:</w:t>
            </w:r>
            <w:r w:rsidR="003E152F">
              <w:rPr>
                <w:rFonts w:ascii="Calibri" w:hAnsi="Calibri"/>
                <w:sz w:val="16"/>
                <w:szCs w:val="16"/>
                <w:lang w:val="uk-UA"/>
              </w:rPr>
              <w:t>15</w:t>
            </w:r>
            <w:r w:rsidR="00F53C9C">
              <w:rPr>
                <w:rFonts w:ascii="Calibri" w:hAnsi="Calibri"/>
                <w:sz w:val="16"/>
                <w:szCs w:val="16"/>
                <w:lang w:val="uk-UA"/>
              </w:rPr>
              <w:t>:</w:t>
            </w:r>
            <w:r>
              <w:rPr>
                <w:rFonts w:ascii="Calibri" w:hAnsi="Calibri"/>
                <w:sz w:val="16"/>
                <w:szCs w:val="16"/>
                <w:lang w:val="uk-UA"/>
              </w:rPr>
              <w:t>5</w:t>
            </w:r>
            <w:r w:rsidR="003E152F">
              <w:rPr>
                <w:rFonts w:ascii="Calibri" w:hAnsi="Calibri"/>
                <w:sz w:val="16"/>
                <w:szCs w:val="16"/>
                <w:lang w:val="uk-UA"/>
              </w:rPr>
              <w:t>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73ADDE" w14:textId="77777777" w:rsidR="00DA61F7" w:rsidRDefault="00796150" w:rsidP="007E2E7B">
            <w:pPr>
              <w:jc w:val="center"/>
              <w:rPr>
                <w:rFonts w:ascii="Calibri" w:hAnsi="Calibri"/>
                <w:sz w:val="16"/>
                <w:szCs w:val="16"/>
                <w:lang w:val="uk-UA"/>
              </w:rPr>
            </w:pPr>
            <w:r>
              <w:rPr>
                <w:rFonts w:ascii="Calibri" w:hAnsi="Calibri"/>
                <w:sz w:val="16"/>
                <w:szCs w:val="16"/>
                <w:lang w:val="uk-UA"/>
              </w:rPr>
              <w:t>79</w:t>
            </w:r>
            <w:r w:rsidR="00DA61F7" w:rsidRPr="007E2E7B">
              <w:rPr>
                <w:rFonts w:ascii="Calibri" w:hAnsi="Calibri"/>
                <w:sz w:val="16"/>
                <w:szCs w:val="16"/>
              </w:rPr>
              <w:t>%</w:t>
            </w:r>
          </w:p>
          <w:p w14:paraId="24E2032E" w14:textId="77777777" w:rsidR="00F53C9C" w:rsidRDefault="00F53C9C" w:rsidP="007E2E7B">
            <w:pPr>
              <w:jc w:val="center"/>
              <w:rPr>
                <w:rFonts w:ascii="Calibri" w:hAnsi="Calibri"/>
                <w:sz w:val="16"/>
                <w:szCs w:val="16"/>
                <w:lang w:val="uk-UA"/>
              </w:rPr>
            </w:pPr>
          </w:p>
          <w:p w14:paraId="0DA0B3E9" w14:textId="77777777" w:rsidR="00F53C9C" w:rsidRPr="007E2E7B" w:rsidRDefault="00796150" w:rsidP="007E2E7B">
            <w:pPr>
              <w:jc w:val="center"/>
              <w:rPr>
                <w:rFonts w:ascii="Calibri" w:hAnsi="Calibri"/>
                <w:sz w:val="16"/>
                <w:szCs w:val="16"/>
                <w:lang w:val="uk-UA"/>
              </w:rPr>
            </w:pPr>
            <w:r>
              <w:rPr>
                <w:rFonts w:ascii="Calibri" w:hAnsi="Calibri"/>
                <w:sz w:val="16"/>
                <w:szCs w:val="16"/>
                <w:lang w:val="uk-UA"/>
              </w:rPr>
              <w:t>79</w:t>
            </w:r>
            <w:r w:rsidR="00F53C9C">
              <w:rPr>
                <w:rFonts w:ascii="Calibri" w:hAnsi="Calibri"/>
                <w:sz w:val="16"/>
                <w:szCs w:val="16"/>
                <w:lang w:val="uk-UA"/>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6922ADF6" w14:textId="78742483" w:rsidR="00DA61F7" w:rsidRPr="00796150" w:rsidRDefault="00796150" w:rsidP="007E2E7B">
            <w:pPr>
              <w:jc w:val="center"/>
              <w:rPr>
                <w:rFonts w:ascii="Calibri" w:hAnsi="Calibri"/>
                <w:sz w:val="16"/>
                <w:szCs w:val="16"/>
                <w:lang w:val="uk-UA"/>
              </w:rPr>
            </w:pPr>
            <w:r>
              <w:rPr>
                <w:rFonts w:ascii="Calibri" w:hAnsi="Calibri"/>
                <w:sz w:val="16"/>
                <w:szCs w:val="16"/>
                <w:lang w:val="uk-UA"/>
              </w:rPr>
              <w:t>61</w:t>
            </w:r>
            <w:r w:rsidR="00DA61F7" w:rsidRPr="007E2E7B">
              <w:rPr>
                <w:rFonts w:ascii="Calibri" w:hAnsi="Calibri"/>
                <w:sz w:val="16"/>
                <w:szCs w:val="16"/>
              </w:rPr>
              <w:t>:</w:t>
            </w:r>
            <w:r w:rsidR="007805AC">
              <w:rPr>
                <w:rFonts w:ascii="Calibri" w:hAnsi="Calibri"/>
                <w:sz w:val="16"/>
                <w:szCs w:val="16"/>
                <w:lang w:val="uk-UA"/>
              </w:rPr>
              <w:t>12</w:t>
            </w:r>
            <w:r>
              <w:rPr>
                <w:rFonts w:ascii="Calibri" w:hAnsi="Calibri"/>
                <w:sz w:val="16"/>
                <w:szCs w:val="16"/>
              </w:rPr>
              <w:t>:</w:t>
            </w:r>
            <w:r w:rsidR="00FF4E6A">
              <w:rPr>
                <w:rFonts w:ascii="Calibri" w:hAnsi="Calibri"/>
                <w:sz w:val="16"/>
                <w:szCs w:val="16"/>
                <w:lang w:val="uk-UA"/>
              </w:rPr>
              <w:t>44</w:t>
            </w:r>
          </w:p>
          <w:p w14:paraId="727898AC" w14:textId="77777777" w:rsidR="00F53C9C" w:rsidRDefault="00F53C9C" w:rsidP="007E2E7B">
            <w:pPr>
              <w:jc w:val="center"/>
              <w:rPr>
                <w:rFonts w:ascii="Calibri" w:hAnsi="Calibri"/>
                <w:sz w:val="16"/>
                <w:szCs w:val="16"/>
                <w:lang w:val="uk-UA"/>
              </w:rPr>
            </w:pPr>
          </w:p>
          <w:p w14:paraId="1785E451" w14:textId="7AF43BDB" w:rsidR="00F53C9C" w:rsidRPr="007E2E7B" w:rsidRDefault="00796150" w:rsidP="007E2E7B">
            <w:pPr>
              <w:jc w:val="center"/>
              <w:rPr>
                <w:rFonts w:ascii="Calibri" w:hAnsi="Calibri"/>
                <w:sz w:val="16"/>
                <w:szCs w:val="16"/>
                <w:lang w:val="uk-UA"/>
              </w:rPr>
            </w:pPr>
            <w:r>
              <w:rPr>
                <w:rFonts w:ascii="Calibri" w:hAnsi="Calibri"/>
                <w:sz w:val="16"/>
                <w:szCs w:val="16"/>
                <w:lang w:val="uk-UA"/>
              </w:rPr>
              <w:t>6</w:t>
            </w:r>
            <w:r w:rsidR="003E152F">
              <w:rPr>
                <w:rFonts w:ascii="Calibri" w:hAnsi="Calibri"/>
                <w:sz w:val="16"/>
                <w:szCs w:val="16"/>
                <w:lang w:val="uk-UA"/>
              </w:rPr>
              <w:t>1</w:t>
            </w:r>
            <w:r>
              <w:rPr>
                <w:rFonts w:ascii="Calibri" w:hAnsi="Calibri"/>
                <w:sz w:val="16"/>
                <w:szCs w:val="16"/>
                <w:lang w:val="uk-UA"/>
              </w:rPr>
              <w:t>:</w:t>
            </w:r>
            <w:r w:rsidR="003E152F">
              <w:rPr>
                <w:rFonts w:ascii="Calibri" w:hAnsi="Calibri"/>
                <w:sz w:val="16"/>
                <w:szCs w:val="16"/>
                <w:lang w:val="uk-UA"/>
              </w:rPr>
              <w:t>16</w:t>
            </w:r>
            <w:r w:rsidR="00F53C9C">
              <w:rPr>
                <w:rFonts w:ascii="Calibri" w:hAnsi="Calibri"/>
                <w:sz w:val="16"/>
                <w:szCs w:val="16"/>
                <w:lang w:val="uk-UA"/>
              </w:rPr>
              <w:t>:</w:t>
            </w:r>
            <w:r w:rsidR="003E152F">
              <w:rPr>
                <w:rFonts w:ascii="Calibri" w:hAnsi="Calibri"/>
                <w:sz w:val="16"/>
                <w:szCs w:val="16"/>
                <w:lang w:val="uk-UA"/>
              </w:rPr>
              <w:t>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694A536" w14:textId="3359977F" w:rsidR="00DA61F7" w:rsidRDefault="00FF4E6A" w:rsidP="007E2E7B">
            <w:pPr>
              <w:jc w:val="center"/>
              <w:rPr>
                <w:rFonts w:ascii="Calibri" w:hAnsi="Calibri"/>
                <w:color w:val="000000"/>
                <w:sz w:val="16"/>
                <w:szCs w:val="16"/>
                <w:lang w:val="uk-UA"/>
              </w:rPr>
            </w:pPr>
            <w:r>
              <w:rPr>
                <w:rFonts w:ascii="Calibri" w:hAnsi="Calibri"/>
                <w:color w:val="000000"/>
                <w:sz w:val="16"/>
                <w:szCs w:val="16"/>
                <w:lang w:val="uk-UA"/>
              </w:rPr>
              <w:t>80</w:t>
            </w:r>
            <w:r w:rsidR="00DA61F7" w:rsidRPr="007E2E7B">
              <w:rPr>
                <w:rFonts w:ascii="Calibri" w:hAnsi="Calibri"/>
                <w:color w:val="000000"/>
                <w:sz w:val="16"/>
                <w:szCs w:val="16"/>
              </w:rPr>
              <w:t>%</w:t>
            </w:r>
          </w:p>
          <w:p w14:paraId="0F92BB6C" w14:textId="77777777" w:rsidR="00F53C9C" w:rsidRDefault="00F53C9C" w:rsidP="007E2E7B">
            <w:pPr>
              <w:jc w:val="center"/>
              <w:rPr>
                <w:rFonts w:ascii="Calibri" w:hAnsi="Calibri"/>
                <w:color w:val="000000"/>
                <w:sz w:val="16"/>
                <w:szCs w:val="16"/>
                <w:lang w:val="uk-UA"/>
              </w:rPr>
            </w:pPr>
          </w:p>
          <w:p w14:paraId="0B2CD78F" w14:textId="0940AC7B" w:rsidR="00F53C9C" w:rsidRPr="007E2E7B" w:rsidRDefault="003E152F" w:rsidP="007E2E7B">
            <w:pPr>
              <w:jc w:val="center"/>
              <w:rPr>
                <w:rFonts w:ascii="Calibri" w:hAnsi="Calibri"/>
                <w:color w:val="000000"/>
                <w:sz w:val="16"/>
                <w:szCs w:val="16"/>
                <w:lang w:val="uk-UA"/>
              </w:rPr>
            </w:pPr>
            <w:r>
              <w:rPr>
                <w:rFonts w:ascii="Calibri" w:hAnsi="Calibri"/>
                <w:color w:val="000000"/>
                <w:sz w:val="16"/>
                <w:szCs w:val="16"/>
                <w:lang w:val="uk-UA"/>
              </w:rPr>
              <w:t>80</w:t>
            </w:r>
            <w:r w:rsidR="00F53C9C">
              <w:rPr>
                <w:rFonts w:ascii="Calibri" w:hAnsi="Calibri"/>
                <w:color w:val="000000"/>
                <w:sz w:val="16"/>
                <w:szCs w:val="16"/>
                <w:lang w:val="uk-UA"/>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2563AB3" w14:textId="5FCB49CD" w:rsidR="00DA61F7" w:rsidRPr="00796150" w:rsidRDefault="00796150" w:rsidP="007E2E7B">
            <w:pPr>
              <w:jc w:val="center"/>
              <w:rPr>
                <w:rFonts w:ascii="Calibri" w:hAnsi="Calibri"/>
                <w:sz w:val="16"/>
                <w:szCs w:val="16"/>
                <w:lang w:val="uk-UA"/>
              </w:rPr>
            </w:pPr>
            <w:r>
              <w:rPr>
                <w:rFonts w:ascii="Calibri" w:hAnsi="Calibri"/>
                <w:sz w:val="16"/>
                <w:szCs w:val="16"/>
              </w:rPr>
              <w:t>2</w:t>
            </w:r>
            <w:r>
              <w:rPr>
                <w:rFonts w:ascii="Calibri" w:hAnsi="Calibri"/>
                <w:sz w:val="16"/>
                <w:szCs w:val="16"/>
                <w:lang w:val="uk-UA"/>
              </w:rPr>
              <w:t>1</w:t>
            </w:r>
            <w:r>
              <w:rPr>
                <w:rFonts w:ascii="Calibri" w:hAnsi="Calibri"/>
                <w:sz w:val="16"/>
                <w:szCs w:val="16"/>
              </w:rPr>
              <w:t>:</w:t>
            </w:r>
            <w:r w:rsidR="00FF4E6A">
              <w:rPr>
                <w:rFonts w:ascii="Calibri" w:hAnsi="Calibri"/>
                <w:sz w:val="16"/>
                <w:szCs w:val="16"/>
                <w:lang w:val="uk-UA"/>
              </w:rPr>
              <w:t>59</w:t>
            </w:r>
            <w:r>
              <w:rPr>
                <w:rFonts w:ascii="Calibri" w:hAnsi="Calibri"/>
                <w:sz w:val="16"/>
                <w:szCs w:val="16"/>
              </w:rPr>
              <w:t>:</w:t>
            </w:r>
            <w:r w:rsidR="00FF4E6A">
              <w:rPr>
                <w:rFonts w:ascii="Calibri" w:hAnsi="Calibri"/>
                <w:sz w:val="16"/>
                <w:szCs w:val="16"/>
                <w:lang w:val="uk-UA"/>
              </w:rPr>
              <w:t>33</w:t>
            </w:r>
          </w:p>
          <w:p w14:paraId="5116D63E" w14:textId="77777777" w:rsidR="00F53C9C" w:rsidRDefault="00F53C9C" w:rsidP="007E2E7B">
            <w:pPr>
              <w:jc w:val="center"/>
              <w:rPr>
                <w:rFonts w:ascii="Calibri" w:hAnsi="Calibri"/>
                <w:sz w:val="16"/>
                <w:szCs w:val="16"/>
                <w:lang w:val="uk-UA"/>
              </w:rPr>
            </w:pPr>
          </w:p>
          <w:p w14:paraId="7425F3F8" w14:textId="0EA00DA2" w:rsidR="00F53C9C" w:rsidRPr="007E2E7B" w:rsidRDefault="00796150" w:rsidP="007E2E7B">
            <w:pPr>
              <w:jc w:val="center"/>
              <w:rPr>
                <w:rFonts w:ascii="Calibri" w:hAnsi="Calibri"/>
                <w:sz w:val="16"/>
                <w:szCs w:val="16"/>
                <w:lang w:val="uk-UA"/>
              </w:rPr>
            </w:pPr>
            <w:r>
              <w:rPr>
                <w:rFonts w:ascii="Calibri" w:hAnsi="Calibri"/>
                <w:sz w:val="16"/>
                <w:szCs w:val="16"/>
                <w:lang w:val="uk-UA"/>
              </w:rPr>
              <w:t>21:</w:t>
            </w:r>
            <w:r w:rsidR="003E152F">
              <w:rPr>
                <w:rFonts w:ascii="Calibri" w:hAnsi="Calibri"/>
                <w:sz w:val="16"/>
                <w:szCs w:val="16"/>
                <w:lang w:val="uk-UA"/>
              </w:rPr>
              <w:t>59</w:t>
            </w:r>
            <w:r w:rsidR="00F53C9C">
              <w:rPr>
                <w:rFonts w:ascii="Calibri" w:hAnsi="Calibri"/>
                <w:sz w:val="16"/>
                <w:szCs w:val="16"/>
                <w:lang w:val="uk-UA"/>
              </w:rPr>
              <w:t>:</w:t>
            </w:r>
            <w:r w:rsidR="003E152F">
              <w:rPr>
                <w:rFonts w:ascii="Calibri" w:hAnsi="Calibri"/>
                <w:sz w:val="16"/>
                <w:szCs w:val="16"/>
                <w:lang w:val="uk-UA"/>
              </w:rPr>
              <w:t>21</w:t>
            </w:r>
          </w:p>
        </w:tc>
        <w:tc>
          <w:tcPr>
            <w:tcW w:w="851" w:type="dxa"/>
            <w:tcBorders>
              <w:top w:val="nil"/>
              <w:left w:val="nil"/>
              <w:bottom w:val="single" w:sz="4" w:space="0" w:color="auto"/>
              <w:right w:val="single" w:sz="4" w:space="0" w:color="auto"/>
            </w:tcBorders>
            <w:shd w:val="clear" w:color="auto" w:fill="auto"/>
            <w:noWrap/>
            <w:vAlign w:val="center"/>
            <w:hideMark/>
          </w:tcPr>
          <w:p w14:paraId="6F0D5D10" w14:textId="689299BF" w:rsidR="00DA61F7" w:rsidRDefault="00796150" w:rsidP="007E2E7B">
            <w:pPr>
              <w:jc w:val="center"/>
              <w:rPr>
                <w:rFonts w:ascii="Calibri" w:hAnsi="Calibri"/>
                <w:color w:val="000000"/>
                <w:sz w:val="16"/>
                <w:szCs w:val="16"/>
                <w:lang w:val="uk-UA"/>
              </w:rPr>
            </w:pPr>
            <w:r>
              <w:rPr>
                <w:rFonts w:ascii="Calibri" w:hAnsi="Calibri"/>
                <w:color w:val="000000"/>
                <w:sz w:val="16"/>
                <w:szCs w:val="16"/>
                <w:lang w:val="uk-UA"/>
              </w:rPr>
              <w:t>7</w:t>
            </w:r>
            <w:r w:rsidR="00FF4E6A">
              <w:rPr>
                <w:rFonts w:ascii="Calibri" w:hAnsi="Calibri"/>
                <w:color w:val="000000"/>
                <w:sz w:val="16"/>
                <w:szCs w:val="16"/>
                <w:lang w:val="uk-UA"/>
              </w:rPr>
              <w:t>9</w:t>
            </w:r>
            <w:r w:rsidR="00DA61F7" w:rsidRPr="007E2E7B">
              <w:rPr>
                <w:rFonts w:ascii="Calibri" w:hAnsi="Calibri"/>
                <w:color w:val="000000"/>
                <w:sz w:val="16"/>
                <w:szCs w:val="16"/>
              </w:rPr>
              <w:t>%</w:t>
            </w:r>
          </w:p>
          <w:p w14:paraId="6EB82546" w14:textId="77777777" w:rsidR="00F53C9C" w:rsidRDefault="00F53C9C" w:rsidP="007E2E7B">
            <w:pPr>
              <w:jc w:val="center"/>
              <w:rPr>
                <w:rFonts w:ascii="Calibri" w:hAnsi="Calibri"/>
                <w:color w:val="000000"/>
                <w:sz w:val="16"/>
                <w:szCs w:val="16"/>
                <w:lang w:val="uk-UA"/>
              </w:rPr>
            </w:pPr>
          </w:p>
          <w:p w14:paraId="297ACF04" w14:textId="009F4CD7" w:rsidR="00F53C9C" w:rsidRPr="007E2E7B" w:rsidRDefault="00796150" w:rsidP="007E2E7B">
            <w:pPr>
              <w:jc w:val="center"/>
              <w:rPr>
                <w:rFonts w:ascii="Calibri" w:hAnsi="Calibri"/>
                <w:color w:val="000000"/>
                <w:sz w:val="16"/>
                <w:szCs w:val="16"/>
                <w:lang w:val="uk-UA"/>
              </w:rPr>
            </w:pPr>
            <w:r>
              <w:rPr>
                <w:rFonts w:ascii="Calibri" w:hAnsi="Calibri"/>
                <w:color w:val="000000"/>
                <w:sz w:val="16"/>
                <w:szCs w:val="16"/>
                <w:lang w:val="uk-UA"/>
              </w:rPr>
              <w:t>7</w:t>
            </w:r>
            <w:r w:rsidR="00E230B9">
              <w:rPr>
                <w:rFonts w:ascii="Calibri" w:hAnsi="Calibri"/>
                <w:color w:val="000000"/>
                <w:sz w:val="16"/>
                <w:szCs w:val="16"/>
                <w:lang w:val="uk-UA"/>
              </w:rPr>
              <w:t>9</w:t>
            </w:r>
            <w:r w:rsidR="00F53C9C">
              <w:rPr>
                <w:rFonts w:ascii="Calibri" w:hAnsi="Calibri"/>
                <w:color w:val="000000"/>
                <w:sz w:val="16"/>
                <w:szCs w:val="16"/>
                <w:lang w:val="uk-UA"/>
              </w:rPr>
              <w:t>%</w:t>
            </w:r>
          </w:p>
        </w:tc>
        <w:tc>
          <w:tcPr>
            <w:tcW w:w="850" w:type="dxa"/>
            <w:gridSpan w:val="3"/>
            <w:tcBorders>
              <w:top w:val="nil"/>
              <w:left w:val="nil"/>
              <w:bottom w:val="single" w:sz="4" w:space="0" w:color="auto"/>
              <w:right w:val="single" w:sz="4" w:space="0" w:color="auto"/>
            </w:tcBorders>
            <w:shd w:val="clear" w:color="auto" w:fill="auto"/>
            <w:vAlign w:val="center"/>
            <w:hideMark/>
          </w:tcPr>
          <w:p w14:paraId="6764852C" w14:textId="3A4BC14F" w:rsidR="00DA61F7" w:rsidRPr="00796150" w:rsidRDefault="00796150" w:rsidP="007E2E7B">
            <w:pPr>
              <w:jc w:val="center"/>
              <w:rPr>
                <w:rFonts w:ascii="Calibri" w:hAnsi="Calibri"/>
                <w:sz w:val="16"/>
                <w:szCs w:val="16"/>
                <w:lang w:val="uk-UA"/>
              </w:rPr>
            </w:pPr>
            <w:r>
              <w:rPr>
                <w:rFonts w:ascii="Calibri" w:hAnsi="Calibri"/>
                <w:sz w:val="16"/>
                <w:szCs w:val="16"/>
              </w:rPr>
              <w:t xml:space="preserve">  </w:t>
            </w:r>
            <w:r w:rsidR="00FF4E6A">
              <w:rPr>
                <w:rFonts w:ascii="Calibri" w:hAnsi="Calibri"/>
                <w:sz w:val="16"/>
                <w:szCs w:val="16"/>
                <w:lang w:val="uk-UA"/>
              </w:rPr>
              <w:t>08</w:t>
            </w:r>
            <w:r>
              <w:rPr>
                <w:rFonts w:ascii="Calibri" w:hAnsi="Calibri"/>
                <w:sz w:val="16"/>
                <w:szCs w:val="16"/>
              </w:rPr>
              <w:t>:</w:t>
            </w:r>
            <w:r>
              <w:rPr>
                <w:rFonts w:ascii="Calibri" w:hAnsi="Calibri"/>
                <w:sz w:val="16"/>
                <w:szCs w:val="16"/>
                <w:lang w:val="uk-UA"/>
              </w:rPr>
              <w:t>5</w:t>
            </w:r>
            <w:r w:rsidR="00FF4E6A">
              <w:rPr>
                <w:rFonts w:ascii="Calibri" w:hAnsi="Calibri"/>
                <w:sz w:val="16"/>
                <w:szCs w:val="16"/>
                <w:lang w:val="uk-UA"/>
              </w:rPr>
              <w:t>6</w:t>
            </w:r>
            <w:r>
              <w:rPr>
                <w:rFonts w:ascii="Calibri" w:hAnsi="Calibri"/>
                <w:sz w:val="16"/>
                <w:szCs w:val="16"/>
              </w:rPr>
              <w:t>:</w:t>
            </w:r>
            <w:r w:rsidR="00FF4E6A">
              <w:rPr>
                <w:rFonts w:ascii="Calibri" w:hAnsi="Calibri"/>
                <w:sz w:val="16"/>
                <w:szCs w:val="16"/>
                <w:lang w:val="uk-UA"/>
              </w:rPr>
              <w:t>1</w:t>
            </w:r>
            <w:r>
              <w:rPr>
                <w:rFonts w:ascii="Calibri" w:hAnsi="Calibri"/>
                <w:sz w:val="16"/>
                <w:szCs w:val="16"/>
                <w:lang w:val="uk-UA"/>
              </w:rPr>
              <w:t>2</w:t>
            </w:r>
          </w:p>
          <w:p w14:paraId="1655D615" w14:textId="77777777" w:rsidR="00F53C9C" w:rsidRDefault="00F53C9C" w:rsidP="007E2E7B">
            <w:pPr>
              <w:jc w:val="center"/>
              <w:rPr>
                <w:rFonts w:ascii="Calibri" w:hAnsi="Calibri"/>
                <w:sz w:val="16"/>
                <w:szCs w:val="16"/>
                <w:lang w:val="uk-UA"/>
              </w:rPr>
            </w:pPr>
          </w:p>
          <w:p w14:paraId="7602A916" w14:textId="75C7250B" w:rsidR="00F53C9C" w:rsidRPr="007E2E7B" w:rsidRDefault="00E230B9" w:rsidP="007E2E7B">
            <w:pPr>
              <w:jc w:val="center"/>
              <w:rPr>
                <w:rFonts w:ascii="Calibri" w:hAnsi="Calibri"/>
                <w:sz w:val="16"/>
                <w:szCs w:val="16"/>
                <w:lang w:val="uk-UA"/>
              </w:rPr>
            </w:pPr>
            <w:r>
              <w:rPr>
                <w:rFonts w:ascii="Calibri" w:hAnsi="Calibri"/>
                <w:sz w:val="16"/>
                <w:szCs w:val="16"/>
                <w:lang w:val="uk-UA"/>
              </w:rPr>
              <w:t>08</w:t>
            </w:r>
            <w:r w:rsidR="00796150">
              <w:rPr>
                <w:rFonts w:ascii="Calibri" w:hAnsi="Calibri"/>
                <w:sz w:val="16"/>
                <w:szCs w:val="16"/>
                <w:lang w:val="uk-UA"/>
              </w:rPr>
              <w:t>:</w:t>
            </w:r>
            <w:r>
              <w:rPr>
                <w:rFonts w:ascii="Calibri" w:hAnsi="Calibri"/>
                <w:sz w:val="16"/>
                <w:szCs w:val="16"/>
                <w:lang w:val="uk-UA"/>
              </w:rPr>
              <w:t>59</w:t>
            </w:r>
            <w:r w:rsidR="00F53C9C">
              <w:rPr>
                <w:rFonts w:ascii="Calibri" w:hAnsi="Calibri"/>
                <w:sz w:val="16"/>
                <w:szCs w:val="16"/>
                <w:lang w:val="uk-UA"/>
              </w:rPr>
              <w:t>:</w:t>
            </w:r>
            <w:r>
              <w:rPr>
                <w:rFonts w:ascii="Calibri" w:hAnsi="Calibri"/>
                <w:sz w:val="16"/>
                <w:szCs w:val="16"/>
                <w:lang w:val="uk-UA"/>
              </w:rPr>
              <w:t>08</w:t>
            </w:r>
          </w:p>
        </w:tc>
        <w:tc>
          <w:tcPr>
            <w:tcW w:w="709" w:type="dxa"/>
            <w:tcBorders>
              <w:top w:val="nil"/>
              <w:left w:val="nil"/>
              <w:bottom w:val="single" w:sz="4" w:space="0" w:color="auto"/>
              <w:right w:val="single" w:sz="4" w:space="0" w:color="auto"/>
            </w:tcBorders>
            <w:shd w:val="clear" w:color="auto" w:fill="auto"/>
            <w:noWrap/>
            <w:vAlign w:val="center"/>
            <w:hideMark/>
          </w:tcPr>
          <w:p w14:paraId="5F1D9971" w14:textId="4B57052A" w:rsidR="00DA61F7" w:rsidRDefault="00796150" w:rsidP="007E2E7B">
            <w:pPr>
              <w:jc w:val="center"/>
              <w:rPr>
                <w:rFonts w:ascii="Calibri" w:hAnsi="Calibri"/>
                <w:color w:val="000000"/>
                <w:sz w:val="16"/>
                <w:szCs w:val="16"/>
                <w:lang w:val="uk-UA"/>
              </w:rPr>
            </w:pPr>
            <w:r>
              <w:rPr>
                <w:rFonts w:ascii="Calibri" w:hAnsi="Calibri"/>
                <w:color w:val="000000"/>
                <w:sz w:val="16"/>
                <w:szCs w:val="16"/>
                <w:lang w:val="uk-UA"/>
              </w:rPr>
              <w:t>8</w:t>
            </w:r>
            <w:r w:rsidR="00FF4E6A">
              <w:rPr>
                <w:rFonts w:ascii="Calibri" w:hAnsi="Calibri"/>
                <w:color w:val="000000"/>
                <w:sz w:val="16"/>
                <w:szCs w:val="16"/>
                <w:lang w:val="uk-UA"/>
              </w:rPr>
              <w:t>4</w:t>
            </w:r>
            <w:r w:rsidR="00DA61F7" w:rsidRPr="007E2E7B">
              <w:rPr>
                <w:rFonts w:ascii="Calibri" w:hAnsi="Calibri"/>
                <w:color w:val="000000"/>
                <w:sz w:val="16"/>
                <w:szCs w:val="16"/>
              </w:rPr>
              <w:t>%</w:t>
            </w:r>
          </w:p>
          <w:p w14:paraId="0D9465FC" w14:textId="77777777" w:rsidR="00F53C9C" w:rsidRDefault="00F53C9C" w:rsidP="007E2E7B">
            <w:pPr>
              <w:jc w:val="center"/>
              <w:rPr>
                <w:rFonts w:ascii="Calibri" w:hAnsi="Calibri"/>
                <w:color w:val="000000"/>
                <w:sz w:val="16"/>
                <w:szCs w:val="16"/>
                <w:lang w:val="uk-UA"/>
              </w:rPr>
            </w:pPr>
          </w:p>
          <w:p w14:paraId="11193789" w14:textId="33A9F474" w:rsidR="00F53C9C" w:rsidRPr="007E2E7B" w:rsidRDefault="00F53C9C" w:rsidP="007E2E7B">
            <w:pPr>
              <w:jc w:val="center"/>
              <w:rPr>
                <w:rFonts w:ascii="Calibri" w:hAnsi="Calibri"/>
                <w:color w:val="000000"/>
                <w:sz w:val="16"/>
                <w:szCs w:val="16"/>
                <w:lang w:val="uk-UA"/>
              </w:rPr>
            </w:pPr>
            <w:r>
              <w:rPr>
                <w:rFonts w:ascii="Calibri" w:hAnsi="Calibri"/>
                <w:color w:val="000000"/>
                <w:sz w:val="16"/>
                <w:szCs w:val="16"/>
                <w:lang w:val="uk-UA"/>
              </w:rPr>
              <w:t>8</w:t>
            </w:r>
            <w:r w:rsidR="00E230B9">
              <w:rPr>
                <w:rFonts w:ascii="Calibri" w:hAnsi="Calibri"/>
                <w:color w:val="000000"/>
                <w:sz w:val="16"/>
                <w:szCs w:val="16"/>
                <w:lang w:val="uk-UA"/>
              </w:rPr>
              <w:t>3</w:t>
            </w:r>
            <w:r>
              <w:rPr>
                <w:rFonts w:ascii="Calibri" w:hAnsi="Calibri"/>
                <w:color w:val="000000"/>
                <w:sz w:val="16"/>
                <w:szCs w:val="16"/>
                <w:lang w:val="uk-UA"/>
              </w:rPr>
              <w:t>%</w:t>
            </w:r>
          </w:p>
        </w:tc>
        <w:tc>
          <w:tcPr>
            <w:tcW w:w="851" w:type="dxa"/>
            <w:gridSpan w:val="2"/>
            <w:tcBorders>
              <w:top w:val="nil"/>
              <w:left w:val="nil"/>
              <w:bottom w:val="single" w:sz="4" w:space="0" w:color="auto"/>
              <w:right w:val="single" w:sz="4" w:space="0" w:color="auto"/>
            </w:tcBorders>
            <w:shd w:val="clear" w:color="auto" w:fill="auto"/>
            <w:vAlign w:val="center"/>
            <w:hideMark/>
          </w:tcPr>
          <w:p w14:paraId="0F744516" w14:textId="50C67279" w:rsidR="00DA61F7" w:rsidRPr="00796150" w:rsidRDefault="00796150" w:rsidP="007E2E7B">
            <w:pPr>
              <w:jc w:val="center"/>
              <w:rPr>
                <w:rFonts w:ascii="Calibri" w:hAnsi="Calibri"/>
                <w:color w:val="000000" w:themeColor="text1"/>
                <w:sz w:val="16"/>
                <w:szCs w:val="16"/>
                <w:lang w:val="uk-UA"/>
              </w:rPr>
            </w:pPr>
            <w:r>
              <w:rPr>
                <w:rFonts w:ascii="Calibri" w:hAnsi="Calibri"/>
                <w:color w:val="000000" w:themeColor="text1"/>
                <w:sz w:val="16"/>
                <w:szCs w:val="16"/>
              </w:rPr>
              <w:t>0</w:t>
            </w:r>
            <w:r w:rsidR="00FF4E6A">
              <w:rPr>
                <w:rFonts w:ascii="Calibri" w:hAnsi="Calibri"/>
                <w:color w:val="000000" w:themeColor="text1"/>
                <w:sz w:val="16"/>
                <w:szCs w:val="16"/>
                <w:lang w:val="uk-UA"/>
              </w:rPr>
              <w:t>7</w:t>
            </w:r>
            <w:r>
              <w:rPr>
                <w:rFonts w:ascii="Calibri" w:hAnsi="Calibri"/>
                <w:color w:val="000000" w:themeColor="text1"/>
                <w:sz w:val="16"/>
                <w:szCs w:val="16"/>
              </w:rPr>
              <w:t>:</w:t>
            </w:r>
            <w:r w:rsidR="00FF4E6A">
              <w:rPr>
                <w:rFonts w:ascii="Calibri" w:hAnsi="Calibri"/>
                <w:color w:val="000000" w:themeColor="text1"/>
                <w:sz w:val="16"/>
                <w:szCs w:val="16"/>
                <w:lang w:val="uk-UA"/>
              </w:rPr>
              <w:t>00</w:t>
            </w:r>
            <w:r>
              <w:rPr>
                <w:rFonts w:ascii="Calibri" w:hAnsi="Calibri"/>
                <w:color w:val="000000" w:themeColor="text1"/>
                <w:sz w:val="16"/>
                <w:szCs w:val="16"/>
              </w:rPr>
              <w:t>:</w:t>
            </w:r>
            <w:r>
              <w:rPr>
                <w:rFonts w:ascii="Calibri" w:hAnsi="Calibri"/>
                <w:color w:val="000000" w:themeColor="text1"/>
                <w:sz w:val="16"/>
                <w:szCs w:val="16"/>
                <w:lang w:val="uk-UA"/>
              </w:rPr>
              <w:t>5</w:t>
            </w:r>
            <w:r w:rsidR="00FF4E6A">
              <w:rPr>
                <w:rFonts w:ascii="Calibri" w:hAnsi="Calibri"/>
                <w:color w:val="000000" w:themeColor="text1"/>
                <w:sz w:val="16"/>
                <w:szCs w:val="16"/>
                <w:lang w:val="uk-UA"/>
              </w:rPr>
              <w:t>1</w:t>
            </w:r>
          </w:p>
          <w:p w14:paraId="7A8B06F3" w14:textId="77777777" w:rsidR="00F53C9C" w:rsidRDefault="00F53C9C" w:rsidP="007E2E7B">
            <w:pPr>
              <w:jc w:val="center"/>
              <w:rPr>
                <w:rFonts w:ascii="Calibri" w:hAnsi="Calibri"/>
                <w:color w:val="000000" w:themeColor="text1"/>
                <w:sz w:val="16"/>
                <w:szCs w:val="16"/>
                <w:lang w:val="uk-UA"/>
              </w:rPr>
            </w:pPr>
          </w:p>
          <w:p w14:paraId="42968DB1" w14:textId="01F785E9" w:rsidR="00F53C9C" w:rsidRPr="007E2E7B" w:rsidRDefault="00F032B7" w:rsidP="007E2E7B">
            <w:pPr>
              <w:jc w:val="center"/>
              <w:rPr>
                <w:rFonts w:ascii="Calibri" w:hAnsi="Calibri"/>
                <w:color w:val="000000" w:themeColor="text1"/>
                <w:sz w:val="16"/>
                <w:szCs w:val="16"/>
                <w:lang w:val="uk-UA"/>
              </w:rPr>
            </w:pPr>
            <w:r>
              <w:rPr>
                <w:rFonts w:ascii="Calibri" w:hAnsi="Calibri"/>
                <w:color w:val="000000" w:themeColor="text1"/>
                <w:sz w:val="16"/>
                <w:szCs w:val="16"/>
                <w:lang w:val="uk-UA"/>
              </w:rPr>
              <w:t>0</w:t>
            </w:r>
            <w:r w:rsidR="00E230B9">
              <w:rPr>
                <w:rFonts w:ascii="Calibri" w:hAnsi="Calibri"/>
                <w:color w:val="000000" w:themeColor="text1"/>
                <w:sz w:val="16"/>
                <w:szCs w:val="16"/>
                <w:lang w:val="uk-UA"/>
              </w:rPr>
              <w:t>7</w:t>
            </w:r>
            <w:r>
              <w:rPr>
                <w:rFonts w:ascii="Calibri" w:hAnsi="Calibri"/>
                <w:color w:val="000000" w:themeColor="text1"/>
                <w:sz w:val="16"/>
                <w:szCs w:val="16"/>
                <w:lang w:val="uk-UA"/>
              </w:rPr>
              <w:t>:</w:t>
            </w:r>
            <w:r w:rsidR="00E230B9">
              <w:rPr>
                <w:rFonts w:ascii="Calibri" w:hAnsi="Calibri"/>
                <w:color w:val="000000" w:themeColor="text1"/>
                <w:sz w:val="16"/>
                <w:szCs w:val="16"/>
                <w:lang w:val="uk-UA"/>
              </w:rPr>
              <w:t>00</w:t>
            </w:r>
            <w:r w:rsidR="00F53C9C">
              <w:rPr>
                <w:rFonts w:ascii="Calibri" w:hAnsi="Calibri"/>
                <w:color w:val="000000" w:themeColor="text1"/>
                <w:sz w:val="16"/>
                <w:szCs w:val="16"/>
                <w:lang w:val="uk-UA"/>
              </w:rPr>
              <w:t>:</w:t>
            </w:r>
            <w:r w:rsidR="00E230B9">
              <w:rPr>
                <w:rFonts w:ascii="Calibri" w:hAnsi="Calibri"/>
                <w:color w:val="000000" w:themeColor="text1"/>
                <w:sz w:val="16"/>
                <w:szCs w:val="16"/>
                <w:lang w:val="uk-UA"/>
              </w:rPr>
              <w:t>32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4C68B0E" w14:textId="0B127000" w:rsidR="00DA61F7" w:rsidRPr="00EE188E" w:rsidRDefault="00796150" w:rsidP="007E2E7B">
            <w:pPr>
              <w:jc w:val="center"/>
              <w:rPr>
                <w:rFonts w:ascii="Calibri" w:hAnsi="Calibri"/>
                <w:b/>
                <w:bCs/>
                <w:color w:val="000000" w:themeColor="text1"/>
                <w:sz w:val="16"/>
                <w:szCs w:val="16"/>
                <w:lang w:val="uk-UA"/>
              </w:rPr>
            </w:pPr>
            <w:r>
              <w:rPr>
                <w:rFonts w:ascii="Calibri" w:hAnsi="Calibri"/>
                <w:b/>
                <w:bCs/>
                <w:color w:val="000000" w:themeColor="text1"/>
                <w:sz w:val="16"/>
                <w:szCs w:val="16"/>
              </w:rPr>
              <w:t>8</w:t>
            </w:r>
            <w:r w:rsidR="00FF4E6A">
              <w:rPr>
                <w:rFonts w:ascii="Calibri" w:hAnsi="Calibri"/>
                <w:b/>
                <w:bCs/>
                <w:color w:val="000000" w:themeColor="text1"/>
                <w:sz w:val="16"/>
                <w:szCs w:val="16"/>
                <w:lang w:val="uk-UA"/>
              </w:rPr>
              <w:t>1</w:t>
            </w:r>
            <w:r w:rsidR="00DA61F7" w:rsidRPr="00EE188E">
              <w:rPr>
                <w:rFonts w:ascii="Calibri" w:hAnsi="Calibri"/>
                <w:b/>
                <w:bCs/>
                <w:color w:val="000000" w:themeColor="text1"/>
                <w:sz w:val="16"/>
                <w:szCs w:val="16"/>
              </w:rPr>
              <w:t>%</w:t>
            </w:r>
          </w:p>
          <w:p w14:paraId="6FD16410" w14:textId="77777777" w:rsidR="00F53C9C" w:rsidRPr="00EE188E" w:rsidRDefault="00F53C9C" w:rsidP="007E2E7B">
            <w:pPr>
              <w:jc w:val="center"/>
              <w:rPr>
                <w:rFonts w:ascii="Calibri" w:hAnsi="Calibri"/>
                <w:b/>
                <w:bCs/>
                <w:color w:val="000000" w:themeColor="text1"/>
                <w:sz w:val="16"/>
                <w:szCs w:val="16"/>
                <w:lang w:val="uk-UA"/>
              </w:rPr>
            </w:pPr>
          </w:p>
          <w:p w14:paraId="4EF89AB2" w14:textId="4F34B988" w:rsidR="00F53C9C" w:rsidRPr="00EE188E" w:rsidRDefault="00E230B9" w:rsidP="007E2E7B">
            <w:pPr>
              <w:jc w:val="center"/>
              <w:rPr>
                <w:rFonts w:ascii="Calibri" w:hAnsi="Calibri"/>
                <w:b/>
                <w:bCs/>
                <w:color w:val="000000" w:themeColor="text1"/>
                <w:sz w:val="16"/>
                <w:szCs w:val="16"/>
                <w:lang w:val="uk-UA"/>
              </w:rPr>
            </w:pPr>
            <w:r>
              <w:rPr>
                <w:rFonts w:ascii="Calibri" w:hAnsi="Calibri"/>
                <w:b/>
                <w:bCs/>
                <w:color w:val="000000" w:themeColor="text1"/>
                <w:sz w:val="16"/>
                <w:szCs w:val="16"/>
                <w:lang w:val="uk-UA"/>
              </w:rPr>
              <w:t>83</w:t>
            </w:r>
            <w:r w:rsidR="00F53C9C" w:rsidRPr="00EE188E">
              <w:rPr>
                <w:rFonts w:ascii="Calibri" w:hAnsi="Calibri"/>
                <w:b/>
                <w:bCs/>
                <w:color w:val="000000" w:themeColor="text1"/>
                <w:sz w:val="16"/>
                <w:szCs w:val="16"/>
                <w:lang w:val="uk-UA"/>
              </w:rPr>
              <w:t>%</w:t>
            </w:r>
          </w:p>
        </w:tc>
      </w:tr>
      <w:tr w:rsidR="00DA61F7" w:rsidRPr="007E2E7B" w14:paraId="5A5729AE" w14:textId="77777777" w:rsidTr="00A04104">
        <w:trPr>
          <w:trHeight w:val="90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46798796" w14:textId="77777777" w:rsidR="00DA61F7" w:rsidRPr="007E2E7B" w:rsidRDefault="00A04104" w:rsidP="007E2E7B">
            <w:pPr>
              <w:rPr>
                <w:rFonts w:ascii="Calibri" w:hAnsi="Calibri"/>
                <w:color w:val="000000"/>
                <w:sz w:val="16"/>
                <w:szCs w:val="16"/>
                <w:lang w:val="uk-UA"/>
              </w:rPr>
            </w:pPr>
            <w:r>
              <w:rPr>
                <w:rFonts w:ascii="Calibri" w:hAnsi="Calibri"/>
                <w:color w:val="000000"/>
                <w:sz w:val="16"/>
                <w:szCs w:val="16"/>
                <w:lang w:val="uk-UA"/>
              </w:rPr>
              <w:t>105</w:t>
            </w:r>
            <w:r w:rsidR="00DA61F7">
              <w:rPr>
                <w:rFonts w:ascii="Calibri" w:hAnsi="Calibri"/>
                <w:color w:val="000000"/>
                <w:sz w:val="16"/>
                <w:szCs w:val="16"/>
                <w:lang w:val="uk-UA"/>
              </w:rPr>
              <w:t>:00:00</w:t>
            </w:r>
          </w:p>
        </w:tc>
        <w:tc>
          <w:tcPr>
            <w:tcW w:w="1306" w:type="dxa"/>
            <w:tcBorders>
              <w:top w:val="nil"/>
              <w:left w:val="nil"/>
              <w:bottom w:val="single" w:sz="4" w:space="0" w:color="auto"/>
              <w:right w:val="single" w:sz="4" w:space="0" w:color="auto"/>
            </w:tcBorders>
            <w:shd w:val="clear" w:color="auto" w:fill="auto"/>
            <w:vAlign w:val="center"/>
            <w:hideMark/>
          </w:tcPr>
          <w:p w14:paraId="3F5372D0" w14:textId="77777777" w:rsidR="00DA61F7" w:rsidRPr="00A04104" w:rsidRDefault="00A04104" w:rsidP="00A04104">
            <w:pPr>
              <w:rPr>
                <w:rFonts w:ascii="Calibri" w:hAnsi="Calibri"/>
                <w:color w:val="000000"/>
                <w:sz w:val="16"/>
                <w:szCs w:val="16"/>
                <w:lang w:val="uk-UA"/>
              </w:rPr>
            </w:pPr>
            <w:r>
              <w:rPr>
                <w:rFonts w:ascii="Calibri" w:hAnsi="Calibri"/>
                <w:color w:val="000000"/>
                <w:sz w:val="16"/>
                <w:szCs w:val="16"/>
                <w:lang w:val="uk-UA"/>
              </w:rPr>
              <w:t>ПП ТРК</w:t>
            </w:r>
            <w:r w:rsidR="00DA61F7" w:rsidRPr="007E2E7B">
              <w:rPr>
                <w:rFonts w:ascii="Calibri" w:hAnsi="Calibri"/>
                <w:color w:val="000000"/>
                <w:sz w:val="16"/>
                <w:szCs w:val="16"/>
              </w:rPr>
              <w:t>"</w:t>
            </w:r>
            <w:r>
              <w:rPr>
                <w:rFonts w:ascii="Calibri" w:hAnsi="Calibri"/>
                <w:color w:val="000000"/>
                <w:sz w:val="16"/>
                <w:szCs w:val="16"/>
                <w:lang w:val="uk-UA"/>
              </w:rPr>
              <w:t>Перший кабельний»</w:t>
            </w:r>
            <w:r w:rsidR="00DA61F7" w:rsidRPr="007E2E7B">
              <w:rPr>
                <w:rFonts w:ascii="Calibri" w:hAnsi="Calibri"/>
                <w:color w:val="000000"/>
                <w:sz w:val="16"/>
                <w:szCs w:val="16"/>
              </w:rPr>
              <w:t xml:space="preserve"> </w:t>
            </w:r>
            <w:r>
              <w:rPr>
                <w:rFonts w:ascii="Calibri" w:hAnsi="Calibri"/>
                <w:color w:val="000000"/>
                <w:sz w:val="16"/>
                <w:szCs w:val="16"/>
                <w:lang w:val="uk-UA"/>
              </w:rPr>
              <w:t xml:space="preserve">, </w:t>
            </w:r>
            <w:r w:rsidR="00DA61F7" w:rsidRPr="007E2E7B">
              <w:rPr>
                <w:rFonts w:ascii="Calibri" w:hAnsi="Calibri"/>
                <w:color w:val="000000"/>
                <w:sz w:val="16"/>
                <w:szCs w:val="16"/>
              </w:rPr>
              <w:t xml:space="preserve">м. </w:t>
            </w:r>
            <w:r>
              <w:rPr>
                <w:rFonts w:ascii="Calibri" w:hAnsi="Calibri"/>
                <w:color w:val="000000"/>
                <w:sz w:val="16"/>
                <w:szCs w:val="16"/>
                <w:lang w:val="uk-UA"/>
              </w:rPr>
              <w:t>Мукачево</w:t>
            </w:r>
          </w:p>
        </w:tc>
        <w:tc>
          <w:tcPr>
            <w:tcW w:w="992" w:type="dxa"/>
            <w:tcBorders>
              <w:top w:val="nil"/>
              <w:left w:val="nil"/>
              <w:bottom w:val="single" w:sz="4" w:space="0" w:color="auto"/>
              <w:right w:val="single" w:sz="4" w:space="0" w:color="auto"/>
            </w:tcBorders>
            <w:shd w:val="clear" w:color="auto" w:fill="auto"/>
            <w:vAlign w:val="center"/>
            <w:hideMark/>
          </w:tcPr>
          <w:p w14:paraId="7F686FEC" w14:textId="77777777" w:rsidR="00DA61F7" w:rsidRPr="00A04104" w:rsidRDefault="00A04104" w:rsidP="007E2E7B">
            <w:pPr>
              <w:rPr>
                <w:rFonts w:ascii="Calibri" w:hAnsi="Calibri"/>
                <w:color w:val="000000"/>
                <w:sz w:val="16"/>
                <w:szCs w:val="16"/>
                <w:lang w:val="uk-UA"/>
              </w:rPr>
            </w:pPr>
            <w:r>
              <w:rPr>
                <w:rFonts w:ascii="Calibri" w:hAnsi="Calibri"/>
                <w:color w:val="000000"/>
                <w:sz w:val="16"/>
                <w:szCs w:val="16"/>
                <w:lang w:val="uk-UA"/>
              </w:rPr>
              <w:t>кабельне</w:t>
            </w:r>
          </w:p>
        </w:tc>
        <w:tc>
          <w:tcPr>
            <w:tcW w:w="1134" w:type="dxa"/>
            <w:tcBorders>
              <w:top w:val="nil"/>
              <w:left w:val="nil"/>
              <w:bottom w:val="single" w:sz="4" w:space="0" w:color="auto"/>
              <w:right w:val="single" w:sz="4" w:space="0" w:color="auto"/>
            </w:tcBorders>
            <w:shd w:val="clear" w:color="auto" w:fill="auto"/>
            <w:vAlign w:val="center"/>
            <w:hideMark/>
          </w:tcPr>
          <w:p w14:paraId="649AB32F" w14:textId="77777777" w:rsidR="00DA61F7" w:rsidRPr="007E2E7B" w:rsidRDefault="00DA61F7" w:rsidP="007E2E7B">
            <w:pPr>
              <w:rPr>
                <w:rFonts w:ascii="Calibri" w:hAnsi="Calibri"/>
                <w:color w:val="000000"/>
                <w:sz w:val="16"/>
                <w:szCs w:val="16"/>
              </w:rPr>
            </w:pPr>
            <w:r w:rsidRPr="007E2E7B">
              <w:rPr>
                <w:rFonts w:ascii="Calibri" w:hAnsi="Calibri"/>
                <w:color w:val="000000"/>
                <w:sz w:val="16"/>
                <w:szCs w:val="16"/>
              </w:rPr>
              <w:t>НР № 1557-м від 11.01.2006*</w:t>
            </w:r>
          </w:p>
        </w:tc>
        <w:tc>
          <w:tcPr>
            <w:tcW w:w="851" w:type="dxa"/>
            <w:tcBorders>
              <w:top w:val="nil"/>
              <w:left w:val="nil"/>
              <w:bottom w:val="single" w:sz="4" w:space="0" w:color="auto"/>
              <w:right w:val="single" w:sz="4" w:space="0" w:color="auto"/>
            </w:tcBorders>
            <w:shd w:val="clear" w:color="auto" w:fill="auto"/>
            <w:vAlign w:val="center"/>
            <w:hideMark/>
          </w:tcPr>
          <w:p w14:paraId="1DD8F50F" w14:textId="77777777" w:rsidR="00DA61F7" w:rsidRPr="007E2E7B" w:rsidRDefault="00A04104" w:rsidP="00A04104">
            <w:pPr>
              <w:rPr>
                <w:rFonts w:ascii="Calibri" w:hAnsi="Calibri"/>
                <w:color w:val="000000"/>
                <w:sz w:val="16"/>
                <w:szCs w:val="16"/>
              </w:rPr>
            </w:pPr>
            <w:r>
              <w:rPr>
                <w:rFonts w:ascii="Calibri" w:hAnsi="Calibri"/>
                <w:color w:val="000000"/>
                <w:sz w:val="16"/>
                <w:szCs w:val="16"/>
              </w:rPr>
              <w:t>"</w:t>
            </w:r>
            <w:r>
              <w:rPr>
                <w:rFonts w:ascii="Calibri" w:hAnsi="Calibri"/>
                <w:color w:val="000000"/>
                <w:sz w:val="16"/>
                <w:szCs w:val="16"/>
                <w:lang w:val="uk-UA"/>
              </w:rPr>
              <w:t>1 кабельний</w:t>
            </w:r>
            <w:r w:rsidR="00DA61F7" w:rsidRPr="007E2E7B">
              <w:rPr>
                <w:rFonts w:ascii="Calibri" w:hAnsi="Calibri"/>
                <w:color w:val="000000"/>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14:paraId="273DF1E7" w14:textId="77777777" w:rsidR="00DA61F7" w:rsidRPr="007E2E7B" w:rsidRDefault="00DA61F7" w:rsidP="007E2E7B">
            <w:pPr>
              <w:rPr>
                <w:rFonts w:ascii="Calibri" w:hAnsi="Calibri"/>
                <w:sz w:val="16"/>
                <w:szCs w:val="16"/>
              </w:rPr>
            </w:pPr>
            <w:r w:rsidRPr="007E2E7B">
              <w:rPr>
                <w:rFonts w:ascii="Calibri" w:hAnsi="Calibri"/>
                <w:sz w:val="16"/>
                <w:szCs w:val="16"/>
              </w:rPr>
              <w:t xml:space="preserve">місцеве </w:t>
            </w:r>
          </w:p>
        </w:tc>
        <w:tc>
          <w:tcPr>
            <w:tcW w:w="1134" w:type="dxa"/>
            <w:tcBorders>
              <w:top w:val="nil"/>
              <w:left w:val="nil"/>
              <w:bottom w:val="single" w:sz="4" w:space="0" w:color="auto"/>
              <w:right w:val="single" w:sz="4" w:space="0" w:color="auto"/>
            </w:tcBorders>
            <w:shd w:val="clear" w:color="auto" w:fill="auto"/>
            <w:vAlign w:val="center"/>
            <w:hideMark/>
          </w:tcPr>
          <w:p w14:paraId="0E760044" w14:textId="1DECCB3E" w:rsidR="00DA61F7" w:rsidRDefault="007805AC" w:rsidP="000C6260">
            <w:pPr>
              <w:rPr>
                <w:rFonts w:ascii="Calibri" w:hAnsi="Calibri"/>
                <w:color w:val="000000"/>
                <w:sz w:val="16"/>
                <w:szCs w:val="16"/>
                <w:lang w:val="uk-UA"/>
              </w:rPr>
            </w:pPr>
            <w:r>
              <w:rPr>
                <w:rFonts w:ascii="Calibri" w:hAnsi="Calibri"/>
                <w:color w:val="000000"/>
                <w:sz w:val="16"/>
                <w:szCs w:val="16"/>
                <w:lang w:val="uk-UA"/>
              </w:rPr>
              <w:t>15</w:t>
            </w:r>
            <w:r w:rsidR="00DA61F7" w:rsidRPr="007E2E7B">
              <w:rPr>
                <w:rFonts w:ascii="Calibri" w:hAnsi="Calibri"/>
                <w:color w:val="000000"/>
                <w:sz w:val="16"/>
                <w:szCs w:val="16"/>
              </w:rPr>
              <w:t>.0</w:t>
            </w:r>
            <w:r>
              <w:rPr>
                <w:rFonts w:ascii="Calibri" w:hAnsi="Calibri"/>
                <w:color w:val="000000"/>
                <w:sz w:val="16"/>
                <w:szCs w:val="16"/>
                <w:lang w:val="uk-UA"/>
              </w:rPr>
              <w:t>2</w:t>
            </w:r>
            <w:r w:rsidR="000C6260">
              <w:rPr>
                <w:rFonts w:ascii="Calibri" w:hAnsi="Calibri"/>
                <w:color w:val="000000"/>
                <w:sz w:val="16"/>
                <w:szCs w:val="16"/>
              </w:rPr>
              <w:t>.20</w:t>
            </w:r>
            <w:r w:rsidR="000C6260">
              <w:rPr>
                <w:rFonts w:ascii="Calibri" w:hAnsi="Calibri"/>
                <w:color w:val="000000"/>
                <w:sz w:val="16"/>
                <w:szCs w:val="16"/>
                <w:lang w:val="uk-UA"/>
              </w:rPr>
              <w:t>2</w:t>
            </w:r>
            <w:r>
              <w:rPr>
                <w:rFonts w:ascii="Calibri" w:hAnsi="Calibri"/>
                <w:color w:val="000000"/>
                <w:sz w:val="16"/>
                <w:szCs w:val="16"/>
                <w:lang w:val="uk-UA"/>
              </w:rPr>
              <w:t>1</w:t>
            </w:r>
            <w:r w:rsidR="000C6260">
              <w:rPr>
                <w:rFonts w:ascii="Calibri" w:hAnsi="Calibri"/>
                <w:color w:val="000000"/>
                <w:sz w:val="16"/>
                <w:szCs w:val="16"/>
              </w:rPr>
              <w:t xml:space="preserve"> - </w:t>
            </w:r>
            <w:r>
              <w:rPr>
                <w:rFonts w:ascii="Calibri" w:hAnsi="Calibri"/>
                <w:color w:val="000000"/>
                <w:sz w:val="16"/>
                <w:szCs w:val="16"/>
                <w:lang w:val="uk-UA"/>
              </w:rPr>
              <w:t>21</w:t>
            </w:r>
            <w:r w:rsidR="000C6260">
              <w:rPr>
                <w:rFonts w:ascii="Calibri" w:hAnsi="Calibri"/>
                <w:color w:val="000000"/>
                <w:sz w:val="16"/>
                <w:szCs w:val="16"/>
              </w:rPr>
              <w:t>.0</w:t>
            </w:r>
            <w:r>
              <w:rPr>
                <w:rFonts w:ascii="Calibri" w:hAnsi="Calibri"/>
                <w:color w:val="000000"/>
                <w:sz w:val="16"/>
                <w:szCs w:val="16"/>
                <w:lang w:val="uk-UA"/>
              </w:rPr>
              <w:t>2</w:t>
            </w:r>
            <w:r w:rsidR="00DA61F7" w:rsidRPr="007E2E7B">
              <w:rPr>
                <w:rFonts w:ascii="Calibri" w:hAnsi="Calibri"/>
                <w:color w:val="000000"/>
                <w:sz w:val="16"/>
                <w:szCs w:val="16"/>
              </w:rPr>
              <w:t>.20</w:t>
            </w:r>
            <w:r w:rsidR="000C6260">
              <w:rPr>
                <w:rFonts w:ascii="Calibri" w:hAnsi="Calibri"/>
                <w:color w:val="000000"/>
                <w:sz w:val="16"/>
                <w:szCs w:val="16"/>
                <w:lang w:val="uk-UA"/>
              </w:rPr>
              <w:t>2</w:t>
            </w:r>
            <w:r>
              <w:rPr>
                <w:rFonts w:ascii="Calibri" w:hAnsi="Calibri"/>
                <w:color w:val="000000"/>
                <w:sz w:val="16"/>
                <w:szCs w:val="16"/>
                <w:lang w:val="uk-UA"/>
              </w:rPr>
              <w:t>1</w:t>
            </w:r>
          </w:p>
          <w:p w14:paraId="5FF4DFE8" w14:textId="0F8F9A4D" w:rsidR="000C6260" w:rsidRDefault="000C6260" w:rsidP="000C6260">
            <w:pPr>
              <w:rPr>
                <w:rFonts w:ascii="Calibri" w:hAnsi="Calibri"/>
                <w:color w:val="000000"/>
                <w:sz w:val="16"/>
                <w:szCs w:val="16"/>
                <w:lang w:val="uk-UA"/>
              </w:rPr>
            </w:pPr>
            <w:r>
              <w:rPr>
                <w:rFonts w:ascii="Calibri" w:hAnsi="Calibri"/>
                <w:color w:val="000000"/>
                <w:sz w:val="16"/>
                <w:szCs w:val="16"/>
                <w:lang w:val="uk-UA"/>
              </w:rPr>
              <w:t>0</w:t>
            </w:r>
            <w:r w:rsidR="00845AB1">
              <w:rPr>
                <w:rFonts w:ascii="Calibri" w:hAnsi="Calibri"/>
                <w:color w:val="000000"/>
                <w:sz w:val="16"/>
                <w:szCs w:val="16"/>
                <w:lang w:val="uk-UA"/>
              </w:rPr>
              <w:t>2</w:t>
            </w:r>
            <w:r>
              <w:rPr>
                <w:rFonts w:ascii="Calibri" w:hAnsi="Calibri"/>
                <w:color w:val="000000"/>
                <w:sz w:val="16"/>
                <w:szCs w:val="16"/>
                <w:lang w:val="uk-UA"/>
              </w:rPr>
              <w:t>.1</w:t>
            </w:r>
            <w:r w:rsidR="00845AB1">
              <w:rPr>
                <w:rFonts w:ascii="Calibri" w:hAnsi="Calibri"/>
                <w:color w:val="000000"/>
                <w:sz w:val="16"/>
                <w:szCs w:val="16"/>
                <w:lang w:val="uk-UA"/>
              </w:rPr>
              <w:t>1</w:t>
            </w:r>
            <w:r>
              <w:rPr>
                <w:rFonts w:ascii="Calibri" w:hAnsi="Calibri"/>
                <w:color w:val="000000"/>
                <w:sz w:val="16"/>
                <w:szCs w:val="16"/>
                <w:lang w:val="uk-UA"/>
              </w:rPr>
              <w:t>.202</w:t>
            </w:r>
            <w:r w:rsidR="00845AB1">
              <w:rPr>
                <w:rFonts w:ascii="Calibri" w:hAnsi="Calibri"/>
                <w:color w:val="000000"/>
                <w:sz w:val="16"/>
                <w:szCs w:val="16"/>
                <w:lang w:val="uk-UA"/>
              </w:rPr>
              <w:t>1</w:t>
            </w:r>
            <w:r>
              <w:rPr>
                <w:rFonts w:ascii="Calibri" w:hAnsi="Calibri"/>
                <w:color w:val="000000"/>
                <w:sz w:val="16"/>
                <w:szCs w:val="16"/>
                <w:lang w:val="uk-UA"/>
              </w:rPr>
              <w:t>-</w:t>
            </w:r>
          </w:p>
          <w:p w14:paraId="503EB1C1" w14:textId="1F09D089" w:rsidR="000C6260" w:rsidRPr="000C6260" w:rsidRDefault="00845AB1" w:rsidP="000C6260">
            <w:pPr>
              <w:rPr>
                <w:rFonts w:ascii="Calibri" w:hAnsi="Calibri"/>
                <w:color w:val="000000"/>
                <w:sz w:val="16"/>
                <w:szCs w:val="16"/>
                <w:lang w:val="uk-UA"/>
              </w:rPr>
            </w:pPr>
            <w:r>
              <w:rPr>
                <w:rFonts w:ascii="Calibri" w:hAnsi="Calibri"/>
                <w:color w:val="000000"/>
                <w:sz w:val="16"/>
                <w:szCs w:val="16"/>
                <w:lang w:val="uk-UA"/>
              </w:rPr>
              <w:t>08</w:t>
            </w:r>
            <w:r w:rsidR="000C6260">
              <w:rPr>
                <w:rFonts w:ascii="Calibri" w:hAnsi="Calibri"/>
                <w:color w:val="000000"/>
                <w:sz w:val="16"/>
                <w:szCs w:val="16"/>
                <w:lang w:val="uk-UA"/>
              </w:rPr>
              <w:t>.1</w:t>
            </w:r>
            <w:r>
              <w:rPr>
                <w:rFonts w:ascii="Calibri" w:hAnsi="Calibri"/>
                <w:color w:val="000000"/>
                <w:sz w:val="16"/>
                <w:szCs w:val="16"/>
                <w:lang w:val="uk-UA"/>
              </w:rPr>
              <w:t>1</w:t>
            </w:r>
            <w:r w:rsidR="000C6260">
              <w:rPr>
                <w:rFonts w:ascii="Calibri" w:hAnsi="Calibri"/>
                <w:color w:val="000000"/>
                <w:sz w:val="16"/>
                <w:szCs w:val="16"/>
                <w:lang w:val="uk-UA"/>
              </w:rPr>
              <w:t>.202</w:t>
            </w:r>
            <w:r>
              <w:rPr>
                <w:rFonts w:ascii="Calibri" w:hAnsi="Calibri"/>
                <w:color w:val="000000"/>
                <w:sz w:val="16"/>
                <w:szCs w:val="16"/>
                <w:lang w:val="uk-UA"/>
              </w:rPr>
              <w:t>1</w:t>
            </w:r>
          </w:p>
        </w:tc>
        <w:tc>
          <w:tcPr>
            <w:tcW w:w="992" w:type="dxa"/>
            <w:tcBorders>
              <w:top w:val="nil"/>
              <w:left w:val="nil"/>
              <w:bottom w:val="single" w:sz="4" w:space="0" w:color="auto"/>
              <w:right w:val="single" w:sz="4" w:space="0" w:color="auto"/>
            </w:tcBorders>
            <w:shd w:val="clear" w:color="auto" w:fill="auto"/>
            <w:vAlign w:val="center"/>
            <w:hideMark/>
          </w:tcPr>
          <w:p w14:paraId="1036173A" w14:textId="77777777" w:rsidR="00F032B7" w:rsidRDefault="00F032B7" w:rsidP="007E2E7B">
            <w:pPr>
              <w:jc w:val="center"/>
              <w:rPr>
                <w:rFonts w:ascii="Calibri" w:hAnsi="Calibri"/>
                <w:sz w:val="16"/>
                <w:szCs w:val="16"/>
                <w:lang w:val="uk-UA"/>
              </w:rPr>
            </w:pPr>
            <w:r>
              <w:rPr>
                <w:rFonts w:ascii="Calibri" w:hAnsi="Calibri"/>
                <w:sz w:val="16"/>
                <w:szCs w:val="16"/>
                <w:lang w:val="uk-UA"/>
              </w:rPr>
              <w:t>105:00:00</w:t>
            </w:r>
          </w:p>
          <w:p w14:paraId="0625C4F2" w14:textId="77777777" w:rsidR="00F032B7" w:rsidRDefault="00F032B7" w:rsidP="007E2E7B">
            <w:pPr>
              <w:jc w:val="center"/>
              <w:rPr>
                <w:rFonts w:ascii="Calibri" w:hAnsi="Calibri"/>
                <w:sz w:val="16"/>
                <w:szCs w:val="16"/>
                <w:lang w:val="uk-UA"/>
              </w:rPr>
            </w:pPr>
          </w:p>
          <w:p w14:paraId="72012638" w14:textId="77777777" w:rsidR="00DA61F7" w:rsidRPr="007E2E7B" w:rsidRDefault="00A04104" w:rsidP="007E2E7B">
            <w:pPr>
              <w:jc w:val="center"/>
              <w:rPr>
                <w:rFonts w:ascii="Calibri" w:hAnsi="Calibri"/>
                <w:sz w:val="16"/>
                <w:szCs w:val="16"/>
              </w:rPr>
            </w:pPr>
            <w:r>
              <w:rPr>
                <w:rFonts w:ascii="Calibri" w:hAnsi="Calibri"/>
                <w:sz w:val="16"/>
                <w:szCs w:val="16"/>
                <w:lang w:val="uk-UA"/>
              </w:rPr>
              <w:t>105</w:t>
            </w:r>
            <w:r w:rsidR="00DA61F7" w:rsidRPr="007E2E7B">
              <w:rPr>
                <w:rFonts w:ascii="Calibri" w:hAnsi="Calibri"/>
                <w:sz w:val="16"/>
                <w:szCs w:val="16"/>
              </w:rPr>
              <w:t>:00:00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2415ED" w14:textId="77777777" w:rsidR="00F032B7" w:rsidRDefault="00F032B7" w:rsidP="007E2E7B">
            <w:pPr>
              <w:jc w:val="center"/>
              <w:rPr>
                <w:rFonts w:ascii="Calibri" w:hAnsi="Calibri"/>
                <w:color w:val="000000"/>
                <w:sz w:val="16"/>
                <w:szCs w:val="16"/>
                <w:lang w:val="uk-UA"/>
              </w:rPr>
            </w:pPr>
            <w:r>
              <w:rPr>
                <w:rFonts w:ascii="Calibri" w:hAnsi="Calibri"/>
                <w:color w:val="000000"/>
                <w:sz w:val="16"/>
                <w:szCs w:val="16"/>
                <w:lang w:val="uk-UA"/>
              </w:rPr>
              <w:t>100%</w:t>
            </w:r>
          </w:p>
          <w:p w14:paraId="5069E802" w14:textId="77777777" w:rsidR="00F032B7" w:rsidRDefault="00F032B7" w:rsidP="007E2E7B">
            <w:pPr>
              <w:jc w:val="center"/>
              <w:rPr>
                <w:rFonts w:ascii="Calibri" w:hAnsi="Calibri"/>
                <w:color w:val="000000"/>
                <w:sz w:val="16"/>
                <w:szCs w:val="16"/>
                <w:lang w:val="uk-UA"/>
              </w:rPr>
            </w:pPr>
          </w:p>
          <w:p w14:paraId="09F67670" w14:textId="77777777" w:rsidR="00DA61F7" w:rsidRPr="007E2E7B" w:rsidRDefault="00DA61F7" w:rsidP="007E2E7B">
            <w:pPr>
              <w:jc w:val="center"/>
              <w:rPr>
                <w:rFonts w:ascii="Calibri" w:hAnsi="Calibri"/>
                <w:color w:val="000000"/>
                <w:sz w:val="16"/>
                <w:szCs w:val="16"/>
              </w:rPr>
            </w:pPr>
            <w:r w:rsidRPr="007E2E7B">
              <w:rPr>
                <w:rFonts w:ascii="Calibri" w:hAnsi="Calibri"/>
                <w:color w:val="000000"/>
                <w:sz w:val="16"/>
                <w:szCs w:val="16"/>
              </w:rPr>
              <w:t>100%</w:t>
            </w:r>
          </w:p>
        </w:tc>
        <w:tc>
          <w:tcPr>
            <w:tcW w:w="850" w:type="dxa"/>
            <w:gridSpan w:val="2"/>
            <w:tcBorders>
              <w:top w:val="nil"/>
              <w:left w:val="nil"/>
              <w:bottom w:val="single" w:sz="4" w:space="0" w:color="auto"/>
              <w:right w:val="single" w:sz="4" w:space="0" w:color="auto"/>
            </w:tcBorders>
            <w:shd w:val="clear" w:color="auto" w:fill="auto"/>
            <w:vAlign w:val="center"/>
            <w:hideMark/>
          </w:tcPr>
          <w:p w14:paraId="4F2A54C5" w14:textId="77777777" w:rsidR="00F032B7" w:rsidRDefault="00F032B7" w:rsidP="007E2E7B">
            <w:pPr>
              <w:jc w:val="center"/>
              <w:rPr>
                <w:rFonts w:ascii="Calibri" w:hAnsi="Calibri"/>
                <w:sz w:val="16"/>
                <w:szCs w:val="16"/>
                <w:lang w:val="uk-UA"/>
              </w:rPr>
            </w:pPr>
            <w:r>
              <w:rPr>
                <w:rFonts w:ascii="Calibri" w:hAnsi="Calibri"/>
                <w:sz w:val="16"/>
                <w:szCs w:val="16"/>
                <w:lang w:val="uk-UA"/>
              </w:rPr>
              <w:t>77:00:00</w:t>
            </w:r>
          </w:p>
          <w:p w14:paraId="2602D83E" w14:textId="77777777" w:rsidR="00F032B7" w:rsidRDefault="00F032B7" w:rsidP="007E2E7B">
            <w:pPr>
              <w:jc w:val="center"/>
              <w:rPr>
                <w:rFonts w:ascii="Calibri" w:hAnsi="Calibri"/>
                <w:sz w:val="16"/>
                <w:szCs w:val="16"/>
                <w:lang w:val="uk-UA"/>
              </w:rPr>
            </w:pPr>
          </w:p>
          <w:p w14:paraId="562E91B9" w14:textId="77777777" w:rsidR="00DA61F7" w:rsidRPr="007E2E7B" w:rsidRDefault="00A04104" w:rsidP="007E2E7B">
            <w:pPr>
              <w:jc w:val="center"/>
              <w:rPr>
                <w:rFonts w:ascii="Calibri" w:hAnsi="Calibri"/>
                <w:sz w:val="16"/>
                <w:szCs w:val="16"/>
              </w:rPr>
            </w:pPr>
            <w:r>
              <w:rPr>
                <w:rFonts w:ascii="Calibri" w:hAnsi="Calibri"/>
                <w:sz w:val="16"/>
                <w:szCs w:val="16"/>
                <w:lang w:val="uk-UA"/>
              </w:rPr>
              <w:t>77</w:t>
            </w:r>
            <w:r w:rsidR="00DA61F7" w:rsidRPr="007E2E7B">
              <w:rPr>
                <w:rFonts w:ascii="Calibri" w:hAnsi="Calibri"/>
                <w:sz w:val="16"/>
                <w:szCs w:val="16"/>
              </w:rPr>
              <w:t>:00:00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993FD2" w14:textId="77777777" w:rsidR="00F032B7" w:rsidRDefault="00F032B7" w:rsidP="007E2E7B">
            <w:pPr>
              <w:jc w:val="center"/>
              <w:rPr>
                <w:rFonts w:ascii="Calibri" w:hAnsi="Calibri"/>
                <w:color w:val="000000"/>
                <w:sz w:val="16"/>
                <w:szCs w:val="16"/>
                <w:lang w:val="uk-UA"/>
              </w:rPr>
            </w:pPr>
            <w:r>
              <w:rPr>
                <w:rFonts w:ascii="Calibri" w:hAnsi="Calibri"/>
                <w:color w:val="000000"/>
                <w:sz w:val="16"/>
                <w:szCs w:val="16"/>
                <w:lang w:val="uk-UA"/>
              </w:rPr>
              <w:t>100%</w:t>
            </w:r>
          </w:p>
          <w:p w14:paraId="39323E6C" w14:textId="77777777" w:rsidR="00F032B7" w:rsidRDefault="00F032B7" w:rsidP="007E2E7B">
            <w:pPr>
              <w:jc w:val="center"/>
              <w:rPr>
                <w:rFonts w:ascii="Calibri" w:hAnsi="Calibri"/>
                <w:color w:val="000000"/>
                <w:sz w:val="16"/>
                <w:szCs w:val="16"/>
                <w:lang w:val="uk-UA"/>
              </w:rPr>
            </w:pPr>
          </w:p>
          <w:p w14:paraId="5791749F" w14:textId="77777777" w:rsidR="00DA61F7" w:rsidRPr="007E2E7B" w:rsidRDefault="00DA61F7" w:rsidP="007E2E7B">
            <w:pPr>
              <w:jc w:val="center"/>
              <w:rPr>
                <w:rFonts w:ascii="Calibri" w:hAnsi="Calibri"/>
                <w:color w:val="000000"/>
                <w:sz w:val="16"/>
                <w:szCs w:val="16"/>
              </w:rPr>
            </w:pPr>
            <w:r w:rsidRPr="007E2E7B">
              <w:rPr>
                <w:rFonts w:ascii="Calibri" w:hAnsi="Calibri"/>
                <w:color w:val="000000"/>
                <w:sz w:val="16"/>
                <w:szCs w:val="16"/>
              </w:rPr>
              <w:t>100%</w:t>
            </w:r>
          </w:p>
        </w:tc>
        <w:tc>
          <w:tcPr>
            <w:tcW w:w="850" w:type="dxa"/>
            <w:gridSpan w:val="2"/>
            <w:tcBorders>
              <w:top w:val="nil"/>
              <w:left w:val="nil"/>
              <w:bottom w:val="single" w:sz="4" w:space="0" w:color="auto"/>
              <w:right w:val="single" w:sz="4" w:space="0" w:color="auto"/>
            </w:tcBorders>
            <w:shd w:val="clear" w:color="auto" w:fill="auto"/>
            <w:vAlign w:val="center"/>
            <w:hideMark/>
          </w:tcPr>
          <w:p w14:paraId="0233EB3B" w14:textId="77777777" w:rsidR="00F032B7" w:rsidRDefault="00F032B7" w:rsidP="007E2E7B">
            <w:pPr>
              <w:jc w:val="center"/>
              <w:rPr>
                <w:rFonts w:ascii="Calibri" w:hAnsi="Calibri"/>
                <w:sz w:val="16"/>
                <w:szCs w:val="16"/>
                <w:lang w:val="uk-UA"/>
              </w:rPr>
            </w:pPr>
            <w:r>
              <w:rPr>
                <w:rFonts w:ascii="Calibri" w:hAnsi="Calibri"/>
                <w:sz w:val="16"/>
                <w:szCs w:val="16"/>
                <w:lang w:val="uk-UA"/>
              </w:rPr>
              <w:t>28:00:00</w:t>
            </w:r>
          </w:p>
          <w:p w14:paraId="1CD3E664" w14:textId="77777777" w:rsidR="00F032B7" w:rsidRDefault="00F032B7" w:rsidP="007E2E7B">
            <w:pPr>
              <w:jc w:val="center"/>
              <w:rPr>
                <w:rFonts w:ascii="Calibri" w:hAnsi="Calibri"/>
                <w:sz w:val="16"/>
                <w:szCs w:val="16"/>
                <w:lang w:val="uk-UA"/>
              </w:rPr>
            </w:pPr>
          </w:p>
          <w:p w14:paraId="083A4767" w14:textId="77777777" w:rsidR="00DA61F7" w:rsidRPr="007E2E7B" w:rsidRDefault="00A04104" w:rsidP="007E2E7B">
            <w:pPr>
              <w:jc w:val="center"/>
              <w:rPr>
                <w:rFonts w:ascii="Calibri" w:hAnsi="Calibri"/>
                <w:sz w:val="16"/>
                <w:szCs w:val="16"/>
              </w:rPr>
            </w:pPr>
            <w:r>
              <w:rPr>
                <w:rFonts w:ascii="Calibri" w:hAnsi="Calibri"/>
                <w:sz w:val="16"/>
                <w:szCs w:val="16"/>
                <w:lang w:val="uk-UA"/>
              </w:rPr>
              <w:t>28</w:t>
            </w:r>
            <w:r w:rsidR="00DA61F7" w:rsidRPr="007E2E7B">
              <w:rPr>
                <w:rFonts w:ascii="Calibri" w:hAnsi="Calibri"/>
                <w:sz w:val="16"/>
                <w:szCs w:val="16"/>
              </w:rPr>
              <w:t>:00:00</w:t>
            </w:r>
          </w:p>
        </w:tc>
        <w:tc>
          <w:tcPr>
            <w:tcW w:w="851" w:type="dxa"/>
            <w:tcBorders>
              <w:top w:val="nil"/>
              <w:left w:val="nil"/>
              <w:bottom w:val="single" w:sz="4" w:space="0" w:color="auto"/>
              <w:right w:val="single" w:sz="4" w:space="0" w:color="auto"/>
            </w:tcBorders>
            <w:shd w:val="clear" w:color="auto" w:fill="auto"/>
            <w:noWrap/>
            <w:vAlign w:val="center"/>
            <w:hideMark/>
          </w:tcPr>
          <w:p w14:paraId="3ED1DFF5" w14:textId="77777777" w:rsidR="00F032B7" w:rsidRDefault="00F032B7" w:rsidP="007E2E7B">
            <w:pPr>
              <w:jc w:val="center"/>
              <w:rPr>
                <w:rFonts w:ascii="Calibri" w:hAnsi="Calibri"/>
                <w:color w:val="000000"/>
                <w:sz w:val="16"/>
                <w:szCs w:val="16"/>
                <w:lang w:val="uk-UA"/>
              </w:rPr>
            </w:pPr>
            <w:r>
              <w:rPr>
                <w:rFonts w:ascii="Calibri" w:hAnsi="Calibri"/>
                <w:color w:val="000000"/>
                <w:sz w:val="16"/>
                <w:szCs w:val="16"/>
                <w:lang w:val="uk-UA"/>
              </w:rPr>
              <w:t>100%</w:t>
            </w:r>
          </w:p>
          <w:p w14:paraId="148993EC" w14:textId="77777777" w:rsidR="00F032B7" w:rsidRDefault="00F032B7" w:rsidP="007E2E7B">
            <w:pPr>
              <w:jc w:val="center"/>
              <w:rPr>
                <w:rFonts w:ascii="Calibri" w:hAnsi="Calibri"/>
                <w:color w:val="000000"/>
                <w:sz w:val="16"/>
                <w:szCs w:val="16"/>
                <w:lang w:val="uk-UA"/>
              </w:rPr>
            </w:pPr>
          </w:p>
          <w:p w14:paraId="7CFC7702" w14:textId="77777777" w:rsidR="00DA61F7" w:rsidRPr="007E2E7B" w:rsidRDefault="00DA61F7" w:rsidP="007E2E7B">
            <w:pPr>
              <w:jc w:val="center"/>
              <w:rPr>
                <w:rFonts w:ascii="Calibri" w:hAnsi="Calibri"/>
                <w:color w:val="000000"/>
                <w:sz w:val="16"/>
                <w:szCs w:val="16"/>
              </w:rPr>
            </w:pPr>
            <w:r w:rsidRPr="007E2E7B">
              <w:rPr>
                <w:rFonts w:ascii="Calibri" w:hAnsi="Calibri"/>
                <w:color w:val="000000"/>
                <w:sz w:val="16"/>
                <w:szCs w:val="16"/>
              </w:rPr>
              <w:t>100%</w:t>
            </w:r>
          </w:p>
        </w:tc>
        <w:tc>
          <w:tcPr>
            <w:tcW w:w="850" w:type="dxa"/>
            <w:gridSpan w:val="3"/>
            <w:tcBorders>
              <w:top w:val="nil"/>
              <w:left w:val="nil"/>
              <w:bottom w:val="single" w:sz="4" w:space="0" w:color="auto"/>
              <w:right w:val="single" w:sz="4" w:space="0" w:color="auto"/>
            </w:tcBorders>
            <w:shd w:val="clear" w:color="auto" w:fill="auto"/>
            <w:vAlign w:val="center"/>
            <w:hideMark/>
          </w:tcPr>
          <w:p w14:paraId="7C6E835B" w14:textId="04D97805" w:rsidR="00F032B7" w:rsidRDefault="00F032B7" w:rsidP="007E2E7B">
            <w:pPr>
              <w:jc w:val="center"/>
              <w:rPr>
                <w:rFonts w:ascii="Calibri" w:hAnsi="Calibri"/>
                <w:sz w:val="16"/>
                <w:szCs w:val="16"/>
                <w:lang w:val="uk-UA"/>
              </w:rPr>
            </w:pPr>
            <w:r>
              <w:rPr>
                <w:rFonts w:ascii="Calibri" w:hAnsi="Calibri"/>
                <w:sz w:val="16"/>
                <w:szCs w:val="16"/>
                <w:lang w:val="uk-UA"/>
              </w:rPr>
              <w:t>14:2</w:t>
            </w:r>
            <w:r w:rsidR="007805AC">
              <w:rPr>
                <w:rFonts w:ascii="Calibri" w:hAnsi="Calibri"/>
                <w:sz w:val="16"/>
                <w:szCs w:val="16"/>
                <w:lang w:val="uk-UA"/>
              </w:rPr>
              <w:t>5</w:t>
            </w:r>
            <w:r>
              <w:rPr>
                <w:rFonts w:ascii="Calibri" w:hAnsi="Calibri"/>
                <w:sz w:val="16"/>
                <w:szCs w:val="16"/>
                <w:lang w:val="uk-UA"/>
              </w:rPr>
              <w:t>:</w:t>
            </w:r>
            <w:r w:rsidR="007805AC">
              <w:rPr>
                <w:rFonts w:ascii="Calibri" w:hAnsi="Calibri"/>
                <w:sz w:val="16"/>
                <w:szCs w:val="16"/>
                <w:lang w:val="uk-UA"/>
              </w:rPr>
              <w:t>20</w:t>
            </w:r>
          </w:p>
          <w:p w14:paraId="36B22F2C" w14:textId="77777777" w:rsidR="00F032B7" w:rsidRDefault="00F032B7" w:rsidP="007E2E7B">
            <w:pPr>
              <w:jc w:val="center"/>
              <w:rPr>
                <w:rFonts w:ascii="Calibri" w:hAnsi="Calibri"/>
                <w:sz w:val="16"/>
                <w:szCs w:val="16"/>
                <w:lang w:val="uk-UA"/>
              </w:rPr>
            </w:pPr>
          </w:p>
          <w:p w14:paraId="6CC88139" w14:textId="7F003CEE" w:rsidR="00DA61F7" w:rsidRPr="00F032B7" w:rsidRDefault="00F032B7" w:rsidP="007E2E7B">
            <w:pPr>
              <w:jc w:val="center"/>
              <w:rPr>
                <w:rFonts w:ascii="Calibri" w:hAnsi="Calibri"/>
                <w:sz w:val="16"/>
                <w:szCs w:val="16"/>
                <w:lang w:val="uk-UA"/>
              </w:rPr>
            </w:pPr>
            <w:r>
              <w:rPr>
                <w:rFonts w:ascii="Calibri" w:hAnsi="Calibri"/>
                <w:sz w:val="16"/>
                <w:szCs w:val="16"/>
                <w:lang w:val="uk-UA"/>
              </w:rPr>
              <w:t>14</w:t>
            </w:r>
            <w:r>
              <w:rPr>
                <w:rFonts w:ascii="Calibri" w:hAnsi="Calibri"/>
                <w:sz w:val="16"/>
                <w:szCs w:val="16"/>
              </w:rPr>
              <w:t>:</w:t>
            </w:r>
            <w:r w:rsidR="003E152F">
              <w:rPr>
                <w:rFonts w:ascii="Calibri" w:hAnsi="Calibri"/>
                <w:sz w:val="16"/>
                <w:szCs w:val="16"/>
                <w:lang w:val="uk-UA"/>
              </w:rPr>
              <w:t>29</w:t>
            </w:r>
            <w:r>
              <w:rPr>
                <w:rFonts w:ascii="Calibri" w:hAnsi="Calibri"/>
                <w:sz w:val="16"/>
                <w:szCs w:val="16"/>
              </w:rPr>
              <w:t>:</w:t>
            </w:r>
            <w:r w:rsidR="003E152F">
              <w:rPr>
                <w:rFonts w:ascii="Calibri" w:hAnsi="Calibri"/>
                <w:sz w:val="16"/>
                <w:szCs w:val="16"/>
                <w:lang w:val="uk-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63126A88" w14:textId="77777777" w:rsidR="00F032B7" w:rsidRDefault="00F032B7" w:rsidP="007E2E7B">
            <w:pPr>
              <w:jc w:val="center"/>
              <w:rPr>
                <w:rFonts w:ascii="Calibri" w:hAnsi="Calibri"/>
                <w:color w:val="000000"/>
                <w:sz w:val="16"/>
                <w:szCs w:val="16"/>
                <w:lang w:val="uk-UA"/>
              </w:rPr>
            </w:pPr>
            <w:r>
              <w:rPr>
                <w:rFonts w:ascii="Calibri" w:hAnsi="Calibri"/>
                <w:color w:val="000000"/>
                <w:sz w:val="16"/>
                <w:szCs w:val="16"/>
                <w:lang w:val="uk-UA"/>
              </w:rPr>
              <w:t>100%</w:t>
            </w:r>
          </w:p>
          <w:p w14:paraId="548DC2F0" w14:textId="77777777" w:rsidR="00F032B7" w:rsidRDefault="00F032B7" w:rsidP="007E2E7B">
            <w:pPr>
              <w:jc w:val="center"/>
              <w:rPr>
                <w:rFonts w:ascii="Calibri" w:hAnsi="Calibri"/>
                <w:color w:val="000000"/>
                <w:sz w:val="16"/>
                <w:szCs w:val="16"/>
                <w:lang w:val="uk-UA"/>
              </w:rPr>
            </w:pPr>
          </w:p>
          <w:p w14:paraId="5D7C61BA" w14:textId="77777777" w:rsidR="00DA61F7" w:rsidRPr="007E2E7B" w:rsidRDefault="00DA61F7" w:rsidP="007E2E7B">
            <w:pPr>
              <w:jc w:val="center"/>
              <w:rPr>
                <w:rFonts w:ascii="Calibri" w:hAnsi="Calibri"/>
                <w:color w:val="000000"/>
                <w:sz w:val="16"/>
                <w:szCs w:val="16"/>
              </w:rPr>
            </w:pPr>
            <w:r w:rsidRPr="007E2E7B">
              <w:rPr>
                <w:rFonts w:ascii="Calibri" w:hAnsi="Calibri"/>
                <w:color w:val="000000"/>
                <w:sz w:val="16"/>
                <w:szCs w:val="16"/>
              </w:rPr>
              <w:t>100%</w:t>
            </w:r>
          </w:p>
        </w:tc>
        <w:tc>
          <w:tcPr>
            <w:tcW w:w="851" w:type="dxa"/>
            <w:gridSpan w:val="2"/>
            <w:tcBorders>
              <w:top w:val="nil"/>
              <w:left w:val="nil"/>
              <w:bottom w:val="single" w:sz="4" w:space="0" w:color="auto"/>
              <w:right w:val="single" w:sz="4" w:space="0" w:color="auto"/>
            </w:tcBorders>
            <w:shd w:val="clear" w:color="auto" w:fill="auto"/>
            <w:vAlign w:val="center"/>
            <w:hideMark/>
          </w:tcPr>
          <w:p w14:paraId="07BE1608" w14:textId="0C7EE595" w:rsidR="00F032B7" w:rsidRDefault="00F032B7" w:rsidP="007E2E7B">
            <w:pPr>
              <w:jc w:val="center"/>
              <w:rPr>
                <w:rFonts w:ascii="Calibri" w:hAnsi="Calibri"/>
                <w:sz w:val="16"/>
                <w:szCs w:val="16"/>
                <w:lang w:val="uk-UA"/>
              </w:rPr>
            </w:pPr>
            <w:r>
              <w:rPr>
                <w:rFonts w:ascii="Calibri" w:hAnsi="Calibri"/>
                <w:sz w:val="16"/>
                <w:szCs w:val="16"/>
                <w:lang w:val="uk-UA"/>
              </w:rPr>
              <w:t>12:3</w:t>
            </w:r>
            <w:r w:rsidR="007805AC">
              <w:rPr>
                <w:rFonts w:ascii="Calibri" w:hAnsi="Calibri"/>
                <w:sz w:val="16"/>
                <w:szCs w:val="16"/>
                <w:lang w:val="uk-UA"/>
              </w:rPr>
              <w:t>0</w:t>
            </w:r>
            <w:r>
              <w:rPr>
                <w:rFonts w:ascii="Calibri" w:hAnsi="Calibri"/>
                <w:sz w:val="16"/>
                <w:szCs w:val="16"/>
                <w:lang w:val="uk-UA"/>
              </w:rPr>
              <w:t>:</w:t>
            </w:r>
            <w:r w:rsidR="007805AC">
              <w:rPr>
                <w:rFonts w:ascii="Calibri" w:hAnsi="Calibri"/>
                <w:sz w:val="16"/>
                <w:szCs w:val="16"/>
                <w:lang w:val="uk-UA"/>
              </w:rPr>
              <w:t>41</w:t>
            </w:r>
          </w:p>
          <w:p w14:paraId="225FF53E" w14:textId="77777777" w:rsidR="00F032B7" w:rsidRDefault="00F032B7" w:rsidP="007E2E7B">
            <w:pPr>
              <w:jc w:val="center"/>
              <w:rPr>
                <w:rFonts w:ascii="Calibri" w:hAnsi="Calibri"/>
                <w:sz w:val="16"/>
                <w:szCs w:val="16"/>
                <w:lang w:val="uk-UA"/>
              </w:rPr>
            </w:pPr>
          </w:p>
          <w:p w14:paraId="5650182D" w14:textId="223EEC46" w:rsidR="00DA61F7" w:rsidRPr="003E152F" w:rsidRDefault="00F032B7" w:rsidP="007E2E7B">
            <w:pPr>
              <w:jc w:val="center"/>
              <w:rPr>
                <w:rFonts w:ascii="Calibri" w:hAnsi="Calibri"/>
                <w:sz w:val="16"/>
                <w:szCs w:val="16"/>
                <w:lang w:val="uk-UA"/>
              </w:rPr>
            </w:pPr>
            <w:r>
              <w:rPr>
                <w:rFonts w:ascii="Calibri" w:hAnsi="Calibri"/>
                <w:sz w:val="16"/>
                <w:szCs w:val="16"/>
                <w:lang w:val="uk-UA"/>
              </w:rPr>
              <w:t>1</w:t>
            </w:r>
            <w:r>
              <w:rPr>
                <w:rFonts w:ascii="Calibri" w:hAnsi="Calibri"/>
                <w:sz w:val="16"/>
                <w:szCs w:val="16"/>
              </w:rPr>
              <w:t>2:</w:t>
            </w:r>
            <w:r w:rsidR="003E152F">
              <w:rPr>
                <w:rFonts w:ascii="Calibri" w:hAnsi="Calibri"/>
                <w:sz w:val="16"/>
                <w:szCs w:val="16"/>
                <w:lang w:val="uk-UA"/>
              </w:rPr>
              <w:t>45</w:t>
            </w:r>
            <w:r>
              <w:rPr>
                <w:rFonts w:ascii="Calibri" w:hAnsi="Calibri"/>
                <w:sz w:val="16"/>
                <w:szCs w:val="16"/>
              </w:rPr>
              <w:t>:</w:t>
            </w:r>
            <w:r w:rsidR="003E152F">
              <w:rPr>
                <w:rFonts w:ascii="Calibri" w:hAnsi="Calibri"/>
                <w:sz w:val="16"/>
                <w:szCs w:val="16"/>
                <w:lang w:val="uk-UA"/>
              </w:rPr>
              <w:t>15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BC4938" w14:textId="77777777" w:rsidR="00F032B7" w:rsidRDefault="00F032B7" w:rsidP="007E2E7B">
            <w:pPr>
              <w:jc w:val="center"/>
              <w:rPr>
                <w:rFonts w:ascii="Calibri" w:hAnsi="Calibri"/>
                <w:color w:val="000000"/>
                <w:sz w:val="16"/>
                <w:szCs w:val="16"/>
                <w:lang w:val="uk-UA"/>
              </w:rPr>
            </w:pPr>
            <w:r>
              <w:rPr>
                <w:rFonts w:ascii="Calibri" w:hAnsi="Calibri"/>
                <w:color w:val="000000"/>
                <w:sz w:val="16"/>
                <w:szCs w:val="16"/>
                <w:lang w:val="uk-UA"/>
              </w:rPr>
              <w:t>100%</w:t>
            </w:r>
          </w:p>
          <w:p w14:paraId="2751BF23" w14:textId="77777777" w:rsidR="00F032B7" w:rsidRDefault="00F032B7" w:rsidP="007E2E7B">
            <w:pPr>
              <w:jc w:val="center"/>
              <w:rPr>
                <w:rFonts w:ascii="Calibri" w:hAnsi="Calibri"/>
                <w:color w:val="000000"/>
                <w:sz w:val="16"/>
                <w:szCs w:val="16"/>
                <w:lang w:val="uk-UA"/>
              </w:rPr>
            </w:pPr>
          </w:p>
          <w:p w14:paraId="061E7ABC" w14:textId="77777777" w:rsidR="00DA61F7" w:rsidRPr="007E2E7B" w:rsidRDefault="00DA61F7" w:rsidP="007E2E7B">
            <w:pPr>
              <w:jc w:val="center"/>
              <w:rPr>
                <w:rFonts w:ascii="Calibri" w:hAnsi="Calibri"/>
                <w:color w:val="000000"/>
                <w:sz w:val="16"/>
                <w:szCs w:val="16"/>
              </w:rPr>
            </w:pPr>
            <w:r w:rsidRPr="007E2E7B">
              <w:rPr>
                <w:rFonts w:ascii="Calibri" w:hAnsi="Calibri"/>
                <w:color w:val="000000"/>
                <w:sz w:val="16"/>
                <w:szCs w:val="16"/>
              </w:rPr>
              <w:t>100%</w:t>
            </w:r>
          </w:p>
        </w:tc>
      </w:tr>
      <w:tr w:rsidR="00DA61F7" w:rsidRPr="007E2E7B" w14:paraId="73BCEFC0" w14:textId="77777777" w:rsidTr="00986048">
        <w:trPr>
          <w:trHeight w:val="1125"/>
        </w:trPr>
        <w:tc>
          <w:tcPr>
            <w:tcW w:w="1119" w:type="dxa"/>
            <w:tcBorders>
              <w:top w:val="nil"/>
              <w:left w:val="single" w:sz="4" w:space="0" w:color="auto"/>
              <w:bottom w:val="nil"/>
              <w:right w:val="single" w:sz="4" w:space="0" w:color="auto"/>
            </w:tcBorders>
            <w:shd w:val="clear" w:color="auto" w:fill="auto"/>
            <w:vAlign w:val="center"/>
            <w:hideMark/>
          </w:tcPr>
          <w:p w14:paraId="5CE6D891" w14:textId="77777777" w:rsidR="00DA61F7" w:rsidRPr="007E2E7B" w:rsidRDefault="00DA61F7" w:rsidP="007E2E7B">
            <w:pPr>
              <w:rPr>
                <w:rFonts w:ascii="Calibri" w:hAnsi="Calibri"/>
                <w:color w:val="000000"/>
                <w:sz w:val="16"/>
                <w:szCs w:val="16"/>
                <w:lang w:val="uk-UA"/>
              </w:rPr>
            </w:pPr>
            <w:r>
              <w:rPr>
                <w:rFonts w:ascii="Calibri" w:hAnsi="Calibri"/>
                <w:color w:val="000000"/>
                <w:sz w:val="16"/>
                <w:szCs w:val="16"/>
                <w:lang w:val="uk-UA"/>
              </w:rPr>
              <w:t>105:00:00</w:t>
            </w:r>
          </w:p>
        </w:tc>
        <w:tc>
          <w:tcPr>
            <w:tcW w:w="1306" w:type="dxa"/>
            <w:tcBorders>
              <w:top w:val="nil"/>
              <w:left w:val="nil"/>
              <w:bottom w:val="nil"/>
              <w:right w:val="single" w:sz="4" w:space="0" w:color="auto"/>
            </w:tcBorders>
            <w:shd w:val="clear" w:color="auto" w:fill="auto"/>
            <w:vAlign w:val="center"/>
            <w:hideMark/>
          </w:tcPr>
          <w:p w14:paraId="1F0F2325"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 xml:space="preserve">ДП ТРК "Мукачево "М-студіо" ВК ТОВ "Продюсер", </w:t>
            </w:r>
            <w:r w:rsidR="00954BD5" w:rsidRPr="00954BD5">
              <w:rPr>
                <w:rFonts w:ascii="Calibri" w:hAnsi="Calibri"/>
                <w:color w:val="000000"/>
                <w:sz w:val="16"/>
                <w:szCs w:val="16"/>
                <w:lang w:val="uk-UA"/>
              </w:rPr>
              <w:br/>
            </w:r>
            <w:r w:rsidRPr="00954BD5">
              <w:rPr>
                <w:rFonts w:ascii="Calibri" w:hAnsi="Calibri"/>
                <w:color w:val="000000"/>
                <w:sz w:val="16"/>
                <w:szCs w:val="16"/>
                <w:lang w:val="uk-UA"/>
              </w:rPr>
              <w:t>м. Мукачеве</w:t>
            </w:r>
          </w:p>
        </w:tc>
        <w:tc>
          <w:tcPr>
            <w:tcW w:w="992" w:type="dxa"/>
            <w:tcBorders>
              <w:top w:val="nil"/>
              <w:left w:val="nil"/>
              <w:bottom w:val="nil"/>
              <w:right w:val="single" w:sz="4" w:space="0" w:color="auto"/>
            </w:tcBorders>
            <w:shd w:val="clear" w:color="auto" w:fill="auto"/>
            <w:vAlign w:val="center"/>
            <w:hideMark/>
          </w:tcPr>
          <w:p w14:paraId="22C40E92"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МХ-5</w:t>
            </w:r>
          </w:p>
        </w:tc>
        <w:tc>
          <w:tcPr>
            <w:tcW w:w="1134" w:type="dxa"/>
            <w:tcBorders>
              <w:top w:val="nil"/>
              <w:left w:val="nil"/>
              <w:bottom w:val="nil"/>
              <w:right w:val="single" w:sz="4" w:space="0" w:color="auto"/>
            </w:tcBorders>
            <w:shd w:val="clear" w:color="auto" w:fill="auto"/>
            <w:vAlign w:val="center"/>
            <w:hideMark/>
          </w:tcPr>
          <w:p w14:paraId="566FBF7E"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НР № 00966-м від 16.09.2018</w:t>
            </w:r>
          </w:p>
        </w:tc>
        <w:tc>
          <w:tcPr>
            <w:tcW w:w="851" w:type="dxa"/>
            <w:tcBorders>
              <w:top w:val="nil"/>
              <w:left w:val="nil"/>
              <w:bottom w:val="nil"/>
              <w:right w:val="single" w:sz="4" w:space="0" w:color="auto"/>
            </w:tcBorders>
            <w:shd w:val="clear" w:color="auto" w:fill="auto"/>
            <w:vAlign w:val="center"/>
            <w:hideMark/>
          </w:tcPr>
          <w:p w14:paraId="1812376B"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w:t>
            </w:r>
            <w:r w:rsidRPr="007E2E7B">
              <w:rPr>
                <w:rFonts w:ascii="Calibri" w:hAnsi="Calibri"/>
                <w:color w:val="000000"/>
                <w:sz w:val="16"/>
                <w:szCs w:val="16"/>
              </w:rPr>
              <w:t>MS</w:t>
            </w:r>
            <w:r w:rsidRPr="00954BD5">
              <w:rPr>
                <w:rFonts w:ascii="Calibri" w:hAnsi="Calibri"/>
                <w:color w:val="000000"/>
                <w:sz w:val="16"/>
                <w:szCs w:val="16"/>
                <w:lang w:val="uk-UA"/>
              </w:rPr>
              <w:t>"</w:t>
            </w:r>
          </w:p>
        </w:tc>
        <w:tc>
          <w:tcPr>
            <w:tcW w:w="992" w:type="dxa"/>
            <w:tcBorders>
              <w:top w:val="nil"/>
              <w:left w:val="nil"/>
              <w:bottom w:val="nil"/>
              <w:right w:val="single" w:sz="4" w:space="0" w:color="auto"/>
            </w:tcBorders>
            <w:shd w:val="clear" w:color="auto" w:fill="auto"/>
            <w:vAlign w:val="center"/>
            <w:hideMark/>
          </w:tcPr>
          <w:p w14:paraId="0DE4B3E7" w14:textId="77777777" w:rsidR="00DA61F7" w:rsidRPr="00954BD5" w:rsidRDefault="00DA61F7" w:rsidP="007E2E7B">
            <w:pPr>
              <w:rPr>
                <w:rFonts w:ascii="Calibri" w:hAnsi="Calibri"/>
                <w:color w:val="000000"/>
                <w:sz w:val="16"/>
                <w:szCs w:val="16"/>
                <w:lang w:val="uk-UA"/>
              </w:rPr>
            </w:pPr>
            <w:r w:rsidRPr="00954BD5">
              <w:rPr>
                <w:rFonts w:ascii="Calibri" w:hAnsi="Calibri"/>
                <w:color w:val="000000"/>
                <w:sz w:val="16"/>
                <w:szCs w:val="16"/>
                <w:lang w:val="uk-UA"/>
              </w:rPr>
              <w:t>регіональне</w:t>
            </w:r>
          </w:p>
        </w:tc>
        <w:tc>
          <w:tcPr>
            <w:tcW w:w="1134" w:type="dxa"/>
            <w:tcBorders>
              <w:top w:val="nil"/>
              <w:left w:val="nil"/>
              <w:bottom w:val="nil"/>
              <w:right w:val="single" w:sz="4" w:space="0" w:color="auto"/>
            </w:tcBorders>
            <w:shd w:val="clear" w:color="auto" w:fill="auto"/>
            <w:vAlign w:val="center"/>
            <w:hideMark/>
          </w:tcPr>
          <w:p w14:paraId="19D668F5" w14:textId="391A64C7" w:rsidR="00DA61F7" w:rsidRDefault="007805AC" w:rsidP="007E2E7B">
            <w:pPr>
              <w:rPr>
                <w:rFonts w:ascii="Calibri" w:hAnsi="Calibri"/>
                <w:color w:val="000000"/>
                <w:sz w:val="16"/>
                <w:szCs w:val="16"/>
                <w:lang w:val="uk-UA"/>
              </w:rPr>
            </w:pPr>
            <w:r>
              <w:rPr>
                <w:rFonts w:ascii="Calibri" w:hAnsi="Calibri"/>
                <w:color w:val="000000"/>
                <w:sz w:val="16"/>
                <w:szCs w:val="16"/>
                <w:lang w:val="uk-UA"/>
              </w:rPr>
              <w:t>17</w:t>
            </w:r>
            <w:r w:rsidR="000C6260">
              <w:rPr>
                <w:rFonts w:ascii="Calibri" w:hAnsi="Calibri"/>
                <w:color w:val="000000"/>
                <w:sz w:val="16"/>
                <w:szCs w:val="16"/>
                <w:lang w:val="uk-UA"/>
              </w:rPr>
              <w:t>.03.202</w:t>
            </w:r>
            <w:r>
              <w:rPr>
                <w:rFonts w:ascii="Calibri" w:hAnsi="Calibri"/>
                <w:color w:val="000000"/>
                <w:sz w:val="16"/>
                <w:szCs w:val="16"/>
                <w:lang w:val="uk-UA"/>
              </w:rPr>
              <w:t>1</w:t>
            </w:r>
            <w:r w:rsidR="000C6260">
              <w:rPr>
                <w:rFonts w:ascii="Calibri" w:hAnsi="Calibri"/>
                <w:color w:val="000000"/>
                <w:sz w:val="16"/>
                <w:szCs w:val="16"/>
                <w:lang w:val="uk-UA"/>
              </w:rPr>
              <w:t xml:space="preserve"> - 2</w:t>
            </w:r>
            <w:r>
              <w:rPr>
                <w:rFonts w:ascii="Calibri" w:hAnsi="Calibri"/>
                <w:color w:val="000000"/>
                <w:sz w:val="16"/>
                <w:szCs w:val="16"/>
                <w:lang w:val="uk-UA"/>
              </w:rPr>
              <w:t>3</w:t>
            </w:r>
            <w:r w:rsidR="000C6260">
              <w:rPr>
                <w:rFonts w:ascii="Calibri" w:hAnsi="Calibri"/>
                <w:color w:val="000000"/>
                <w:sz w:val="16"/>
                <w:szCs w:val="16"/>
                <w:lang w:val="uk-UA"/>
              </w:rPr>
              <w:t>.03.202</w:t>
            </w:r>
            <w:r>
              <w:rPr>
                <w:rFonts w:ascii="Calibri" w:hAnsi="Calibri"/>
                <w:color w:val="000000"/>
                <w:sz w:val="16"/>
                <w:szCs w:val="16"/>
                <w:lang w:val="uk-UA"/>
              </w:rPr>
              <w:t>1</w:t>
            </w:r>
          </w:p>
          <w:p w14:paraId="51852FC8" w14:textId="32D84292" w:rsidR="00F53C9C" w:rsidRDefault="00845AB1" w:rsidP="007E2E7B">
            <w:pPr>
              <w:rPr>
                <w:rFonts w:ascii="Calibri" w:hAnsi="Calibri"/>
                <w:color w:val="000000"/>
                <w:sz w:val="16"/>
                <w:szCs w:val="16"/>
                <w:lang w:val="uk-UA"/>
              </w:rPr>
            </w:pPr>
            <w:r>
              <w:rPr>
                <w:rFonts w:ascii="Calibri" w:hAnsi="Calibri"/>
                <w:color w:val="000000"/>
                <w:sz w:val="16"/>
                <w:szCs w:val="16"/>
                <w:lang w:val="uk-UA"/>
              </w:rPr>
              <w:t>20</w:t>
            </w:r>
            <w:r w:rsidR="000C6260">
              <w:rPr>
                <w:rFonts w:ascii="Calibri" w:hAnsi="Calibri"/>
                <w:color w:val="000000"/>
                <w:sz w:val="16"/>
                <w:szCs w:val="16"/>
                <w:lang w:val="uk-UA"/>
              </w:rPr>
              <w:t>.0</w:t>
            </w:r>
            <w:r>
              <w:rPr>
                <w:rFonts w:ascii="Calibri" w:hAnsi="Calibri"/>
                <w:color w:val="000000"/>
                <w:sz w:val="16"/>
                <w:szCs w:val="16"/>
                <w:lang w:val="uk-UA"/>
              </w:rPr>
              <w:t>8</w:t>
            </w:r>
            <w:r w:rsidR="000C6260">
              <w:rPr>
                <w:rFonts w:ascii="Calibri" w:hAnsi="Calibri"/>
                <w:color w:val="000000"/>
                <w:sz w:val="16"/>
                <w:szCs w:val="16"/>
                <w:lang w:val="uk-UA"/>
              </w:rPr>
              <w:t>.202</w:t>
            </w:r>
            <w:r>
              <w:rPr>
                <w:rFonts w:ascii="Calibri" w:hAnsi="Calibri"/>
                <w:color w:val="000000"/>
                <w:sz w:val="16"/>
                <w:szCs w:val="16"/>
                <w:lang w:val="uk-UA"/>
              </w:rPr>
              <w:t>1</w:t>
            </w:r>
            <w:r w:rsidR="000C6260">
              <w:rPr>
                <w:rFonts w:ascii="Calibri" w:hAnsi="Calibri"/>
                <w:color w:val="000000"/>
                <w:sz w:val="16"/>
                <w:szCs w:val="16"/>
                <w:lang w:val="uk-UA"/>
              </w:rPr>
              <w:t>-2</w:t>
            </w:r>
            <w:r>
              <w:rPr>
                <w:rFonts w:ascii="Calibri" w:hAnsi="Calibri"/>
                <w:color w:val="000000"/>
                <w:sz w:val="16"/>
                <w:szCs w:val="16"/>
                <w:lang w:val="uk-UA"/>
              </w:rPr>
              <w:t>6</w:t>
            </w:r>
            <w:r w:rsidR="000C6260">
              <w:rPr>
                <w:rFonts w:ascii="Calibri" w:hAnsi="Calibri"/>
                <w:color w:val="000000"/>
                <w:sz w:val="16"/>
                <w:szCs w:val="16"/>
                <w:lang w:val="uk-UA"/>
              </w:rPr>
              <w:t>.0</w:t>
            </w:r>
            <w:r>
              <w:rPr>
                <w:rFonts w:ascii="Calibri" w:hAnsi="Calibri"/>
                <w:color w:val="000000"/>
                <w:sz w:val="16"/>
                <w:szCs w:val="16"/>
                <w:lang w:val="uk-UA"/>
              </w:rPr>
              <w:t>8</w:t>
            </w:r>
            <w:r w:rsidR="000C6260">
              <w:rPr>
                <w:rFonts w:ascii="Calibri" w:hAnsi="Calibri"/>
                <w:color w:val="000000"/>
                <w:sz w:val="16"/>
                <w:szCs w:val="16"/>
                <w:lang w:val="uk-UA"/>
              </w:rPr>
              <w:t>.202</w:t>
            </w:r>
            <w:r>
              <w:rPr>
                <w:rFonts w:ascii="Calibri" w:hAnsi="Calibri"/>
                <w:color w:val="000000"/>
                <w:sz w:val="16"/>
                <w:szCs w:val="16"/>
                <w:lang w:val="uk-UA"/>
              </w:rPr>
              <w:t>1</w:t>
            </w:r>
          </w:p>
          <w:p w14:paraId="7D86EF02" w14:textId="77777777" w:rsidR="00AA3ABD" w:rsidRPr="007E2E7B" w:rsidRDefault="00AA3ABD" w:rsidP="007E2E7B">
            <w:pPr>
              <w:rPr>
                <w:rFonts w:ascii="Calibri" w:hAnsi="Calibri"/>
                <w:color w:val="000000"/>
                <w:sz w:val="16"/>
                <w:szCs w:val="16"/>
                <w:lang w:val="uk-UA"/>
              </w:rPr>
            </w:pPr>
          </w:p>
        </w:tc>
        <w:tc>
          <w:tcPr>
            <w:tcW w:w="992" w:type="dxa"/>
            <w:tcBorders>
              <w:top w:val="nil"/>
              <w:left w:val="nil"/>
              <w:bottom w:val="nil"/>
              <w:right w:val="single" w:sz="4" w:space="0" w:color="auto"/>
            </w:tcBorders>
            <w:shd w:val="clear" w:color="auto" w:fill="auto"/>
            <w:vAlign w:val="center"/>
            <w:hideMark/>
          </w:tcPr>
          <w:p w14:paraId="3C8C1A62" w14:textId="77777777" w:rsidR="00DA61F7" w:rsidRDefault="00DA61F7" w:rsidP="007E2E7B">
            <w:pPr>
              <w:jc w:val="center"/>
              <w:rPr>
                <w:rFonts w:ascii="Calibri" w:hAnsi="Calibri"/>
                <w:sz w:val="16"/>
                <w:szCs w:val="16"/>
                <w:lang w:val="uk-UA"/>
              </w:rPr>
            </w:pPr>
            <w:r w:rsidRPr="00954BD5">
              <w:rPr>
                <w:rFonts w:ascii="Calibri" w:hAnsi="Calibri"/>
                <w:sz w:val="16"/>
                <w:szCs w:val="16"/>
                <w:lang w:val="uk-UA"/>
              </w:rPr>
              <w:t>105:00:00</w:t>
            </w:r>
          </w:p>
          <w:p w14:paraId="65DD08C7" w14:textId="77777777" w:rsidR="00AA3ABD" w:rsidRDefault="00AA3ABD" w:rsidP="007E2E7B">
            <w:pPr>
              <w:jc w:val="center"/>
              <w:rPr>
                <w:rFonts w:ascii="Calibri" w:hAnsi="Calibri"/>
                <w:sz w:val="16"/>
                <w:szCs w:val="16"/>
                <w:lang w:val="uk-UA"/>
              </w:rPr>
            </w:pPr>
          </w:p>
          <w:p w14:paraId="6BA698B3" w14:textId="77777777" w:rsidR="00AA3ABD" w:rsidRPr="007E2E7B" w:rsidRDefault="00AA3ABD" w:rsidP="007E2E7B">
            <w:pPr>
              <w:jc w:val="center"/>
              <w:rPr>
                <w:rFonts w:ascii="Calibri" w:hAnsi="Calibri"/>
                <w:sz w:val="16"/>
                <w:szCs w:val="16"/>
                <w:lang w:val="uk-UA"/>
              </w:rPr>
            </w:pPr>
            <w:r>
              <w:rPr>
                <w:rFonts w:ascii="Calibri" w:hAnsi="Calibri"/>
                <w:sz w:val="16"/>
                <w:szCs w:val="16"/>
                <w:lang w:val="uk-UA"/>
              </w:rPr>
              <w:t>105:00:00</w:t>
            </w:r>
          </w:p>
        </w:tc>
        <w:tc>
          <w:tcPr>
            <w:tcW w:w="851" w:type="dxa"/>
            <w:gridSpan w:val="2"/>
            <w:tcBorders>
              <w:top w:val="nil"/>
              <w:left w:val="nil"/>
              <w:bottom w:val="nil"/>
              <w:right w:val="single" w:sz="4" w:space="0" w:color="auto"/>
            </w:tcBorders>
            <w:shd w:val="clear" w:color="auto" w:fill="auto"/>
            <w:noWrap/>
            <w:vAlign w:val="center"/>
            <w:hideMark/>
          </w:tcPr>
          <w:p w14:paraId="713D0622" w14:textId="77777777" w:rsidR="00DA61F7" w:rsidRDefault="00DA61F7" w:rsidP="007E2E7B">
            <w:pPr>
              <w:jc w:val="center"/>
              <w:rPr>
                <w:rFonts w:ascii="Calibri" w:hAnsi="Calibri"/>
                <w:color w:val="000000"/>
                <w:sz w:val="16"/>
                <w:szCs w:val="16"/>
                <w:lang w:val="uk-UA"/>
              </w:rPr>
            </w:pPr>
            <w:r w:rsidRPr="007E2E7B">
              <w:rPr>
                <w:rFonts w:ascii="Calibri" w:hAnsi="Calibri"/>
                <w:color w:val="000000"/>
                <w:sz w:val="16"/>
                <w:szCs w:val="16"/>
              </w:rPr>
              <w:t>100%</w:t>
            </w:r>
          </w:p>
          <w:p w14:paraId="4D2130F9" w14:textId="77777777" w:rsidR="00AA3ABD" w:rsidRDefault="00AA3ABD" w:rsidP="007E2E7B">
            <w:pPr>
              <w:jc w:val="center"/>
              <w:rPr>
                <w:rFonts w:ascii="Calibri" w:hAnsi="Calibri"/>
                <w:color w:val="000000"/>
                <w:sz w:val="16"/>
                <w:szCs w:val="16"/>
                <w:lang w:val="uk-UA"/>
              </w:rPr>
            </w:pPr>
          </w:p>
          <w:p w14:paraId="0D60AC95" w14:textId="77777777" w:rsidR="00AA3ABD" w:rsidRPr="007E2E7B" w:rsidRDefault="00AA3ABD" w:rsidP="007E2E7B">
            <w:pPr>
              <w:jc w:val="center"/>
              <w:rPr>
                <w:rFonts w:ascii="Calibri" w:hAnsi="Calibri"/>
                <w:color w:val="000000"/>
                <w:sz w:val="16"/>
                <w:szCs w:val="16"/>
                <w:lang w:val="uk-UA"/>
              </w:rPr>
            </w:pPr>
            <w:r>
              <w:rPr>
                <w:rFonts w:ascii="Calibri" w:hAnsi="Calibri"/>
                <w:color w:val="000000"/>
                <w:sz w:val="16"/>
                <w:szCs w:val="16"/>
                <w:lang w:val="uk-UA"/>
              </w:rPr>
              <w:t>100%</w:t>
            </w:r>
          </w:p>
        </w:tc>
        <w:tc>
          <w:tcPr>
            <w:tcW w:w="850" w:type="dxa"/>
            <w:gridSpan w:val="2"/>
            <w:tcBorders>
              <w:top w:val="nil"/>
              <w:left w:val="nil"/>
              <w:bottom w:val="nil"/>
              <w:right w:val="single" w:sz="4" w:space="0" w:color="auto"/>
            </w:tcBorders>
            <w:shd w:val="clear" w:color="auto" w:fill="auto"/>
            <w:vAlign w:val="center"/>
            <w:hideMark/>
          </w:tcPr>
          <w:p w14:paraId="50C987BA" w14:textId="77777777" w:rsidR="00DA61F7" w:rsidRDefault="00DA61F7" w:rsidP="007E2E7B">
            <w:pPr>
              <w:jc w:val="center"/>
              <w:rPr>
                <w:rFonts w:ascii="Calibri" w:hAnsi="Calibri"/>
                <w:sz w:val="16"/>
                <w:szCs w:val="16"/>
                <w:lang w:val="uk-UA"/>
              </w:rPr>
            </w:pPr>
            <w:r w:rsidRPr="007E2E7B">
              <w:rPr>
                <w:rFonts w:ascii="Calibri" w:hAnsi="Calibri"/>
                <w:sz w:val="16"/>
                <w:szCs w:val="16"/>
              </w:rPr>
              <w:t>77:00:00</w:t>
            </w:r>
          </w:p>
          <w:p w14:paraId="5E68BBDE" w14:textId="77777777" w:rsidR="00AA3ABD" w:rsidRDefault="00AA3ABD" w:rsidP="000C6260">
            <w:pPr>
              <w:rPr>
                <w:rFonts w:ascii="Calibri" w:hAnsi="Calibri"/>
                <w:sz w:val="16"/>
                <w:szCs w:val="16"/>
                <w:lang w:val="uk-UA"/>
              </w:rPr>
            </w:pPr>
          </w:p>
          <w:p w14:paraId="72FC108F" w14:textId="77777777" w:rsidR="00AA3ABD" w:rsidRPr="007E2E7B" w:rsidRDefault="00AA3ABD" w:rsidP="007E2E7B">
            <w:pPr>
              <w:jc w:val="center"/>
              <w:rPr>
                <w:rFonts w:ascii="Calibri" w:hAnsi="Calibri"/>
                <w:sz w:val="16"/>
                <w:szCs w:val="16"/>
                <w:lang w:val="uk-UA"/>
              </w:rPr>
            </w:pPr>
            <w:r>
              <w:rPr>
                <w:rFonts w:ascii="Calibri" w:hAnsi="Calibri"/>
                <w:sz w:val="16"/>
                <w:szCs w:val="16"/>
                <w:lang w:val="uk-UA"/>
              </w:rPr>
              <w:t>77:00:00</w:t>
            </w:r>
          </w:p>
        </w:tc>
        <w:tc>
          <w:tcPr>
            <w:tcW w:w="851" w:type="dxa"/>
            <w:gridSpan w:val="2"/>
            <w:tcBorders>
              <w:top w:val="nil"/>
              <w:left w:val="nil"/>
              <w:bottom w:val="nil"/>
              <w:right w:val="single" w:sz="4" w:space="0" w:color="auto"/>
            </w:tcBorders>
            <w:shd w:val="clear" w:color="auto" w:fill="auto"/>
            <w:noWrap/>
            <w:vAlign w:val="center"/>
            <w:hideMark/>
          </w:tcPr>
          <w:p w14:paraId="4B1420C7" w14:textId="77777777" w:rsidR="00DA61F7" w:rsidRDefault="00DA61F7" w:rsidP="007E2E7B">
            <w:pPr>
              <w:jc w:val="center"/>
              <w:rPr>
                <w:rFonts w:ascii="Calibri" w:hAnsi="Calibri"/>
                <w:color w:val="000000"/>
                <w:sz w:val="16"/>
                <w:szCs w:val="16"/>
                <w:lang w:val="uk-UA"/>
              </w:rPr>
            </w:pPr>
            <w:r w:rsidRPr="007E2E7B">
              <w:rPr>
                <w:rFonts w:ascii="Calibri" w:hAnsi="Calibri"/>
                <w:color w:val="000000"/>
                <w:sz w:val="16"/>
                <w:szCs w:val="16"/>
              </w:rPr>
              <w:t>100%</w:t>
            </w:r>
          </w:p>
          <w:p w14:paraId="5E3A629C" w14:textId="77777777" w:rsidR="00AA3ABD" w:rsidRDefault="00AA3ABD" w:rsidP="007E2E7B">
            <w:pPr>
              <w:jc w:val="center"/>
              <w:rPr>
                <w:rFonts w:ascii="Calibri" w:hAnsi="Calibri"/>
                <w:color w:val="000000"/>
                <w:sz w:val="16"/>
                <w:szCs w:val="16"/>
                <w:lang w:val="uk-UA"/>
              </w:rPr>
            </w:pPr>
          </w:p>
          <w:p w14:paraId="00E5DF3B" w14:textId="77777777" w:rsidR="00AA3ABD" w:rsidRPr="007E2E7B" w:rsidRDefault="00AA3ABD" w:rsidP="007E2E7B">
            <w:pPr>
              <w:jc w:val="center"/>
              <w:rPr>
                <w:rFonts w:ascii="Calibri" w:hAnsi="Calibri"/>
                <w:color w:val="000000"/>
                <w:sz w:val="16"/>
                <w:szCs w:val="16"/>
                <w:lang w:val="uk-UA"/>
              </w:rPr>
            </w:pPr>
            <w:r>
              <w:rPr>
                <w:rFonts w:ascii="Calibri" w:hAnsi="Calibri"/>
                <w:color w:val="000000"/>
                <w:sz w:val="16"/>
                <w:szCs w:val="16"/>
                <w:lang w:val="uk-UA"/>
              </w:rPr>
              <w:t>100%</w:t>
            </w:r>
          </w:p>
        </w:tc>
        <w:tc>
          <w:tcPr>
            <w:tcW w:w="850" w:type="dxa"/>
            <w:gridSpan w:val="2"/>
            <w:tcBorders>
              <w:top w:val="nil"/>
              <w:left w:val="nil"/>
              <w:bottom w:val="nil"/>
              <w:right w:val="single" w:sz="4" w:space="0" w:color="auto"/>
            </w:tcBorders>
            <w:shd w:val="clear" w:color="auto" w:fill="auto"/>
            <w:vAlign w:val="center"/>
            <w:hideMark/>
          </w:tcPr>
          <w:p w14:paraId="0DB184C5" w14:textId="77777777" w:rsidR="000C6260" w:rsidRDefault="00DA61F7" w:rsidP="007E2E7B">
            <w:pPr>
              <w:jc w:val="center"/>
              <w:rPr>
                <w:rFonts w:ascii="Calibri" w:hAnsi="Calibri"/>
                <w:sz w:val="16"/>
                <w:szCs w:val="16"/>
                <w:lang w:val="uk-UA"/>
              </w:rPr>
            </w:pPr>
            <w:r w:rsidRPr="007E2E7B">
              <w:rPr>
                <w:rFonts w:ascii="Calibri" w:hAnsi="Calibri"/>
                <w:sz w:val="16"/>
                <w:szCs w:val="16"/>
              </w:rPr>
              <w:t>28:00:00</w:t>
            </w:r>
          </w:p>
          <w:p w14:paraId="6E3F4518" w14:textId="77777777" w:rsidR="000C6260" w:rsidRDefault="000C6260" w:rsidP="007E2E7B">
            <w:pPr>
              <w:jc w:val="center"/>
              <w:rPr>
                <w:rFonts w:ascii="Calibri" w:hAnsi="Calibri"/>
                <w:sz w:val="16"/>
                <w:szCs w:val="16"/>
                <w:lang w:val="uk-UA"/>
              </w:rPr>
            </w:pPr>
          </w:p>
          <w:p w14:paraId="0C4A92A9" w14:textId="77777777" w:rsidR="00DA61F7" w:rsidRPr="007E2E7B" w:rsidRDefault="00AA3ABD" w:rsidP="007E2E7B">
            <w:pPr>
              <w:jc w:val="center"/>
              <w:rPr>
                <w:rFonts w:ascii="Calibri" w:hAnsi="Calibri"/>
                <w:sz w:val="16"/>
                <w:szCs w:val="16"/>
                <w:lang w:val="uk-UA"/>
              </w:rPr>
            </w:pPr>
            <w:r>
              <w:rPr>
                <w:rFonts w:ascii="Calibri" w:hAnsi="Calibri"/>
                <w:sz w:val="16"/>
                <w:szCs w:val="16"/>
                <w:lang w:val="uk-UA"/>
              </w:rPr>
              <w:t>28:00:00</w:t>
            </w:r>
          </w:p>
        </w:tc>
        <w:tc>
          <w:tcPr>
            <w:tcW w:w="851" w:type="dxa"/>
            <w:tcBorders>
              <w:top w:val="nil"/>
              <w:left w:val="nil"/>
              <w:bottom w:val="nil"/>
              <w:right w:val="single" w:sz="4" w:space="0" w:color="auto"/>
            </w:tcBorders>
            <w:shd w:val="clear" w:color="auto" w:fill="auto"/>
            <w:noWrap/>
            <w:vAlign w:val="center"/>
            <w:hideMark/>
          </w:tcPr>
          <w:p w14:paraId="23E90CAD" w14:textId="77777777" w:rsidR="00DA61F7" w:rsidRDefault="00DA61F7" w:rsidP="007E2E7B">
            <w:pPr>
              <w:jc w:val="center"/>
              <w:rPr>
                <w:rFonts w:ascii="Calibri" w:hAnsi="Calibri"/>
                <w:color w:val="000000"/>
                <w:sz w:val="16"/>
                <w:szCs w:val="16"/>
                <w:lang w:val="uk-UA"/>
              </w:rPr>
            </w:pPr>
            <w:r w:rsidRPr="007E2E7B">
              <w:rPr>
                <w:rFonts w:ascii="Calibri" w:hAnsi="Calibri"/>
                <w:color w:val="000000"/>
                <w:sz w:val="16"/>
                <w:szCs w:val="16"/>
              </w:rPr>
              <w:t>100%</w:t>
            </w:r>
          </w:p>
          <w:p w14:paraId="3E9813ED" w14:textId="77777777" w:rsidR="00AA3ABD" w:rsidRDefault="00AA3ABD" w:rsidP="007E2E7B">
            <w:pPr>
              <w:jc w:val="center"/>
              <w:rPr>
                <w:rFonts w:ascii="Calibri" w:hAnsi="Calibri"/>
                <w:color w:val="000000"/>
                <w:sz w:val="16"/>
                <w:szCs w:val="16"/>
                <w:lang w:val="uk-UA"/>
              </w:rPr>
            </w:pPr>
          </w:p>
          <w:p w14:paraId="6B414516" w14:textId="77777777" w:rsidR="00AA3ABD" w:rsidRPr="007E2E7B" w:rsidRDefault="00AA3ABD" w:rsidP="007E2E7B">
            <w:pPr>
              <w:jc w:val="center"/>
              <w:rPr>
                <w:rFonts w:ascii="Calibri" w:hAnsi="Calibri"/>
                <w:color w:val="000000"/>
                <w:sz w:val="16"/>
                <w:szCs w:val="16"/>
                <w:lang w:val="uk-UA"/>
              </w:rPr>
            </w:pPr>
            <w:r>
              <w:rPr>
                <w:rFonts w:ascii="Calibri" w:hAnsi="Calibri"/>
                <w:color w:val="000000"/>
                <w:sz w:val="16"/>
                <w:szCs w:val="16"/>
                <w:lang w:val="uk-UA"/>
              </w:rPr>
              <w:t>100%</w:t>
            </w:r>
          </w:p>
        </w:tc>
        <w:tc>
          <w:tcPr>
            <w:tcW w:w="850" w:type="dxa"/>
            <w:gridSpan w:val="3"/>
            <w:tcBorders>
              <w:top w:val="nil"/>
              <w:left w:val="nil"/>
              <w:bottom w:val="nil"/>
              <w:right w:val="single" w:sz="4" w:space="0" w:color="auto"/>
            </w:tcBorders>
            <w:shd w:val="clear" w:color="auto" w:fill="auto"/>
            <w:vAlign w:val="center"/>
            <w:hideMark/>
          </w:tcPr>
          <w:p w14:paraId="42043C9A" w14:textId="70C69DDC" w:rsidR="00DA61F7" w:rsidRPr="00984397" w:rsidRDefault="007805AC" w:rsidP="007E2E7B">
            <w:pPr>
              <w:jc w:val="center"/>
              <w:rPr>
                <w:rFonts w:ascii="Calibri" w:hAnsi="Calibri"/>
                <w:sz w:val="16"/>
                <w:szCs w:val="16"/>
                <w:lang w:val="uk-UA"/>
              </w:rPr>
            </w:pPr>
            <w:r>
              <w:rPr>
                <w:rFonts w:ascii="Calibri" w:hAnsi="Calibri"/>
                <w:sz w:val="16"/>
                <w:szCs w:val="16"/>
                <w:lang w:val="uk-UA"/>
              </w:rPr>
              <w:t>09</w:t>
            </w:r>
            <w:r w:rsidR="00984397">
              <w:rPr>
                <w:rFonts w:ascii="Calibri" w:hAnsi="Calibri"/>
                <w:sz w:val="16"/>
                <w:szCs w:val="16"/>
              </w:rPr>
              <w:t>:</w:t>
            </w:r>
            <w:r w:rsidR="00984397">
              <w:rPr>
                <w:rFonts w:ascii="Calibri" w:hAnsi="Calibri"/>
                <w:sz w:val="16"/>
                <w:szCs w:val="16"/>
                <w:lang w:val="uk-UA"/>
              </w:rPr>
              <w:t>5</w:t>
            </w:r>
            <w:r>
              <w:rPr>
                <w:rFonts w:ascii="Calibri" w:hAnsi="Calibri"/>
                <w:sz w:val="16"/>
                <w:szCs w:val="16"/>
                <w:lang w:val="uk-UA"/>
              </w:rPr>
              <w:t>5</w:t>
            </w:r>
            <w:r w:rsidR="00984397">
              <w:rPr>
                <w:rFonts w:ascii="Calibri" w:hAnsi="Calibri"/>
                <w:sz w:val="16"/>
                <w:szCs w:val="16"/>
              </w:rPr>
              <w:t>:</w:t>
            </w:r>
            <w:r>
              <w:rPr>
                <w:rFonts w:ascii="Calibri" w:hAnsi="Calibri"/>
                <w:sz w:val="16"/>
                <w:szCs w:val="16"/>
                <w:lang w:val="uk-UA"/>
              </w:rPr>
              <w:t>2</w:t>
            </w:r>
            <w:r w:rsidR="00984397">
              <w:rPr>
                <w:rFonts w:ascii="Calibri" w:hAnsi="Calibri"/>
                <w:sz w:val="16"/>
                <w:szCs w:val="16"/>
                <w:lang w:val="uk-UA"/>
              </w:rPr>
              <w:t>7</w:t>
            </w:r>
          </w:p>
          <w:p w14:paraId="3795B118" w14:textId="77777777" w:rsidR="00AA3ABD" w:rsidRDefault="00AA3ABD" w:rsidP="007E2E7B">
            <w:pPr>
              <w:jc w:val="center"/>
              <w:rPr>
                <w:rFonts w:ascii="Calibri" w:hAnsi="Calibri"/>
                <w:sz w:val="16"/>
                <w:szCs w:val="16"/>
                <w:lang w:val="uk-UA"/>
              </w:rPr>
            </w:pPr>
          </w:p>
          <w:p w14:paraId="04B7B4B2" w14:textId="1AC7A15D" w:rsidR="00AA3ABD" w:rsidRPr="007E2E7B" w:rsidRDefault="00845AB1" w:rsidP="007E2E7B">
            <w:pPr>
              <w:jc w:val="center"/>
              <w:rPr>
                <w:rFonts w:ascii="Calibri" w:hAnsi="Calibri"/>
                <w:sz w:val="16"/>
                <w:szCs w:val="16"/>
                <w:lang w:val="uk-UA"/>
              </w:rPr>
            </w:pPr>
            <w:r>
              <w:rPr>
                <w:rFonts w:ascii="Calibri" w:hAnsi="Calibri"/>
                <w:sz w:val="16"/>
                <w:szCs w:val="16"/>
                <w:lang w:val="uk-UA"/>
              </w:rPr>
              <w:t>09</w:t>
            </w:r>
            <w:r w:rsidR="00AA3ABD">
              <w:rPr>
                <w:rFonts w:ascii="Calibri" w:hAnsi="Calibri"/>
                <w:sz w:val="16"/>
                <w:szCs w:val="16"/>
                <w:lang w:val="uk-UA"/>
              </w:rPr>
              <w:t>:</w:t>
            </w:r>
            <w:r>
              <w:rPr>
                <w:rFonts w:ascii="Calibri" w:hAnsi="Calibri"/>
                <w:sz w:val="16"/>
                <w:szCs w:val="16"/>
                <w:lang w:val="uk-UA"/>
              </w:rPr>
              <w:t>57</w:t>
            </w:r>
            <w:r w:rsidR="00AA3ABD">
              <w:rPr>
                <w:rFonts w:ascii="Calibri" w:hAnsi="Calibri"/>
                <w:sz w:val="16"/>
                <w:szCs w:val="16"/>
                <w:lang w:val="uk-UA"/>
              </w:rPr>
              <w:t>:</w:t>
            </w:r>
            <w:r>
              <w:rPr>
                <w:rFonts w:ascii="Calibri" w:hAnsi="Calibri"/>
                <w:sz w:val="16"/>
                <w:szCs w:val="16"/>
                <w:lang w:val="uk-UA"/>
              </w:rPr>
              <w:t>13</w:t>
            </w:r>
          </w:p>
        </w:tc>
        <w:tc>
          <w:tcPr>
            <w:tcW w:w="709" w:type="dxa"/>
            <w:tcBorders>
              <w:top w:val="nil"/>
              <w:left w:val="nil"/>
              <w:bottom w:val="nil"/>
              <w:right w:val="single" w:sz="4" w:space="0" w:color="auto"/>
            </w:tcBorders>
            <w:shd w:val="clear" w:color="auto" w:fill="auto"/>
            <w:noWrap/>
            <w:vAlign w:val="center"/>
            <w:hideMark/>
          </w:tcPr>
          <w:p w14:paraId="169BD560" w14:textId="77777777" w:rsidR="00DA61F7" w:rsidRDefault="00DA61F7" w:rsidP="007E2E7B">
            <w:pPr>
              <w:jc w:val="center"/>
              <w:rPr>
                <w:rFonts w:ascii="Calibri" w:hAnsi="Calibri"/>
                <w:color w:val="000000"/>
                <w:sz w:val="16"/>
                <w:szCs w:val="16"/>
                <w:lang w:val="uk-UA"/>
              </w:rPr>
            </w:pPr>
            <w:r w:rsidRPr="007E2E7B">
              <w:rPr>
                <w:rFonts w:ascii="Calibri" w:hAnsi="Calibri"/>
                <w:color w:val="000000"/>
                <w:sz w:val="16"/>
                <w:szCs w:val="16"/>
              </w:rPr>
              <w:t>100%</w:t>
            </w:r>
          </w:p>
          <w:p w14:paraId="73558D01" w14:textId="77777777" w:rsidR="00AA3ABD" w:rsidRDefault="00AA3ABD" w:rsidP="007E2E7B">
            <w:pPr>
              <w:jc w:val="center"/>
              <w:rPr>
                <w:rFonts w:ascii="Calibri" w:hAnsi="Calibri"/>
                <w:color w:val="000000"/>
                <w:sz w:val="16"/>
                <w:szCs w:val="16"/>
                <w:lang w:val="uk-UA"/>
              </w:rPr>
            </w:pPr>
          </w:p>
          <w:p w14:paraId="340F43FE" w14:textId="77777777" w:rsidR="00AA3ABD" w:rsidRPr="007E2E7B" w:rsidRDefault="00AA3ABD" w:rsidP="007E2E7B">
            <w:pPr>
              <w:jc w:val="center"/>
              <w:rPr>
                <w:rFonts w:ascii="Calibri" w:hAnsi="Calibri"/>
                <w:color w:val="000000"/>
                <w:sz w:val="16"/>
                <w:szCs w:val="16"/>
                <w:lang w:val="uk-UA"/>
              </w:rPr>
            </w:pPr>
            <w:r>
              <w:rPr>
                <w:rFonts w:ascii="Calibri" w:hAnsi="Calibri"/>
                <w:color w:val="000000"/>
                <w:sz w:val="16"/>
                <w:szCs w:val="16"/>
                <w:lang w:val="uk-UA"/>
              </w:rPr>
              <w:t>100%</w:t>
            </w:r>
          </w:p>
        </w:tc>
        <w:tc>
          <w:tcPr>
            <w:tcW w:w="851" w:type="dxa"/>
            <w:gridSpan w:val="2"/>
            <w:tcBorders>
              <w:top w:val="nil"/>
              <w:left w:val="nil"/>
              <w:bottom w:val="nil"/>
              <w:right w:val="single" w:sz="4" w:space="0" w:color="auto"/>
            </w:tcBorders>
            <w:shd w:val="clear" w:color="auto" w:fill="auto"/>
            <w:vAlign w:val="center"/>
            <w:hideMark/>
          </w:tcPr>
          <w:p w14:paraId="48B03F04" w14:textId="3008E56A" w:rsidR="00DA61F7" w:rsidRPr="00984397" w:rsidRDefault="00984397" w:rsidP="007E2E7B">
            <w:pPr>
              <w:jc w:val="center"/>
              <w:rPr>
                <w:rFonts w:ascii="Calibri" w:hAnsi="Calibri"/>
                <w:sz w:val="16"/>
                <w:szCs w:val="16"/>
                <w:lang w:val="uk-UA"/>
              </w:rPr>
            </w:pPr>
            <w:r>
              <w:rPr>
                <w:rFonts w:ascii="Calibri" w:hAnsi="Calibri"/>
                <w:sz w:val="16"/>
                <w:szCs w:val="16"/>
              </w:rPr>
              <w:t>0</w:t>
            </w:r>
            <w:r>
              <w:rPr>
                <w:rFonts w:ascii="Calibri" w:hAnsi="Calibri"/>
                <w:sz w:val="16"/>
                <w:szCs w:val="16"/>
                <w:lang w:val="uk-UA"/>
              </w:rPr>
              <w:t>7</w:t>
            </w:r>
            <w:r>
              <w:rPr>
                <w:rFonts w:ascii="Calibri" w:hAnsi="Calibri"/>
                <w:sz w:val="16"/>
                <w:szCs w:val="16"/>
              </w:rPr>
              <w:t>:</w:t>
            </w:r>
            <w:r>
              <w:rPr>
                <w:rFonts w:ascii="Calibri" w:hAnsi="Calibri"/>
                <w:sz w:val="16"/>
                <w:szCs w:val="16"/>
                <w:lang w:val="uk-UA"/>
              </w:rPr>
              <w:t>2</w:t>
            </w:r>
            <w:r w:rsidR="007805AC">
              <w:rPr>
                <w:rFonts w:ascii="Calibri" w:hAnsi="Calibri"/>
                <w:sz w:val="16"/>
                <w:szCs w:val="16"/>
                <w:lang w:val="uk-UA"/>
              </w:rPr>
              <w:t>7</w:t>
            </w:r>
            <w:r>
              <w:rPr>
                <w:rFonts w:ascii="Calibri" w:hAnsi="Calibri"/>
                <w:sz w:val="16"/>
                <w:szCs w:val="16"/>
              </w:rPr>
              <w:t>:</w:t>
            </w:r>
            <w:r w:rsidR="007805AC">
              <w:rPr>
                <w:rFonts w:ascii="Calibri" w:hAnsi="Calibri"/>
                <w:sz w:val="16"/>
                <w:szCs w:val="16"/>
                <w:lang w:val="uk-UA"/>
              </w:rPr>
              <w:t>56</w:t>
            </w:r>
          </w:p>
          <w:p w14:paraId="2C6E4AD4" w14:textId="77777777" w:rsidR="00AA3ABD" w:rsidRDefault="00AA3ABD" w:rsidP="007E2E7B">
            <w:pPr>
              <w:jc w:val="center"/>
              <w:rPr>
                <w:rFonts w:ascii="Calibri" w:hAnsi="Calibri"/>
                <w:sz w:val="16"/>
                <w:szCs w:val="16"/>
                <w:lang w:val="uk-UA"/>
              </w:rPr>
            </w:pPr>
          </w:p>
          <w:p w14:paraId="1E3980B5" w14:textId="51345703" w:rsidR="00AA3ABD" w:rsidRPr="007E2E7B" w:rsidRDefault="00984397" w:rsidP="007E2E7B">
            <w:pPr>
              <w:jc w:val="center"/>
              <w:rPr>
                <w:rFonts w:ascii="Calibri" w:hAnsi="Calibri"/>
                <w:sz w:val="16"/>
                <w:szCs w:val="16"/>
                <w:lang w:val="uk-UA"/>
              </w:rPr>
            </w:pPr>
            <w:r>
              <w:rPr>
                <w:rFonts w:ascii="Calibri" w:hAnsi="Calibri"/>
                <w:sz w:val="16"/>
                <w:szCs w:val="16"/>
                <w:lang w:val="uk-UA"/>
              </w:rPr>
              <w:t>07:2</w:t>
            </w:r>
            <w:r w:rsidR="00845AB1">
              <w:rPr>
                <w:rFonts w:ascii="Calibri" w:hAnsi="Calibri"/>
                <w:sz w:val="16"/>
                <w:szCs w:val="16"/>
                <w:lang w:val="uk-UA"/>
              </w:rPr>
              <w:t>9</w:t>
            </w:r>
            <w:r w:rsidR="00AA3ABD">
              <w:rPr>
                <w:rFonts w:ascii="Calibri" w:hAnsi="Calibri"/>
                <w:sz w:val="16"/>
                <w:szCs w:val="16"/>
                <w:lang w:val="uk-UA"/>
              </w:rPr>
              <w:t>:</w:t>
            </w:r>
            <w:r>
              <w:rPr>
                <w:rFonts w:ascii="Calibri" w:hAnsi="Calibri"/>
                <w:sz w:val="16"/>
                <w:szCs w:val="16"/>
                <w:lang w:val="uk-UA"/>
              </w:rPr>
              <w:t>3</w:t>
            </w:r>
            <w:r w:rsidR="00845AB1">
              <w:rPr>
                <w:rFonts w:ascii="Calibri" w:hAnsi="Calibri"/>
                <w:sz w:val="16"/>
                <w:szCs w:val="16"/>
                <w:lang w:val="uk-UA"/>
              </w:rPr>
              <w:t>0</w:t>
            </w:r>
          </w:p>
        </w:tc>
        <w:tc>
          <w:tcPr>
            <w:tcW w:w="992" w:type="dxa"/>
            <w:gridSpan w:val="2"/>
            <w:tcBorders>
              <w:top w:val="nil"/>
              <w:left w:val="nil"/>
              <w:bottom w:val="nil"/>
              <w:right w:val="single" w:sz="4" w:space="0" w:color="auto"/>
            </w:tcBorders>
            <w:shd w:val="clear" w:color="auto" w:fill="auto"/>
            <w:noWrap/>
            <w:vAlign w:val="center"/>
            <w:hideMark/>
          </w:tcPr>
          <w:p w14:paraId="1F0B637E" w14:textId="77777777" w:rsidR="00DA61F7" w:rsidRDefault="00DA61F7" w:rsidP="007E2E7B">
            <w:pPr>
              <w:jc w:val="center"/>
              <w:rPr>
                <w:rFonts w:ascii="Calibri" w:hAnsi="Calibri"/>
                <w:color w:val="000000"/>
                <w:sz w:val="16"/>
                <w:szCs w:val="16"/>
                <w:lang w:val="uk-UA"/>
              </w:rPr>
            </w:pPr>
            <w:r w:rsidRPr="007E2E7B">
              <w:rPr>
                <w:rFonts w:ascii="Calibri" w:hAnsi="Calibri"/>
                <w:color w:val="000000"/>
                <w:sz w:val="16"/>
                <w:szCs w:val="16"/>
              </w:rPr>
              <w:t>100%</w:t>
            </w:r>
          </w:p>
          <w:p w14:paraId="12F4940B" w14:textId="77777777" w:rsidR="00AA3ABD" w:rsidRDefault="00AA3ABD" w:rsidP="007E2E7B">
            <w:pPr>
              <w:jc w:val="center"/>
              <w:rPr>
                <w:rFonts w:ascii="Calibri" w:hAnsi="Calibri"/>
                <w:color w:val="000000"/>
                <w:sz w:val="16"/>
                <w:szCs w:val="16"/>
                <w:lang w:val="uk-UA"/>
              </w:rPr>
            </w:pPr>
          </w:p>
          <w:p w14:paraId="4BE03779" w14:textId="77777777" w:rsidR="00AA3ABD" w:rsidRPr="007E2E7B" w:rsidRDefault="00AA3ABD" w:rsidP="007E2E7B">
            <w:pPr>
              <w:jc w:val="center"/>
              <w:rPr>
                <w:rFonts w:ascii="Calibri" w:hAnsi="Calibri"/>
                <w:color w:val="000000"/>
                <w:sz w:val="16"/>
                <w:szCs w:val="16"/>
                <w:lang w:val="uk-UA"/>
              </w:rPr>
            </w:pPr>
            <w:r>
              <w:rPr>
                <w:rFonts w:ascii="Calibri" w:hAnsi="Calibri"/>
                <w:color w:val="000000"/>
                <w:sz w:val="16"/>
                <w:szCs w:val="16"/>
                <w:lang w:val="uk-UA"/>
              </w:rPr>
              <w:t>100%</w:t>
            </w:r>
          </w:p>
        </w:tc>
      </w:tr>
      <w:tr w:rsidR="00986048" w:rsidRPr="007E2E7B" w14:paraId="1DCE3ACA" w14:textId="77777777" w:rsidTr="00A04104">
        <w:trPr>
          <w:trHeight w:val="1125"/>
        </w:trPr>
        <w:tc>
          <w:tcPr>
            <w:tcW w:w="1119" w:type="dxa"/>
            <w:tcBorders>
              <w:top w:val="nil"/>
              <w:left w:val="single" w:sz="4" w:space="0" w:color="auto"/>
              <w:bottom w:val="single" w:sz="4" w:space="0" w:color="auto"/>
              <w:right w:val="single" w:sz="4" w:space="0" w:color="auto"/>
            </w:tcBorders>
            <w:shd w:val="clear" w:color="auto" w:fill="auto"/>
            <w:vAlign w:val="center"/>
          </w:tcPr>
          <w:p w14:paraId="11F708C7" w14:textId="0F1E3F22" w:rsidR="00986048" w:rsidRDefault="00986048" w:rsidP="007E2E7B">
            <w:pPr>
              <w:rPr>
                <w:rFonts w:ascii="Calibri" w:hAnsi="Calibri"/>
                <w:color w:val="000000"/>
                <w:sz w:val="16"/>
                <w:szCs w:val="16"/>
                <w:lang w:val="uk-UA"/>
              </w:rPr>
            </w:pPr>
            <w:r>
              <w:rPr>
                <w:rFonts w:ascii="Calibri" w:hAnsi="Calibri"/>
                <w:color w:val="000000"/>
                <w:sz w:val="16"/>
                <w:szCs w:val="16"/>
                <w:lang w:val="uk-UA"/>
              </w:rPr>
              <w:t>105:00:00</w:t>
            </w:r>
          </w:p>
        </w:tc>
        <w:tc>
          <w:tcPr>
            <w:tcW w:w="1306" w:type="dxa"/>
            <w:tcBorders>
              <w:top w:val="nil"/>
              <w:left w:val="nil"/>
              <w:bottom w:val="single" w:sz="4" w:space="0" w:color="auto"/>
              <w:right w:val="single" w:sz="4" w:space="0" w:color="auto"/>
            </w:tcBorders>
            <w:shd w:val="clear" w:color="auto" w:fill="auto"/>
            <w:vAlign w:val="center"/>
          </w:tcPr>
          <w:p w14:paraId="74271CB3" w14:textId="77777777" w:rsidR="00986048" w:rsidRDefault="00986048" w:rsidP="00986048">
            <w:pPr>
              <w:rPr>
                <w:rFonts w:ascii="Calibri" w:hAnsi="Calibri" w:cs="Calibri"/>
                <w:color w:val="000000"/>
                <w:sz w:val="16"/>
                <w:szCs w:val="16"/>
                <w:lang w:val="uk-UA" w:eastAsia="uk-UA"/>
              </w:rPr>
            </w:pPr>
            <w:r>
              <w:rPr>
                <w:rFonts w:ascii="Calibri" w:hAnsi="Calibri" w:cs="Calibri"/>
                <w:color w:val="000000"/>
                <w:sz w:val="16"/>
                <w:szCs w:val="16"/>
              </w:rPr>
              <w:t>АТ "НСТУ", м. Київ</w:t>
            </w:r>
          </w:p>
          <w:p w14:paraId="4D18854C" w14:textId="1BA44946" w:rsidR="00986048" w:rsidRPr="00986048" w:rsidRDefault="00986048" w:rsidP="007E2E7B">
            <w:pPr>
              <w:rPr>
                <w:rFonts w:ascii="Calibri" w:hAnsi="Calibri"/>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14:paraId="40BE87A1" w14:textId="0F000A66" w:rsidR="00986048" w:rsidRPr="00954BD5" w:rsidRDefault="00986048" w:rsidP="007E2E7B">
            <w:pPr>
              <w:rPr>
                <w:rFonts w:ascii="Calibri" w:hAnsi="Calibri"/>
                <w:color w:val="000000"/>
                <w:sz w:val="16"/>
                <w:szCs w:val="16"/>
                <w:lang w:val="uk-UA"/>
              </w:rPr>
            </w:pPr>
            <w:r>
              <w:rPr>
                <w:rFonts w:ascii="Calibri" w:hAnsi="Calibri"/>
                <w:color w:val="000000"/>
                <w:sz w:val="16"/>
                <w:szCs w:val="16"/>
                <w:lang w:val="uk-UA"/>
              </w:rPr>
              <w:t>МХ-5</w:t>
            </w:r>
          </w:p>
        </w:tc>
        <w:tc>
          <w:tcPr>
            <w:tcW w:w="1134" w:type="dxa"/>
            <w:tcBorders>
              <w:top w:val="nil"/>
              <w:left w:val="nil"/>
              <w:bottom w:val="single" w:sz="4" w:space="0" w:color="auto"/>
              <w:right w:val="single" w:sz="4" w:space="0" w:color="auto"/>
            </w:tcBorders>
            <w:shd w:val="clear" w:color="auto" w:fill="auto"/>
            <w:vAlign w:val="center"/>
          </w:tcPr>
          <w:p w14:paraId="7BA4C252" w14:textId="77777777" w:rsidR="00986048" w:rsidRDefault="00986048" w:rsidP="00986048">
            <w:pPr>
              <w:rPr>
                <w:rFonts w:ascii="Calibri" w:hAnsi="Calibri" w:cs="Calibri"/>
                <w:color w:val="000000"/>
                <w:sz w:val="16"/>
                <w:szCs w:val="16"/>
                <w:lang w:val="uk-UA" w:eastAsia="uk-UA"/>
              </w:rPr>
            </w:pPr>
            <w:r>
              <w:rPr>
                <w:rFonts w:ascii="Calibri" w:hAnsi="Calibri" w:cs="Calibri"/>
                <w:color w:val="000000"/>
                <w:sz w:val="16"/>
                <w:szCs w:val="16"/>
              </w:rPr>
              <w:t>НР № 01105-м від 30.03.2017</w:t>
            </w:r>
          </w:p>
          <w:p w14:paraId="68660F37" w14:textId="77777777" w:rsidR="00986048" w:rsidRPr="00954BD5" w:rsidRDefault="00986048" w:rsidP="007E2E7B">
            <w:pPr>
              <w:rPr>
                <w:rFonts w:ascii="Calibri" w:hAnsi="Calibri"/>
                <w:color w:val="000000"/>
                <w:sz w:val="16"/>
                <w:szCs w:val="16"/>
                <w:lang w:val="uk-UA"/>
              </w:rPr>
            </w:pPr>
          </w:p>
        </w:tc>
        <w:tc>
          <w:tcPr>
            <w:tcW w:w="851" w:type="dxa"/>
            <w:tcBorders>
              <w:top w:val="nil"/>
              <w:left w:val="nil"/>
              <w:bottom w:val="single" w:sz="4" w:space="0" w:color="auto"/>
              <w:right w:val="single" w:sz="4" w:space="0" w:color="auto"/>
            </w:tcBorders>
            <w:shd w:val="clear" w:color="auto" w:fill="auto"/>
            <w:vAlign w:val="center"/>
          </w:tcPr>
          <w:p w14:paraId="2E62A81E" w14:textId="089BB622" w:rsidR="00986048" w:rsidRPr="00954BD5" w:rsidRDefault="00E23390" w:rsidP="007E2E7B">
            <w:pPr>
              <w:rPr>
                <w:rFonts w:ascii="Calibri" w:hAnsi="Calibri"/>
                <w:color w:val="000000"/>
                <w:sz w:val="16"/>
                <w:szCs w:val="16"/>
                <w:lang w:val="uk-UA"/>
              </w:rPr>
            </w:pPr>
            <w:r>
              <w:rPr>
                <w:rFonts w:ascii="Calibri" w:hAnsi="Calibri"/>
                <w:color w:val="000000"/>
                <w:sz w:val="16"/>
                <w:szCs w:val="16"/>
                <w:lang w:val="en-US"/>
              </w:rPr>
              <w:t>UA</w:t>
            </w:r>
            <w:r>
              <w:rPr>
                <w:rFonts w:ascii="Calibri" w:hAnsi="Calibri"/>
                <w:color w:val="000000"/>
                <w:sz w:val="16"/>
                <w:szCs w:val="16"/>
                <w:lang w:val="uk-UA"/>
              </w:rPr>
              <w:t>: Закарпаття</w:t>
            </w:r>
          </w:p>
        </w:tc>
        <w:tc>
          <w:tcPr>
            <w:tcW w:w="992" w:type="dxa"/>
            <w:tcBorders>
              <w:top w:val="nil"/>
              <w:left w:val="nil"/>
              <w:bottom w:val="single" w:sz="4" w:space="0" w:color="auto"/>
              <w:right w:val="single" w:sz="4" w:space="0" w:color="auto"/>
            </w:tcBorders>
            <w:shd w:val="clear" w:color="auto" w:fill="auto"/>
            <w:vAlign w:val="center"/>
          </w:tcPr>
          <w:p w14:paraId="19D85966" w14:textId="72D17721" w:rsidR="00986048" w:rsidRPr="00954BD5" w:rsidRDefault="00E23390" w:rsidP="007E2E7B">
            <w:pPr>
              <w:rPr>
                <w:rFonts w:ascii="Calibri" w:hAnsi="Calibri"/>
                <w:color w:val="000000"/>
                <w:sz w:val="16"/>
                <w:szCs w:val="16"/>
                <w:lang w:val="uk-UA"/>
              </w:rPr>
            </w:pPr>
            <w:r>
              <w:rPr>
                <w:rFonts w:ascii="Calibri" w:hAnsi="Calibri"/>
                <w:color w:val="000000"/>
                <w:sz w:val="16"/>
                <w:szCs w:val="16"/>
                <w:lang w:val="uk-UA"/>
              </w:rPr>
              <w:t>Україна та інші країни</w:t>
            </w:r>
          </w:p>
        </w:tc>
        <w:tc>
          <w:tcPr>
            <w:tcW w:w="1134" w:type="dxa"/>
            <w:tcBorders>
              <w:top w:val="nil"/>
              <w:left w:val="nil"/>
              <w:bottom w:val="single" w:sz="4" w:space="0" w:color="auto"/>
              <w:right w:val="single" w:sz="4" w:space="0" w:color="auto"/>
            </w:tcBorders>
            <w:shd w:val="clear" w:color="auto" w:fill="auto"/>
            <w:vAlign w:val="center"/>
          </w:tcPr>
          <w:p w14:paraId="1BEA5102" w14:textId="289C677C" w:rsidR="00986048" w:rsidRDefault="00186044" w:rsidP="007E2E7B">
            <w:pPr>
              <w:rPr>
                <w:rFonts w:ascii="Calibri" w:hAnsi="Calibri"/>
                <w:color w:val="000000"/>
                <w:sz w:val="16"/>
                <w:szCs w:val="16"/>
                <w:lang w:val="uk-UA"/>
              </w:rPr>
            </w:pPr>
            <w:r>
              <w:rPr>
                <w:rFonts w:ascii="Calibri" w:hAnsi="Calibri"/>
                <w:color w:val="000000"/>
                <w:sz w:val="16"/>
                <w:szCs w:val="16"/>
                <w:lang w:val="uk-UA"/>
              </w:rPr>
              <w:t xml:space="preserve">01.05.2021-07.05.2021 </w:t>
            </w:r>
            <w:r w:rsidR="00845AB1">
              <w:rPr>
                <w:rFonts w:ascii="Calibri" w:hAnsi="Calibri"/>
                <w:color w:val="000000"/>
                <w:sz w:val="16"/>
                <w:szCs w:val="16"/>
                <w:lang w:val="uk-UA"/>
              </w:rPr>
              <w:t>01.07.2021-07.07.2021</w:t>
            </w:r>
          </w:p>
        </w:tc>
        <w:tc>
          <w:tcPr>
            <w:tcW w:w="992" w:type="dxa"/>
            <w:tcBorders>
              <w:top w:val="nil"/>
              <w:left w:val="nil"/>
              <w:bottom w:val="single" w:sz="4" w:space="0" w:color="auto"/>
              <w:right w:val="single" w:sz="4" w:space="0" w:color="auto"/>
            </w:tcBorders>
            <w:shd w:val="clear" w:color="auto" w:fill="auto"/>
            <w:vAlign w:val="center"/>
          </w:tcPr>
          <w:p w14:paraId="073280FD" w14:textId="7883B386" w:rsidR="00986048" w:rsidRPr="00954BD5" w:rsidRDefault="000F1990" w:rsidP="007E2E7B">
            <w:pPr>
              <w:jc w:val="center"/>
              <w:rPr>
                <w:rFonts w:ascii="Calibri" w:hAnsi="Calibri"/>
                <w:sz w:val="16"/>
                <w:szCs w:val="16"/>
                <w:lang w:val="uk-UA"/>
              </w:rPr>
            </w:pPr>
            <w:r>
              <w:rPr>
                <w:rFonts w:ascii="Calibri" w:hAnsi="Calibri"/>
                <w:sz w:val="16"/>
                <w:szCs w:val="16"/>
                <w:lang w:val="uk-UA"/>
              </w:rPr>
              <w:t xml:space="preserve">97:04:10 </w:t>
            </w:r>
            <w:r w:rsidR="00162E87">
              <w:rPr>
                <w:rFonts w:ascii="Calibri" w:hAnsi="Calibri"/>
                <w:sz w:val="16"/>
                <w:szCs w:val="16"/>
                <w:lang w:val="uk-UA"/>
              </w:rPr>
              <w:t>96</w:t>
            </w:r>
            <w:r w:rsidR="00E23390">
              <w:rPr>
                <w:rFonts w:ascii="Calibri" w:hAnsi="Calibri"/>
                <w:sz w:val="16"/>
                <w:szCs w:val="16"/>
                <w:lang w:val="uk-UA"/>
              </w:rPr>
              <w:t>:</w:t>
            </w:r>
            <w:r w:rsidR="00162E87">
              <w:rPr>
                <w:rFonts w:ascii="Calibri" w:hAnsi="Calibri"/>
                <w:sz w:val="16"/>
                <w:szCs w:val="16"/>
                <w:lang w:val="uk-UA"/>
              </w:rPr>
              <w:t>58</w:t>
            </w:r>
            <w:r w:rsidR="00E23390">
              <w:rPr>
                <w:rFonts w:ascii="Calibri" w:hAnsi="Calibri"/>
                <w:sz w:val="16"/>
                <w:szCs w:val="16"/>
                <w:lang w:val="uk-UA"/>
              </w:rPr>
              <w:t>:</w:t>
            </w:r>
            <w:r w:rsidR="00162E87">
              <w:rPr>
                <w:rFonts w:ascii="Calibri" w:hAnsi="Calibri"/>
                <w:sz w:val="16"/>
                <w:szCs w:val="16"/>
                <w:lang w:val="uk-UA"/>
              </w:rPr>
              <w:t>59</w:t>
            </w:r>
          </w:p>
        </w:tc>
        <w:tc>
          <w:tcPr>
            <w:tcW w:w="851" w:type="dxa"/>
            <w:gridSpan w:val="2"/>
            <w:tcBorders>
              <w:top w:val="nil"/>
              <w:left w:val="nil"/>
              <w:bottom w:val="single" w:sz="4" w:space="0" w:color="auto"/>
              <w:right w:val="single" w:sz="4" w:space="0" w:color="auto"/>
            </w:tcBorders>
            <w:shd w:val="clear" w:color="auto" w:fill="auto"/>
            <w:noWrap/>
            <w:vAlign w:val="center"/>
          </w:tcPr>
          <w:p w14:paraId="378B136C" w14:textId="37AEDC97" w:rsidR="00986048" w:rsidRPr="00162E87" w:rsidRDefault="000F1990" w:rsidP="007E2E7B">
            <w:pPr>
              <w:jc w:val="center"/>
              <w:rPr>
                <w:rFonts w:ascii="Calibri" w:hAnsi="Calibri"/>
                <w:color w:val="000000"/>
                <w:sz w:val="16"/>
                <w:szCs w:val="16"/>
                <w:lang w:val="uk-UA"/>
              </w:rPr>
            </w:pPr>
            <w:r>
              <w:rPr>
                <w:rFonts w:ascii="Calibri" w:hAnsi="Calibri"/>
                <w:color w:val="000000"/>
                <w:sz w:val="16"/>
                <w:szCs w:val="16"/>
                <w:lang w:val="uk-UA"/>
              </w:rPr>
              <w:t xml:space="preserve">92%   </w:t>
            </w:r>
            <w:r w:rsidR="00162E87">
              <w:rPr>
                <w:rFonts w:ascii="Calibri" w:hAnsi="Calibri"/>
                <w:color w:val="000000"/>
                <w:sz w:val="16"/>
                <w:szCs w:val="16"/>
                <w:lang w:val="uk-UA"/>
              </w:rPr>
              <w:t>92%</w:t>
            </w:r>
          </w:p>
        </w:tc>
        <w:tc>
          <w:tcPr>
            <w:tcW w:w="850" w:type="dxa"/>
            <w:gridSpan w:val="2"/>
            <w:tcBorders>
              <w:top w:val="nil"/>
              <w:left w:val="nil"/>
              <w:bottom w:val="single" w:sz="4" w:space="0" w:color="auto"/>
              <w:right w:val="single" w:sz="4" w:space="0" w:color="auto"/>
            </w:tcBorders>
            <w:shd w:val="clear" w:color="auto" w:fill="auto"/>
            <w:vAlign w:val="center"/>
          </w:tcPr>
          <w:p w14:paraId="6D74E1D6" w14:textId="6948BF62" w:rsidR="00986048" w:rsidRPr="00162E87" w:rsidRDefault="000F1990" w:rsidP="007E2E7B">
            <w:pPr>
              <w:jc w:val="center"/>
              <w:rPr>
                <w:rFonts w:ascii="Calibri" w:hAnsi="Calibri"/>
                <w:sz w:val="16"/>
                <w:szCs w:val="16"/>
                <w:lang w:val="uk-UA"/>
              </w:rPr>
            </w:pPr>
            <w:r>
              <w:rPr>
                <w:rFonts w:ascii="Calibri" w:hAnsi="Calibri"/>
                <w:sz w:val="16"/>
                <w:szCs w:val="16"/>
                <w:lang w:val="uk-UA"/>
              </w:rPr>
              <w:t>74:17:40</w:t>
            </w:r>
            <w:r w:rsidR="00162E87">
              <w:rPr>
                <w:rFonts w:ascii="Calibri" w:hAnsi="Calibri"/>
                <w:sz w:val="16"/>
                <w:szCs w:val="16"/>
                <w:lang w:val="uk-UA"/>
              </w:rPr>
              <w:t>73:44:53</w:t>
            </w:r>
          </w:p>
        </w:tc>
        <w:tc>
          <w:tcPr>
            <w:tcW w:w="851" w:type="dxa"/>
            <w:gridSpan w:val="2"/>
            <w:tcBorders>
              <w:top w:val="nil"/>
              <w:left w:val="nil"/>
              <w:bottom w:val="single" w:sz="4" w:space="0" w:color="auto"/>
              <w:right w:val="single" w:sz="4" w:space="0" w:color="auto"/>
            </w:tcBorders>
            <w:shd w:val="clear" w:color="auto" w:fill="auto"/>
            <w:noWrap/>
            <w:vAlign w:val="center"/>
          </w:tcPr>
          <w:p w14:paraId="3808B326" w14:textId="78420394" w:rsidR="00986048" w:rsidRPr="00162E87" w:rsidRDefault="000F1990" w:rsidP="007E2E7B">
            <w:pPr>
              <w:jc w:val="center"/>
              <w:rPr>
                <w:rFonts w:ascii="Calibri" w:hAnsi="Calibri"/>
                <w:color w:val="000000"/>
                <w:sz w:val="16"/>
                <w:szCs w:val="16"/>
                <w:lang w:val="uk-UA"/>
              </w:rPr>
            </w:pPr>
            <w:r>
              <w:rPr>
                <w:rFonts w:ascii="Calibri" w:hAnsi="Calibri"/>
                <w:color w:val="000000"/>
                <w:sz w:val="16"/>
                <w:szCs w:val="16"/>
                <w:lang w:val="uk-UA"/>
              </w:rPr>
              <w:t xml:space="preserve">96%   </w:t>
            </w:r>
            <w:r w:rsidR="00162E87">
              <w:rPr>
                <w:rFonts w:ascii="Calibri" w:hAnsi="Calibri"/>
                <w:color w:val="000000"/>
                <w:sz w:val="16"/>
                <w:szCs w:val="16"/>
                <w:lang w:val="uk-UA"/>
              </w:rPr>
              <w:t>96%</w:t>
            </w:r>
          </w:p>
        </w:tc>
        <w:tc>
          <w:tcPr>
            <w:tcW w:w="850" w:type="dxa"/>
            <w:gridSpan w:val="2"/>
            <w:tcBorders>
              <w:top w:val="nil"/>
              <w:left w:val="nil"/>
              <w:bottom w:val="single" w:sz="4" w:space="0" w:color="auto"/>
              <w:right w:val="single" w:sz="4" w:space="0" w:color="auto"/>
            </w:tcBorders>
            <w:shd w:val="clear" w:color="auto" w:fill="auto"/>
            <w:vAlign w:val="center"/>
          </w:tcPr>
          <w:p w14:paraId="40CD7B91" w14:textId="5E76C06F" w:rsidR="00986048" w:rsidRPr="00162E87" w:rsidRDefault="000F1990" w:rsidP="007E2E7B">
            <w:pPr>
              <w:jc w:val="center"/>
              <w:rPr>
                <w:rFonts w:ascii="Calibri" w:hAnsi="Calibri"/>
                <w:sz w:val="16"/>
                <w:szCs w:val="16"/>
                <w:lang w:val="uk-UA"/>
              </w:rPr>
            </w:pPr>
            <w:r>
              <w:rPr>
                <w:rFonts w:ascii="Calibri" w:hAnsi="Calibri"/>
                <w:sz w:val="16"/>
                <w:szCs w:val="16"/>
                <w:lang w:val="uk-UA"/>
              </w:rPr>
              <w:t>22:46:30</w:t>
            </w:r>
            <w:r w:rsidR="00162E87">
              <w:rPr>
                <w:rFonts w:ascii="Calibri" w:hAnsi="Calibri"/>
                <w:sz w:val="16"/>
                <w:szCs w:val="16"/>
                <w:lang w:val="uk-UA"/>
              </w:rPr>
              <w:t>23:14:06</w:t>
            </w:r>
          </w:p>
        </w:tc>
        <w:tc>
          <w:tcPr>
            <w:tcW w:w="851" w:type="dxa"/>
            <w:tcBorders>
              <w:top w:val="nil"/>
              <w:left w:val="nil"/>
              <w:bottom w:val="single" w:sz="4" w:space="0" w:color="auto"/>
              <w:right w:val="single" w:sz="4" w:space="0" w:color="auto"/>
            </w:tcBorders>
            <w:shd w:val="clear" w:color="auto" w:fill="auto"/>
            <w:noWrap/>
            <w:vAlign w:val="center"/>
          </w:tcPr>
          <w:p w14:paraId="260A3D73" w14:textId="7741DF46" w:rsidR="00986048" w:rsidRPr="00162E87" w:rsidRDefault="000F1990" w:rsidP="007E2E7B">
            <w:pPr>
              <w:jc w:val="center"/>
              <w:rPr>
                <w:rFonts w:ascii="Calibri" w:hAnsi="Calibri"/>
                <w:color w:val="000000"/>
                <w:sz w:val="16"/>
                <w:szCs w:val="16"/>
                <w:lang w:val="uk-UA"/>
              </w:rPr>
            </w:pPr>
            <w:r>
              <w:rPr>
                <w:rFonts w:ascii="Calibri" w:hAnsi="Calibri"/>
                <w:color w:val="000000"/>
                <w:sz w:val="16"/>
                <w:szCs w:val="16"/>
                <w:lang w:val="uk-UA"/>
              </w:rPr>
              <w:t xml:space="preserve">81%   </w:t>
            </w:r>
            <w:r w:rsidR="00162E87">
              <w:rPr>
                <w:rFonts w:ascii="Calibri" w:hAnsi="Calibri"/>
                <w:color w:val="000000"/>
                <w:sz w:val="16"/>
                <w:szCs w:val="16"/>
                <w:lang w:val="uk-UA"/>
              </w:rPr>
              <w:t>83%</w:t>
            </w:r>
          </w:p>
        </w:tc>
        <w:tc>
          <w:tcPr>
            <w:tcW w:w="850" w:type="dxa"/>
            <w:gridSpan w:val="3"/>
            <w:tcBorders>
              <w:top w:val="nil"/>
              <w:left w:val="nil"/>
              <w:bottom w:val="single" w:sz="4" w:space="0" w:color="auto"/>
              <w:right w:val="single" w:sz="4" w:space="0" w:color="auto"/>
            </w:tcBorders>
            <w:shd w:val="clear" w:color="auto" w:fill="auto"/>
            <w:vAlign w:val="center"/>
          </w:tcPr>
          <w:p w14:paraId="71E41B19" w14:textId="361D87BF" w:rsidR="00986048" w:rsidRPr="00162E87" w:rsidRDefault="000F1990" w:rsidP="007E2E7B">
            <w:pPr>
              <w:jc w:val="center"/>
              <w:rPr>
                <w:rFonts w:ascii="Calibri" w:hAnsi="Calibri"/>
                <w:sz w:val="16"/>
                <w:szCs w:val="16"/>
                <w:lang w:val="uk-UA"/>
              </w:rPr>
            </w:pPr>
            <w:r>
              <w:rPr>
                <w:rFonts w:ascii="Calibri" w:hAnsi="Calibri"/>
                <w:sz w:val="16"/>
                <w:szCs w:val="16"/>
                <w:lang w:val="uk-UA"/>
              </w:rPr>
              <w:t>03:05:03</w:t>
            </w:r>
            <w:r w:rsidR="00162E87">
              <w:rPr>
                <w:rFonts w:ascii="Calibri" w:hAnsi="Calibri"/>
                <w:sz w:val="16"/>
                <w:szCs w:val="16"/>
                <w:lang w:val="uk-UA"/>
              </w:rPr>
              <w:t>03:04:40</w:t>
            </w:r>
          </w:p>
        </w:tc>
        <w:tc>
          <w:tcPr>
            <w:tcW w:w="709" w:type="dxa"/>
            <w:tcBorders>
              <w:top w:val="nil"/>
              <w:left w:val="nil"/>
              <w:bottom w:val="single" w:sz="4" w:space="0" w:color="auto"/>
              <w:right w:val="single" w:sz="4" w:space="0" w:color="auto"/>
            </w:tcBorders>
            <w:shd w:val="clear" w:color="auto" w:fill="auto"/>
            <w:noWrap/>
            <w:vAlign w:val="center"/>
          </w:tcPr>
          <w:p w14:paraId="56F0825F" w14:textId="7B0766F2" w:rsidR="00986048" w:rsidRPr="00162E87" w:rsidRDefault="000F1990" w:rsidP="007E2E7B">
            <w:pPr>
              <w:jc w:val="center"/>
              <w:rPr>
                <w:rFonts w:ascii="Calibri" w:hAnsi="Calibri"/>
                <w:color w:val="000000"/>
                <w:sz w:val="16"/>
                <w:szCs w:val="16"/>
                <w:lang w:val="uk-UA"/>
              </w:rPr>
            </w:pPr>
            <w:r>
              <w:rPr>
                <w:rFonts w:ascii="Calibri" w:hAnsi="Calibri"/>
                <w:color w:val="000000"/>
                <w:sz w:val="16"/>
                <w:szCs w:val="16"/>
                <w:lang w:val="uk-UA"/>
              </w:rPr>
              <w:t xml:space="preserve">100% </w:t>
            </w:r>
            <w:r w:rsidR="00162E87">
              <w:rPr>
                <w:rFonts w:ascii="Calibri" w:hAnsi="Calibri"/>
                <w:color w:val="000000"/>
                <w:sz w:val="16"/>
                <w:szCs w:val="16"/>
                <w:lang w:val="uk-UA"/>
              </w:rPr>
              <w:t>100%</w:t>
            </w:r>
          </w:p>
        </w:tc>
        <w:tc>
          <w:tcPr>
            <w:tcW w:w="851" w:type="dxa"/>
            <w:gridSpan w:val="2"/>
            <w:tcBorders>
              <w:top w:val="nil"/>
              <w:left w:val="nil"/>
              <w:bottom w:val="single" w:sz="4" w:space="0" w:color="auto"/>
              <w:right w:val="single" w:sz="4" w:space="0" w:color="auto"/>
            </w:tcBorders>
            <w:shd w:val="clear" w:color="auto" w:fill="auto"/>
            <w:vAlign w:val="center"/>
          </w:tcPr>
          <w:p w14:paraId="63C64CC1" w14:textId="4236BFAD" w:rsidR="00986048" w:rsidRPr="00162E87" w:rsidRDefault="000F1990" w:rsidP="007E2E7B">
            <w:pPr>
              <w:jc w:val="center"/>
              <w:rPr>
                <w:rFonts w:ascii="Calibri" w:hAnsi="Calibri"/>
                <w:sz w:val="16"/>
                <w:szCs w:val="16"/>
                <w:lang w:val="uk-UA"/>
              </w:rPr>
            </w:pPr>
            <w:r>
              <w:rPr>
                <w:rFonts w:ascii="Calibri" w:hAnsi="Calibri"/>
                <w:sz w:val="16"/>
                <w:szCs w:val="16"/>
                <w:lang w:val="uk-UA"/>
              </w:rPr>
              <w:t>00:33:51</w:t>
            </w:r>
            <w:r w:rsidR="00162E87">
              <w:rPr>
                <w:rFonts w:ascii="Calibri" w:hAnsi="Calibri"/>
                <w:sz w:val="16"/>
                <w:szCs w:val="16"/>
                <w:lang w:val="uk-UA"/>
              </w:rPr>
              <w:t>00:35:01</w:t>
            </w:r>
          </w:p>
        </w:tc>
        <w:tc>
          <w:tcPr>
            <w:tcW w:w="992" w:type="dxa"/>
            <w:gridSpan w:val="2"/>
            <w:tcBorders>
              <w:top w:val="nil"/>
              <w:left w:val="nil"/>
              <w:bottom w:val="single" w:sz="4" w:space="0" w:color="auto"/>
              <w:right w:val="single" w:sz="4" w:space="0" w:color="auto"/>
            </w:tcBorders>
            <w:shd w:val="clear" w:color="auto" w:fill="auto"/>
            <w:noWrap/>
            <w:vAlign w:val="center"/>
          </w:tcPr>
          <w:p w14:paraId="497B6493" w14:textId="4FDF7F1C" w:rsidR="00986048" w:rsidRPr="00162E87" w:rsidRDefault="000F1990" w:rsidP="007E2E7B">
            <w:pPr>
              <w:jc w:val="center"/>
              <w:rPr>
                <w:rFonts w:ascii="Calibri" w:hAnsi="Calibri"/>
                <w:color w:val="000000"/>
                <w:sz w:val="16"/>
                <w:szCs w:val="16"/>
                <w:lang w:val="uk-UA"/>
              </w:rPr>
            </w:pPr>
            <w:r>
              <w:rPr>
                <w:rFonts w:ascii="Calibri" w:hAnsi="Calibri"/>
                <w:color w:val="000000"/>
                <w:sz w:val="16"/>
                <w:szCs w:val="16"/>
                <w:lang w:val="uk-UA"/>
              </w:rPr>
              <w:t xml:space="preserve">100%  </w:t>
            </w:r>
            <w:r w:rsidR="00162E87">
              <w:rPr>
                <w:rFonts w:ascii="Calibri" w:hAnsi="Calibri"/>
                <w:color w:val="000000"/>
                <w:sz w:val="16"/>
                <w:szCs w:val="16"/>
                <w:lang w:val="uk-UA"/>
              </w:rPr>
              <w:t>100%</w:t>
            </w:r>
          </w:p>
        </w:tc>
      </w:tr>
    </w:tbl>
    <w:p w14:paraId="32468DF0" w14:textId="77777777" w:rsidR="00BA1BA8" w:rsidRDefault="00BA1BA8" w:rsidP="00BA1BA8">
      <w:pPr>
        <w:rPr>
          <w:sz w:val="28"/>
          <w:szCs w:val="28"/>
          <w:lang w:val="uk-UA"/>
        </w:rPr>
      </w:pPr>
    </w:p>
    <w:p w14:paraId="57C00D52" w14:textId="77777777" w:rsidR="003B3706" w:rsidRDefault="003B3706" w:rsidP="00BA1BA8">
      <w:pPr>
        <w:rPr>
          <w:sz w:val="28"/>
          <w:szCs w:val="28"/>
          <w:lang w:val="uk-UA"/>
        </w:rPr>
      </w:pPr>
    </w:p>
    <w:p w14:paraId="7DCBFA85" w14:textId="77777777" w:rsidR="00BF21B0" w:rsidRPr="00BA1BA8" w:rsidRDefault="00BF21B0" w:rsidP="00BA1BA8">
      <w:pPr>
        <w:rPr>
          <w:sz w:val="28"/>
          <w:szCs w:val="28"/>
          <w:lang w:val="uk-UA"/>
        </w:rPr>
        <w:sectPr w:rsidR="00BF21B0" w:rsidRPr="00BA1BA8">
          <w:pgSz w:w="16834" w:h="11909" w:orient="landscape"/>
          <w:pgMar w:top="1123" w:right="958" w:bottom="958" w:left="357" w:header="720" w:footer="720" w:gutter="0"/>
          <w:cols w:space="720"/>
        </w:sectPr>
      </w:pPr>
    </w:p>
    <w:p w14:paraId="1556CA90" w14:textId="19EC7018" w:rsidR="00BF21B0" w:rsidRDefault="005E6DAC" w:rsidP="00F51073">
      <w:pPr>
        <w:shd w:val="clear" w:color="auto" w:fill="FFFFFF"/>
        <w:tabs>
          <w:tab w:val="left" w:pos="600"/>
        </w:tabs>
        <w:ind w:right="6"/>
        <w:jc w:val="both"/>
        <w:rPr>
          <w:sz w:val="28"/>
          <w:szCs w:val="28"/>
          <w:lang w:val="uk-UA" w:eastAsia="uk-UA"/>
        </w:rPr>
      </w:pPr>
      <w:r>
        <w:rPr>
          <w:sz w:val="28"/>
          <w:szCs w:val="28"/>
          <w:lang w:val="uk-UA"/>
        </w:rPr>
        <w:lastRenderedPageBreak/>
        <w:tab/>
        <w:t>Протягом 202</w:t>
      </w:r>
      <w:r w:rsidR="00256161" w:rsidRPr="00256161">
        <w:rPr>
          <w:sz w:val="28"/>
          <w:szCs w:val="28"/>
        </w:rPr>
        <w:t>1</w:t>
      </w:r>
      <w:r w:rsidR="00BF21B0">
        <w:rPr>
          <w:sz w:val="28"/>
          <w:szCs w:val="28"/>
          <w:lang w:val="uk-UA"/>
        </w:rPr>
        <w:t xml:space="preserve"> року представник Національної ради відстежував стан дотримання ТРО області ліцензійних умов та вимог чинного законода</w:t>
      </w:r>
      <w:r w:rsidR="007E1455">
        <w:rPr>
          <w:sz w:val="28"/>
          <w:szCs w:val="28"/>
          <w:lang w:val="uk-UA"/>
        </w:rPr>
        <w:t>вства. Для цього проводились планові</w:t>
      </w:r>
      <w:r w:rsidR="00BF21B0">
        <w:rPr>
          <w:sz w:val="28"/>
          <w:szCs w:val="28"/>
          <w:lang w:val="uk-UA"/>
        </w:rPr>
        <w:t xml:space="preserve"> і вибіркові моніторинги програмного наповнення</w:t>
      </w:r>
      <w:r w:rsidR="00BF21B0">
        <w:rPr>
          <w:b/>
          <w:bCs/>
          <w:sz w:val="28"/>
          <w:szCs w:val="28"/>
          <w:lang w:val="uk-UA"/>
        </w:rPr>
        <w:t xml:space="preserve"> </w:t>
      </w:r>
      <w:r w:rsidR="00BF21B0">
        <w:rPr>
          <w:sz w:val="28"/>
          <w:szCs w:val="28"/>
          <w:lang w:val="uk-UA"/>
        </w:rPr>
        <w:t xml:space="preserve">практично всіх місцевих ТРО. </w:t>
      </w:r>
      <w:r w:rsidR="00954BD5">
        <w:rPr>
          <w:sz w:val="28"/>
          <w:szCs w:val="28"/>
          <w:lang w:val="uk-UA"/>
        </w:rPr>
        <w:t>З</w:t>
      </w:r>
      <w:r w:rsidR="007E1455">
        <w:rPr>
          <w:sz w:val="28"/>
          <w:szCs w:val="28"/>
          <w:lang w:val="uk-UA"/>
        </w:rPr>
        <w:t>дійснено понад</w:t>
      </w:r>
      <w:r w:rsidR="00BF21B0">
        <w:rPr>
          <w:sz w:val="28"/>
          <w:szCs w:val="28"/>
          <w:lang w:val="uk-UA"/>
        </w:rPr>
        <w:t xml:space="preserve"> півсотні моніторингів діяльності телерадіоорганізацій області, у тому числі, цільових моніторингів на предмет дотримання ТРО умов ліцензії щодо обсягів </w:t>
      </w:r>
      <w:r w:rsidR="00233E61">
        <w:rPr>
          <w:sz w:val="28"/>
          <w:szCs w:val="28"/>
          <w:lang w:val="uk-UA"/>
        </w:rPr>
        <w:t>національної аудіо- й відеопродукції</w:t>
      </w:r>
      <w:r w:rsidR="00BF21B0">
        <w:rPr>
          <w:sz w:val="28"/>
          <w:szCs w:val="28"/>
          <w:lang w:val="uk-UA"/>
        </w:rPr>
        <w:t>, частки дитячих передач,</w:t>
      </w:r>
      <w:r w:rsidR="00256161" w:rsidRPr="00256161">
        <w:rPr>
          <w:sz w:val="28"/>
          <w:szCs w:val="28"/>
          <w:lang w:val="uk-UA"/>
        </w:rPr>
        <w:t xml:space="preserve"> </w:t>
      </w:r>
      <w:r w:rsidR="00BF21B0">
        <w:rPr>
          <w:sz w:val="28"/>
          <w:szCs w:val="28"/>
          <w:lang w:val="uk-UA"/>
        </w:rPr>
        <w:t xml:space="preserve">законодавства про захист суспільної моралі, вимог рекламного законодавства, рішень щодо використання позначок класифікації відеопродукції, вимог законодавства щодо обсягу пісень та ведення програм державною мовою, дотримання провайдерами програмної послуги вимог законодавства та рішень Національної ради щодо адаптації іноземних програм. </w:t>
      </w:r>
    </w:p>
    <w:p w14:paraId="3DA5AEBC" w14:textId="1B41D774" w:rsidR="00BF21B0" w:rsidRDefault="00BF21B0" w:rsidP="00314ECD">
      <w:pPr>
        <w:tabs>
          <w:tab w:val="left" w:pos="600"/>
        </w:tabs>
        <w:jc w:val="center"/>
        <w:rPr>
          <w:b/>
          <w:bCs/>
          <w:sz w:val="24"/>
          <w:szCs w:val="24"/>
          <w:lang w:val="uk-UA"/>
        </w:rPr>
      </w:pPr>
      <w:r>
        <w:rPr>
          <w:b/>
          <w:bCs/>
          <w:sz w:val="24"/>
          <w:szCs w:val="24"/>
          <w:lang w:val="uk-UA"/>
        </w:rPr>
        <w:t>Здійснення цільових моніторингів ефіру телерадіоорганіза</w:t>
      </w:r>
      <w:r w:rsidR="00A7376D">
        <w:rPr>
          <w:b/>
          <w:bCs/>
          <w:sz w:val="24"/>
          <w:szCs w:val="24"/>
          <w:lang w:val="uk-UA"/>
        </w:rPr>
        <w:t>цій області у 202</w:t>
      </w:r>
      <w:r w:rsidR="008869E2">
        <w:rPr>
          <w:b/>
          <w:bCs/>
          <w:sz w:val="24"/>
          <w:szCs w:val="24"/>
          <w:lang w:val="uk-UA"/>
        </w:rPr>
        <w:t>1</w:t>
      </w:r>
      <w:r>
        <w:rPr>
          <w:b/>
          <w:bCs/>
          <w:sz w:val="24"/>
          <w:szCs w:val="24"/>
          <w:lang w:val="uk-UA"/>
        </w:rPr>
        <w:t xml:space="preserve"> році</w:t>
      </w:r>
    </w:p>
    <w:p w14:paraId="182D3386" w14:textId="77777777" w:rsidR="00BF21B0" w:rsidRDefault="00BF21B0" w:rsidP="00CE696B">
      <w:pPr>
        <w:tabs>
          <w:tab w:val="left" w:pos="600"/>
        </w:tabs>
        <w:rPr>
          <w:b/>
          <w:bCs/>
          <w:sz w:val="24"/>
          <w:szCs w:val="24"/>
          <w:lang w:val="uk-UA"/>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260"/>
        <w:gridCol w:w="1080"/>
        <w:gridCol w:w="1440"/>
        <w:gridCol w:w="1440"/>
        <w:gridCol w:w="1620"/>
      </w:tblGrid>
      <w:tr w:rsidR="00BF21B0" w14:paraId="58ECE8D4"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tcPr>
          <w:p w14:paraId="191E4B43" w14:textId="77777777" w:rsidR="00BF21B0" w:rsidRDefault="00BF21B0">
            <w:pPr>
              <w:tabs>
                <w:tab w:val="left" w:pos="600"/>
              </w:tabs>
              <w:jc w:val="center"/>
              <w:rPr>
                <w:b/>
                <w:bCs/>
                <w:sz w:val="24"/>
                <w:szCs w:val="24"/>
                <w:lang w:val="uk-UA" w:eastAsia="uk-UA"/>
              </w:rPr>
            </w:pPr>
          </w:p>
          <w:p w14:paraId="3A3A09EE" w14:textId="77777777" w:rsidR="00BF21B0" w:rsidRDefault="00BF21B0">
            <w:pPr>
              <w:tabs>
                <w:tab w:val="left" w:pos="600"/>
              </w:tabs>
              <w:jc w:val="center"/>
              <w:rPr>
                <w:b/>
                <w:bCs/>
                <w:lang w:val="uk-UA"/>
              </w:rPr>
            </w:pPr>
          </w:p>
          <w:p w14:paraId="5F9BB8F7"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Цільовий моніторинг</w:t>
            </w:r>
          </w:p>
        </w:tc>
        <w:tc>
          <w:tcPr>
            <w:tcW w:w="1260" w:type="dxa"/>
            <w:tcBorders>
              <w:top w:val="single" w:sz="4" w:space="0" w:color="auto"/>
              <w:left w:val="single" w:sz="4" w:space="0" w:color="auto"/>
              <w:bottom w:val="single" w:sz="4" w:space="0" w:color="auto"/>
              <w:right w:val="single" w:sz="4" w:space="0" w:color="auto"/>
            </w:tcBorders>
            <w:hideMark/>
          </w:tcPr>
          <w:p w14:paraId="7413BCD6" w14:textId="77777777" w:rsidR="00BF21B0" w:rsidRDefault="00BF21B0">
            <w:pPr>
              <w:widowControl w:val="0"/>
              <w:tabs>
                <w:tab w:val="left" w:pos="600"/>
              </w:tabs>
              <w:autoSpaceDE w:val="0"/>
              <w:autoSpaceDN w:val="0"/>
              <w:adjustRightInd w:val="0"/>
              <w:jc w:val="center"/>
              <w:rPr>
                <w:b/>
                <w:bCs/>
                <w:lang w:val="uk-UA" w:eastAsia="uk-UA"/>
              </w:rPr>
            </w:pPr>
            <w:r>
              <w:rPr>
                <w:b/>
                <w:bCs/>
                <w:lang w:val="uk-UA"/>
              </w:rPr>
              <w:t>Загальна кількість цільових моніторингів</w:t>
            </w:r>
          </w:p>
        </w:tc>
        <w:tc>
          <w:tcPr>
            <w:tcW w:w="1080" w:type="dxa"/>
            <w:tcBorders>
              <w:top w:val="single" w:sz="4" w:space="0" w:color="auto"/>
              <w:left w:val="single" w:sz="4" w:space="0" w:color="auto"/>
              <w:bottom w:val="single" w:sz="4" w:space="0" w:color="auto"/>
              <w:right w:val="single" w:sz="4" w:space="0" w:color="auto"/>
            </w:tcBorders>
            <w:hideMark/>
          </w:tcPr>
          <w:p w14:paraId="3440472B" w14:textId="77777777" w:rsidR="00BF21B0" w:rsidRDefault="00BF21B0">
            <w:pPr>
              <w:widowControl w:val="0"/>
              <w:tabs>
                <w:tab w:val="left" w:pos="600"/>
              </w:tabs>
              <w:autoSpaceDE w:val="0"/>
              <w:autoSpaceDN w:val="0"/>
              <w:adjustRightInd w:val="0"/>
              <w:jc w:val="center"/>
              <w:rPr>
                <w:b/>
                <w:bCs/>
                <w:lang w:val="uk-UA" w:eastAsia="uk-UA"/>
              </w:rPr>
            </w:pPr>
            <w:r>
              <w:rPr>
                <w:b/>
                <w:bCs/>
                <w:lang w:val="uk-UA"/>
              </w:rPr>
              <w:t>Кількість ТРО, у яких зафіксовано ознаки порушення</w:t>
            </w:r>
          </w:p>
        </w:tc>
        <w:tc>
          <w:tcPr>
            <w:tcW w:w="1440" w:type="dxa"/>
            <w:tcBorders>
              <w:top w:val="single" w:sz="4" w:space="0" w:color="auto"/>
              <w:left w:val="single" w:sz="4" w:space="0" w:color="auto"/>
              <w:bottom w:val="single" w:sz="4" w:space="0" w:color="auto"/>
              <w:right w:val="single" w:sz="4" w:space="0" w:color="auto"/>
            </w:tcBorders>
            <w:hideMark/>
          </w:tcPr>
          <w:p w14:paraId="20F705FA" w14:textId="77777777" w:rsidR="00BF21B0" w:rsidRDefault="00BF21B0">
            <w:pPr>
              <w:tabs>
                <w:tab w:val="left" w:pos="600"/>
              </w:tabs>
              <w:jc w:val="center"/>
              <w:rPr>
                <w:b/>
                <w:bCs/>
                <w:lang w:val="uk-UA" w:eastAsia="uk-UA"/>
              </w:rPr>
            </w:pPr>
            <w:r>
              <w:rPr>
                <w:b/>
                <w:bCs/>
                <w:lang w:val="uk-UA"/>
              </w:rPr>
              <w:t>Частка ТРО</w:t>
            </w:r>
          </w:p>
          <w:p w14:paraId="3FAD1AFE" w14:textId="77777777" w:rsidR="00BF21B0" w:rsidRDefault="00BF21B0">
            <w:pPr>
              <w:tabs>
                <w:tab w:val="left" w:pos="600"/>
              </w:tabs>
              <w:jc w:val="center"/>
              <w:rPr>
                <w:b/>
                <w:bCs/>
                <w:lang w:val="uk-UA"/>
              </w:rPr>
            </w:pPr>
            <w:r>
              <w:rPr>
                <w:b/>
                <w:bCs/>
                <w:lang w:val="uk-UA"/>
              </w:rPr>
              <w:t>від загальної кількості,</w:t>
            </w:r>
          </w:p>
          <w:p w14:paraId="6EF14D93" w14:textId="77777777" w:rsidR="00BF21B0" w:rsidRDefault="00BF21B0">
            <w:pPr>
              <w:widowControl w:val="0"/>
              <w:tabs>
                <w:tab w:val="left" w:pos="600"/>
              </w:tabs>
              <w:autoSpaceDE w:val="0"/>
              <w:autoSpaceDN w:val="0"/>
              <w:adjustRightInd w:val="0"/>
              <w:jc w:val="center"/>
              <w:rPr>
                <w:b/>
                <w:bCs/>
                <w:lang w:val="uk-UA" w:eastAsia="uk-UA"/>
              </w:rPr>
            </w:pPr>
            <w:r>
              <w:rPr>
                <w:b/>
                <w:bCs/>
                <w:lang w:val="uk-UA"/>
              </w:rPr>
              <w:t>у яких зафіксовано ознаки порушення (%)</w:t>
            </w:r>
          </w:p>
        </w:tc>
        <w:tc>
          <w:tcPr>
            <w:tcW w:w="1440" w:type="dxa"/>
            <w:tcBorders>
              <w:top w:val="single" w:sz="4" w:space="0" w:color="auto"/>
              <w:left w:val="single" w:sz="4" w:space="0" w:color="auto"/>
              <w:bottom w:val="single" w:sz="4" w:space="0" w:color="auto"/>
              <w:right w:val="single" w:sz="4" w:space="0" w:color="auto"/>
            </w:tcBorders>
            <w:hideMark/>
          </w:tcPr>
          <w:p w14:paraId="3A39EF4C" w14:textId="77777777" w:rsidR="00BF21B0" w:rsidRDefault="00BF21B0">
            <w:pPr>
              <w:widowControl w:val="0"/>
              <w:tabs>
                <w:tab w:val="left" w:pos="600"/>
              </w:tabs>
              <w:autoSpaceDE w:val="0"/>
              <w:autoSpaceDN w:val="0"/>
              <w:adjustRightInd w:val="0"/>
              <w:jc w:val="center"/>
              <w:rPr>
                <w:b/>
                <w:bCs/>
                <w:lang w:val="uk-UA" w:eastAsia="uk-UA"/>
              </w:rPr>
            </w:pPr>
            <w:r>
              <w:rPr>
                <w:b/>
                <w:bCs/>
                <w:lang w:val="uk-UA"/>
              </w:rPr>
              <w:t>Кількість ТРО, до яких направлено приписи за результатами моніторингу</w:t>
            </w:r>
          </w:p>
        </w:tc>
        <w:tc>
          <w:tcPr>
            <w:tcW w:w="1620" w:type="dxa"/>
            <w:tcBorders>
              <w:top w:val="single" w:sz="4" w:space="0" w:color="auto"/>
              <w:left w:val="single" w:sz="4" w:space="0" w:color="auto"/>
              <w:bottom w:val="single" w:sz="4" w:space="0" w:color="auto"/>
              <w:right w:val="single" w:sz="4" w:space="0" w:color="auto"/>
            </w:tcBorders>
            <w:hideMark/>
          </w:tcPr>
          <w:p w14:paraId="5B9E09DA" w14:textId="77777777" w:rsidR="00BF21B0" w:rsidRDefault="00BF21B0">
            <w:pPr>
              <w:widowControl w:val="0"/>
              <w:tabs>
                <w:tab w:val="left" w:pos="600"/>
              </w:tabs>
              <w:autoSpaceDE w:val="0"/>
              <w:autoSpaceDN w:val="0"/>
              <w:adjustRightInd w:val="0"/>
              <w:jc w:val="center"/>
              <w:rPr>
                <w:b/>
                <w:bCs/>
                <w:lang w:val="uk-UA" w:eastAsia="uk-UA"/>
              </w:rPr>
            </w:pPr>
            <w:r>
              <w:rPr>
                <w:b/>
                <w:bCs/>
                <w:lang w:val="uk-UA"/>
              </w:rPr>
              <w:t>Кількість ТРО, щодо яких за результатами моніторингу ініційовано проведення позапланових перевірок</w:t>
            </w:r>
          </w:p>
        </w:tc>
      </w:tr>
      <w:tr w:rsidR="00BF21B0" w14:paraId="32AC76D2"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hideMark/>
          </w:tcPr>
          <w:p w14:paraId="13ACF7CB" w14:textId="77777777" w:rsidR="00BF21B0" w:rsidRDefault="00BF21B0">
            <w:pPr>
              <w:widowControl w:val="0"/>
              <w:tabs>
                <w:tab w:val="left" w:pos="600"/>
              </w:tabs>
              <w:autoSpaceDE w:val="0"/>
              <w:autoSpaceDN w:val="0"/>
              <w:adjustRightInd w:val="0"/>
              <w:jc w:val="center"/>
              <w:rPr>
                <w:sz w:val="24"/>
                <w:szCs w:val="24"/>
                <w:lang w:val="uk-UA" w:eastAsia="uk-UA"/>
              </w:rPr>
            </w:pPr>
            <w:r>
              <w:rPr>
                <w:lang w:val="uk-UA"/>
              </w:rPr>
              <w:t xml:space="preserve">Дотримання ТРО умов ліцензії щодо частки національного аудіовізуального продукту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AAD400" w14:textId="0FEBBE81" w:rsidR="00BF21B0" w:rsidRDefault="007E7C39">
            <w:pPr>
              <w:widowControl w:val="0"/>
              <w:tabs>
                <w:tab w:val="left" w:pos="600"/>
              </w:tabs>
              <w:autoSpaceDE w:val="0"/>
              <w:autoSpaceDN w:val="0"/>
              <w:adjustRightInd w:val="0"/>
              <w:jc w:val="center"/>
              <w:rPr>
                <w:b/>
                <w:bCs/>
                <w:sz w:val="24"/>
                <w:szCs w:val="24"/>
                <w:lang w:val="uk-UA" w:eastAsia="uk-UA"/>
              </w:rPr>
            </w:pPr>
            <w:r>
              <w:rPr>
                <w:b/>
                <w:bCs/>
                <w:lang w:val="uk-UA"/>
              </w:rPr>
              <w:t>2</w:t>
            </w:r>
            <w:r w:rsidR="005B49EE">
              <w:rPr>
                <w:b/>
                <w:bCs/>
                <w:lang w:val="uk-UA"/>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93F91D" w14:textId="77777777" w:rsidR="00BF21B0" w:rsidRDefault="009408E1">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C8A3C7" w14:textId="77777777" w:rsidR="00BF21B0" w:rsidRDefault="009408E1">
            <w:pPr>
              <w:widowControl w:val="0"/>
              <w:tabs>
                <w:tab w:val="left" w:pos="600"/>
              </w:tabs>
              <w:autoSpaceDE w:val="0"/>
              <w:autoSpaceDN w:val="0"/>
              <w:adjustRightInd w:val="0"/>
              <w:jc w:val="center"/>
              <w:rPr>
                <w:b/>
                <w:bCs/>
                <w:sz w:val="24"/>
                <w:szCs w:val="24"/>
                <w:lang w:val="uk-UA" w:eastAsia="uk-UA"/>
              </w:rPr>
            </w:pPr>
            <w:r>
              <w:rPr>
                <w:b/>
                <w:bCs/>
                <w:lang w:val="uk-UA"/>
              </w:rPr>
              <w:t>0</w:t>
            </w:r>
            <w:r w:rsidR="00BF21B0">
              <w:rPr>
                <w:b/>
                <w:bCs/>
                <w:lang w:val="uk-UA"/>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3FE5C1" w14:textId="77777777" w:rsidR="00BF21B0" w:rsidRDefault="009408E1">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5DFC7F"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r>
      <w:tr w:rsidR="00BF21B0" w14:paraId="468577BB"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hideMark/>
          </w:tcPr>
          <w:p w14:paraId="1D57123C" w14:textId="77777777" w:rsidR="00BF21B0" w:rsidRDefault="00BF21B0">
            <w:pPr>
              <w:widowControl w:val="0"/>
              <w:tabs>
                <w:tab w:val="left" w:pos="600"/>
              </w:tabs>
              <w:autoSpaceDE w:val="0"/>
              <w:autoSpaceDN w:val="0"/>
              <w:adjustRightInd w:val="0"/>
              <w:jc w:val="center"/>
              <w:rPr>
                <w:sz w:val="24"/>
                <w:szCs w:val="24"/>
                <w:lang w:val="uk-UA" w:eastAsia="uk-UA"/>
              </w:rPr>
            </w:pPr>
            <w:r>
              <w:rPr>
                <w:lang w:val="uk-UA"/>
              </w:rPr>
              <w:t>Дотримання ТРО умов ліцензії щодо частки дитячих передач</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634743" w14:textId="46D9D93D" w:rsidR="00BF21B0" w:rsidRDefault="005B49EE">
            <w:pPr>
              <w:widowControl w:val="0"/>
              <w:tabs>
                <w:tab w:val="left" w:pos="600"/>
              </w:tabs>
              <w:autoSpaceDE w:val="0"/>
              <w:autoSpaceDN w:val="0"/>
              <w:adjustRightInd w:val="0"/>
              <w:jc w:val="center"/>
              <w:rPr>
                <w:b/>
                <w:bCs/>
                <w:sz w:val="24"/>
                <w:szCs w:val="24"/>
                <w:lang w:val="uk-UA" w:eastAsia="uk-UA"/>
              </w:rPr>
            </w:pPr>
            <w:r>
              <w:rPr>
                <w:b/>
                <w:bCs/>
                <w:lang w:val="uk-UA"/>
              </w:rPr>
              <w:t>35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B1A968"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BCF358"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r w:rsidR="00601C81">
              <w:rPr>
                <w:b/>
                <w:bCs/>
                <w:lang w:val="uk-U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D0347D"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7A57C1"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r>
      <w:tr w:rsidR="00BF21B0" w14:paraId="17D324FB"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hideMark/>
          </w:tcPr>
          <w:p w14:paraId="5D3DD9A7" w14:textId="77777777" w:rsidR="00BF21B0" w:rsidRDefault="00BF21B0">
            <w:pPr>
              <w:widowControl w:val="0"/>
              <w:tabs>
                <w:tab w:val="left" w:pos="600"/>
              </w:tabs>
              <w:autoSpaceDE w:val="0"/>
              <w:autoSpaceDN w:val="0"/>
              <w:adjustRightInd w:val="0"/>
              <w:jc w:val="center"/>
              <w:rPr>
                <w:sz w:val="24"/>
                <w:szCs w:val="24"/>
                <w:lang w:val="uk-UA" w:eastAsia="uk-UA"/>
              </w:rPr>
            </w:pPr>
            <w:r>
              <w:rPr>
                <w:lang w:val="uk-UA"/>
              </w:rPr>
              <w:t xml:space="preserve">Дотримання ТРО вимог рекламного законодавства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D3B369" w14:textId="3FBD36EA" w:rsidR="00BF21B0" w:rsidRDefault="005B49EE">
            <w:pPr>
              <w:widowControl w:val="0"/>
              <w:tabs>
                <w:tab w:val="left" w:pos="600"/>
              </w:tabs>
              <w:autoSpaceDE w:val="0"/>
              <w:autoSpaceDN w:val="0"/>
              <w:adjustRightInd w:val="0"/>
              <w:jc w:val="center"/>
              <w:rPr>
                <w:b/>
                <w:bCs/>
                <w:sz w:val="24"/>
                <w:szCs w:val="24"/>
                <w:lang w:val="uk-UA" w:eastAsia="uk-UA"/>
              </w:rPr>
            </w:pPr>
            <w:r>
              <w:rPr>
                <w:b/>
                <w:bCs/>
                <w:lang w:val="uk-UA"/>
              </w:rPr>
              <w:t>35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969185"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597502"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r w:rsidR="00601C81">
              <w:rPr>
                <w:b/>
                <w:bCs/>
                <w:lang w:val="uk-U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EA9176"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DB3D81"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r>
      <w:tr w:rsidR="00BF21B0" w14:paraId="33E29E3B"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hideMark/>
          </w:tcPr>
          <w:p w14:paraId="1A3E5D9E" w14:textId="77777777" w:rsidR="00BF21B0" w:rsidRDefault="00BF21B0">
            <w:pPr>
              <w:widowControl w:val="0"/>
              <w:tabs>
                <w:tab w:val="left" w:pos="600"/>
              </w:tabs>
              <w:autoSpaceDE w:val="0"/>
              <w:autoSpaceDN w:val="0"/>
              <w:adjustRightInd w:val="0"/>
              <w:jc w:val="center"/>
              <w:rPr>
                <w:sz w:val="24"/>
                <w:szCs w:val="24"/>
                <w:lang w:val="uk-UA" w:eastAsia="uk-UA"/>
              </w:rPr>
            </w:pPr>
            <w:r>
              <w:rPr>
                <w:lang w:val="uk-UA"/>
              </w:rPr>
              <w:t>Дотримання ТРО рішень НР щодо використання позначок класифікації відеопродукції</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9A4539" w14:textId="212ABB4A" w:rsidR="00BF21B0" w:rsidRDefault="008869E2">
            <w:pPr>
              <w:widowControl w:val="0"/>
              <w:tabs>
                <w:tab w:val="left" w:pos="600"/>
              </w:tabs>
              <w:autoSpaceDE w:val="0"/>
              <w:autoSpaceDN w:val="0"/>
              <w:adjustRightInd w:val="0"/>
              <w:jc w:val="center"/>
              <w:rPr>
                <w:b/>
                <w:bCs/>
                <w:sz w:val="24"/>
                <w:szCs w:val="24"/>
                <w:lang w:val="uk-UA" w:eastAsia="uk-UA"/>
              </w:rPr>
            </w:pPr>
            <w:r>
              <w:rPr>
                <w:b/>
                <w:bCs/>
                <w:lang w:val="uk-UA"/>
              </w:rPr>
              <w:t>16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5E78D7"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4EC7D7"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r w:rsidR="00601C81">
              <w:rPr>
                <w:b/>
                <w:bCs/>
                <w:lang w:val="uk-U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5566FB"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5CB042" w14:textId="77777777" w:rsidR="00BF21B0" w:rsidRDefault="00BF21B0">
            <w:pPr>
              <w:widowControl w:val="0"/>
              <w:tabs>
                <w:tab w:val="left" w:pos="600"/>
              </w:tabs>
              <w:autoSpaceDE w:val="0"/>
              <w:autoSpaceDN w:val="0"/>
              <w:adjustRightInd w:val="0"/>
              <w:jc w:val="center"/>
              <w:rPr>
                <w:b/>
                <w:bCs/>
                <w:sz w:val="24"/>
                <w:szCs w:val="24"/>
                <w:lang w:val="uk-UA" w:eastAsia="uk-UA"/>
              </w:rPr>
            </w:pPr>
            <w:r>
              <w:rPr>
                <w:b/>
                <w:bCs/>
                <w:lang w:val="uk-UA"/>
              </w:rPr>
              <w:t>0</w:t>
            </w:r>
          </w:p>
        </w:tc>
      </w:tr>
      <w:tr w:rsidR="00BF21B0" w14:paraId="73EF6E8B" w14:textId="77777777" w:rsidTr="005B49EE">
        <w:trPr>
          <w:jc w:val="center"/>
        </w:trPr>
        <w:tc>
          <w:tcPr>
            <w:tcW w:w="3060" w:type="dxa"/>
            <w:tcBorders>
              <w:top w:val="single" w:sz="4" w:space="0" w:color="auto"/>
              <w:left w:val="single" w:sz="4" w:space="0" w:color="auto"/>
              <w:bottom w:val="single" w:sz="4" w:space="0" w:color="auto"/>
              <w:right w:val="single" w:sz="4" w:space="0" w:color="auto"/>
            </w:tcBorders>
            <w:hideMark/>
          </w:tcPr>
          <w:p w14:paraId="17DD1780" w14:textId="77777777" w:rsidR="00BF21B0" w:rsidRDefault="00BF21B0">
            <w:pPr>
              <w:widowControl w:val="0"/>
              <w:tabs>
                <w:tab w:val="left" w:pos="600"/>
              </w:tabs>
              <w:autoSpaceDE w:val="0"/>
              <w:autoSpaceDN w:val="0"/>
              <w:adjustRightInd w:val="0"/>
              <w:jc w:val="center"/>
              <w:rPr>
                <w:sz w:val="24"/>
                <w:szCs w:val="24"/>
                <w:lang w:val="uk-UA" w:eastAsia="uk-UA"/>
              </w:rPr>
            </w:pPr>
            <w:r>
              <w:rPr>
                <w:lang w:val="uk-UA"/>
              </w:rPr>
              <w:t>Дотримання провайдерами програмної послуги вимог законодавства / рішень НР щодо адаптації іноземних програм</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DB49B7" w14:textId="6624885B" w:rsidR="00BF21B0" w:rsidRDefault="005B49EE" w:rsidP="00A7376D">
            <w:pPr>
              <w:widowControl w:val="0"/>
              <w:tabs>
                <w:tab w:val="left" w:pos="600"/>
              </w:tabs>
              <w:autoSpaceDE w:val="0"/>
              <w:autoSpaceDN w:val="0"/>
              <w:adjustRightInd w:val="0"/>
              <w:jc w:val="center"/>
              <w:rPr>
                <w:b/>
                <w:bCs/>
                <w:sz w:val="24"/>
                <w:szCs w:val="24"/>
                <w:lang w:val="uk-UA" w:eastAsia="uk-UA"/>
              </w:rPr>
            </w:pPr>
            <w:r>
              <w:rPr>
                <w:b/>
                <w:bCs/>
                <w:lang w:val="uk-UA"/>
              </w:rPr>
              <w:t>58</w:t>
            </w:r>
            <w:r w:rsidR="00BF21B0">
              <w:rPr>
                <w:b/>
                <w:bCs/>
                <w:lang w:val="uk-UA"/>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A7BE82" w14:textId="09B9AA47" w:rsidR="00BF21B0" w:rsidRDefault="005B49EE" w:rsidP="00601C81">
            <w:pPr>
              <w:widowControl w:val="0"/>
              <w:tabs>
                <w:tab w:val="left" w:pos="600"/>
              </w:tabs>
              <w:autoSpaceDE w:val="0"/>
              <w:autoSpaceDN w:val="0"/>
              <w:adjustRightInd w:val="0"/>
              <w:jc w:val="center"/>
              <w:rPr>
                <w:b/>
                <w:bCs/>
                <w:sz w:val="24"/>
                <w:szCs w:val="24"/>
                <w:lang w:val="uk-UA" w:eastAsia="uk-UA"/>
              </w:rPr>
            </w:pPr>
            <w:r>
              <w:rPr>
                <w:b/>
                <w:bCs/>
                <w:lang w:val="uk-UA"/>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445094" w14:textId="03E7C5A0" w:rsidR="00BF21B0" w:rsidRDefault="005B49EE">
            <w:pPr>
              <w:widowControl w:val="0"/>
              <w:tabs>
                <w:tab w:val="left" w:pos="600"/>
              </w:tabs>
              <w:autoSpaceDE w:val="0"/>
              <w:autoSpaceDN w:val="0"/>
              <w:adjustRightInd w:val="0"/>
              <w:jc w:val="center"/>
              <w:rPr>
                <w:b/>
                <w:bCs/>
                <w:sz w:val="24"/>
                <w:szCs w:val="24"/>
                <w:lang w:val="uk-UA" w:eastAsia="uk-UA"/>
              </w:rPr>
            </w:pPr>
            <w:r>
              <w:rPr>
                <w:b/>
                <w:bCs/>
                <w:lang w:val="uk-UA"/>
              </w:rPr>
              <w:t>7</w:t>
            </w:r>
            <w:r w:rsidR="009408E1">
              <w:rPr>
                <w:b/>
                <w:bCs/>
                <w:lang w:val="uk-UA"/>
              </w:rPr>
              <w:t>,</w:t>
            </w:r>
            <w:r>
              <w:rPr>
                <w:b/>
                <w:bCs/>
                <w:lang w:val="uk-UA"/>
              </w:rPr>
              <w:t>5</w:t>
            </w:r>
            <w:r w:rsidR="00BF21B0">
              <w:rPr>
                <w:b/>
                <w:bCs/>
                <w:lang w:val="uk-UA"/>
              </w:rPr>
              <w:t xml:space="preserve"> %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D3FEF4" w14:textId="72D5D3FB" w:rsidR="00BF21B0" w:rsidRDefault="005B49EE">
            <w:pPr>
              <w:widowControl w:val="0"/>
              <w:tabs>
                <w:tab w:val="left" w:pos="600"/>
              </w:tabs>
              <w:autoSpaceDE w:val="0"/>
              <w:autoSpaceDN w:val="0"/>
              <w:adjustRightInd w:val="0"/>
              <w:jc w:val="center"/>
              <w:rPr>
                <w:b/>
                <w:bCs/>
                <w:sz w:val="24"/>
                <w:szCs w:val="24"/>
                <w:lang w:val="uk-UA" w:eastAsia="uk-UA"/>
              </w:rPr>
            </w:pPr>
            <w:r>
              <w:rPr>
                <w:b/>
                <w:bCs/>
                <w:lang w:val="uk-UA"/>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E8B187" w14:textId="77777777" w:rsidR="00BF21B0" w:rsidRDefault="00E0304C" w:rsidP="00601C81">
            <w:pPr>
              <w:widowControl w:val="0"/>
              <w:tabs>
                <w:tab w:val="left" w:pos="600"/>
              </w:tabs>
              <w:autoSpaceDE w:val="0"/>
              <w:autoSpaceDN w:val="0"/>
              <w:adjustRightInd w:val="0"/>
              <w:jc w:val="center"/>
              <w:rPr>
                <w:b/>
                <w:bCs/>
                <w:sz w:val="24"/>
                <w:szCs w:val="24"/>
                <w:lang w:val="uk-UA" w:eastAsia="uk-UA"/>
              </w:rPr>
            </w:pPr>
            <w:r>
              <w:rPr>
                <w:b/>
                <w:bCs/>
                <w:lang w:val="uk-UA"/>
              </w:rPr>
              <w:t>0</w:t>
            </w:r>
          </w:p>
        </w:tc>
      </w:tr>
    </w:tbl>
    <w:p w14:paraId="4370B6EB" w14:textId="77777777" w:rsidR="00BF21B0" w:rsidRDefault="00BF21B0" w:rsidP="00BF21B0">
      <w:pPr>
        <w:tabs>
          <w:tab w:val="left" w:pos="600"/>
        </w:tabs>
        <w:rPr>
          <w:b/>
          <w:bCs/>
          <w:sz w:val="16"/>
          <w:szCs w:val="16"/>
          <w:lang w:val="uk-UA" w:eastAsia="uk-UA"/>
        </w:rPr>
      </w:pPr>
    </w:p>
    <w:p w14:paraId="562628EA" w14:textId="77777777" w:rsidR="00CE04A4" w:rsidRDefault="00CE04A4">
      <w:pPr>
        <w:rPr>
          <w:b/>
          <w:bCs/>
          <w:sz w:val="24"/>
          <w:szCs w:val="24"/>
          <w:lang w:val="uk-UA"/>
        </w:rPr>
      </w:pPr>
    </w:p>
    <w:p w14:paraId="10FC8728" w14:textId="77777777" w:rsidR="00DD2B92" w:rsidRDefault="00DD2B92" w:rsidP="00C956B0">
      <w:pPr>
        <w:outlineLvl w:val="0"/>
        <w:rPr>
          <w:sz w:val="28"/>
          <w:szCs w:val="28"/>
          <w:lang w:val="uk-UA"/>
        </w:rPr>
      </w:pPr>
    </w:p>
    <w:p w14:paraId="42D9BD75" w14:textId="77777777" w:rsidR="00DD2B92" w:rsidRDefault="00BF21B0" w:rsidP="00CE04A4">
      <w:pPr>
        <w:jc w:val="center"/>
        <w:outlineLvl w:val="0"/>
        <w:rPr>
          <w:b/>
          <w:sz w:val="28"/>
          <w:szCs w:val="28"/>
          <w:lang w:val="uk-UA"/>
        </w:rPr>
      </w:pPr>
      <w:r w:rsidRPr="00DD2B92">
        <w:rPr>
          <w:b/>
          <w:sz w:val="28"/>
          <w:szCs w:val="28"/>
          <w:lang w:val="uk-UA"/>
        </w:rPr>
        <w:lastRenderedPageBreak/>
        <w:t>Добові моніторинги місцевих ФМ-мовників Закарпатськ</w:t>
      </w:r>
      <w:r w:rsidR="00DD2B92" w:rsidRPr="00DD2B92">
        <w:rPr>
          <w:b/>
          <w:sz w:val="28"/>
          <w:szCs w:val="28"/>
          <w:lang w:val="uk-UA"/>
        </w:rPr>
        <w:t>ої</w:t>
      </w:r>
      <w:r w:rsidRPr="00DD2B92">
        <w:rPr>
          <w:b/>
          <w:sz w:val="28"/>
          <w:szCs w:val="28"/>
          <w:lang w:val="uk-UA"/>
        </w:rPr>
        <w:t xml:space="preserve"> області</w:t>
      </w:r>
    </w:p>
    <w:p w14:paraId="364606A0" w14:textId="17C66834" w:rsidR="00DD2B92" w:rsidRPr="00DD2B92" w:rsidRDefault="00D14716" w:rsidP="00CE04A4">
      <w:pPr>
        <w:jc w:val="center"/>
        <w:outlineLvl w:val="0"/>
        <w:rPr>
          <w:b/>
          <w:sz w:val="28"/>
          <w:szCs w:val="28"/>
          <w:lang w:val="uk-UA"/>
        </w:rPr>
      </w:pPr>
      <w:r>
        <w:rPr>
          <w:b/>
          <w:sz w:val="28"/>
          <w:szCs w:val="28"/>
          <w:lang w:val="uk-UA"/>
        </w:rPr>
        <w:t>за ІІ півріччя 202</w:t>
      </w:r>
      <w:r w:rsidR="00404B52">
        <w:rPr>
          <w:b/>
          <w:sz w:val="28"/>
          <w:szCs w:val="28"/>
          <w:lang w:val="uk-UA"/>
        </w:rPr>
        <w:t>1</w:t>
      </w:r>
      <w:r w:rsidR="00DD2B92" w:rsidRPr="00DD2B92">
        <w:rPr>
          <w:b/>
          <w:sz w:val="28"/>
          <w:szCs w:val="28"/>
          <w:lang w:val="uk-UA"/>
        </w:rPr>
        <w:t xml:space="preserve"> р.</w:t>
      </w:r>
    </w:p>
    <w:tbl>
      <w:tblPr>
        <w:tblpPr w:leftFromText="180" w:rightFromText="180" w:vertAnchor="text" w:horzAnchor="margin" w:tblpXSpec="center" w:tblpY="241"/>
        <w:tblW w:w="15701" w:type="dxa"/>
        <w:tblLayout w:type="fixed"/>
        <w:tblLook w:val="04A0" w:firstRow="1" w:lastRow="0" w:firstColumn="1" w:lastColumn="0" w:noHBand="0" w:noVBand="1"/>
      </w:tblPr>
      <w:tblGrid>
        <w:gridCol w:w="441"/>
        <w:gridCol w:w="1046"/>
        <w:gridCol w:w="1073"/>
        <w:gridCol w:w="999"/>
        <w:gridCol w:w="868"/>
        <w:gridCol w:w="784"/>
        <w:gridCol w:w="952"/>
        <w:gridCol w:w="937"/>
        <w:gridCol w:w="799"/>
        <w:gridCol w:w="807"/>
        <w:gridCol w:w="937"/>
        <w:gridCol w:w="783"/>
        <w:gridCol w:w="823"/>
        <w:gridCol w:w="937"/>
        <w:gridCol w:w="822"/>
        <w:gridCol w:w="1031"/>
        <w:gridCol w:w="850"/>
        <w:gridCol w:w="812"/>
      </w:tblGrid>
      <w:tr w:rsidR="007E7C39" w:rsidRPr="00905D57" w14:paraId="1C7E5A1C" w14:textId="77777777" w:rsidTr="007E7C39">
        <w:trPr>
          <w:trHeight w:val="6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8E8CA" w14:textId="77777777" w:rsidR="007E7C39" w:rsidRPr="00905D57" w:rsidRDefault="007E7C39" w:rsidP="007E7C39">
            <w:pPr>
              <w:jc w:val="center"/>
              <w:rPr>
                <w:b/>
                <w:bCs/>
                <w:color w:val="000000"/>
                <w:sz w:val="16"/>
                <w:szCs w:val="16"/>
              </w:rPr>
            </w:pPr>
            <w:r w:rsidRPr="00905D57">
              <w:rPr>
                <w:b/>
                <w:bCs/>
                <w:color w:val="000000"/>
                <w:sz w:val="16"/>
                <w:szCs w:val="16"/>
              </w:rPr>
              <w:t>№</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5DDB" w14:textId="77777777" w:rsidR="007E7C39" w:rsidRPr="00905D57" w:rsidRDefault="007E7C39" w:rsidP="007E7C39">
            <w:pPr>
              <w:jc w:val="center"/>
              <w:rPr>
                <w:b/>
                <w:bCs/>
                <w:color w:val="000000"/>
                <w:sz w:val="16"/>
                <w:szCs w:val="16"/>
              </w:rPr>
            </w:pPr>
            <w:r w:rsidRPr="00905D57">
              <w:rPr>
                <w:b/>
                <w:bCs/>
                <w:color w:val="000000"/>
                <w:sz w:val="16"/>
                <w:szCs w:val="16"/>
              </w:rPr>
              <w:t>Назва ТРО (позивний),                                                                                                                                                                                                                                                                                                                                                                                                                                                                                                                                                                                                       населений пункт</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8778B" w14:textId="77777777" w:rsidR="007E7C39" w:rsidRPr="00905D57" w:rsidRDefault="007E7C39" w:rsidP="007E7C39">
            <w:pPr>
              <w:jc w:val="center"/>
              <w:rPr>
                <w:b/>
                <w:bCs/>
                <w:color w:val="000000"/>
                <w:sz w:val="16"/>
                <w:szCs w:val="16"/>
              </w:rPr>
            </w:pPr>
            <w:r w:rsidRPr="00905D57">
              <w:rPr>
                <w:b/>
                <w:bCs/>
                <w:color w:val="000000"/>
                <w:sz w:val="16"/>
                <w:szCs w:val="16"/>
              </w:rPr>
              <w:t>Дата моніторингу</w:t>
            </w:r>
          </w:p>
        </w:tc>
        <w:tc>
          <w:tcPr>
            <w:tcW w:w="10448" w:type="dxa"/>
            <w:gridSpan w:val="12"/>
            <w:tcBorders>
              <w:top w:val="single" w:sz="4" w:space="0" w:color="auto"/>
              <w:left w:val="nil"/>
              <w:bottom w:val="single" w:sz="4" w:space="0" w:color="auto"/>
              <w:right w:val="single" w:sz="4" w:space="0" w:color="auto"/>
            </w:tcBorders>
            <w:shd w:val="clear" w:color="auto" w:fill="auto"/>
            <w:vAlign w:val="center"/>
            <w:hideMark/>
          </w:tcPr>
          <w:p w14:paraId="537EF94B" w14:textId="77777777" w:rsidR="007E7C39" w:rsidRPr="00905D57" w:rsidRDefault="007E7C39" w:rsidP="007E7C39">
            <w:pPr>
              <w:jc w:val="center"/>
              <w:rPr>
                <w:b/>
                <w:bCs/>
                <w:color w:val="000000"/>
                <w:sz w:val="16"/>
                <w:szCs w:val="16"/>
              </w:rPr>
            </w:pPr>
            <w:r w:rsidRPr="00905D57">
              <w:rPr>
                <w:b/>
                <w:bCs/>
                <w:color w:val="000000"/>
                <w:sz w:val="16"/>
                <w:szCs w:val="16"/>
              </w:rPr>
              <w:t>Пісні</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492E9E5E" w14:textId="77777777" w:rsidR="007E7C39" w:rsidRPr="00905D57" w:rsidRDefault="007E7C39" w:rsidP="007E7C39">
            <w:pPr>
              <w:jc w:val="center"/>
              <w:rPr>
                <w:b/>
                <w:bCs/>
                <w:color w:val="000000"/>
                <w:sz w:val="16"/>
                <w:szCs w:val="16"/>
              </w:rPr>
            </w:pPr>
            <w:r w:rsidRPr="00905D57">
              <w:rPr>
                <w:b/>
                <w:bCs/>
                <w:color w:val="000000"/>
                <w:sz w:val="16"/>
                <w:szCs w:val="16"/>
              </w:rPr>
              <w:t xml:space="preserve">Мова ведення передач </w:t>
            </w:r>
          </w:p>
        </w:tc>
      </w:tr>
      <w:tr w:rsidR="007E7C39" w:rsidRPr="00905D57" w14:paraId="525C5670" w14:textId="77777777" w:rsidTr="007E7C39">
        <w:trPr>
          <w:trHeight w:val="795"/>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3653B578" w14:textId="77777777" w:rsidR="007E7C39" w:rsidRPr="00905D57" w:rsidRDefault="007E7C39" w:rsidP="007E7C39">
            <w:pPr>
              <w:rPr>
                <w:b/>
                <w:bCs/>
                <w:color w:val="000000"/>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44659981" w14:textId="77777777" w:rsidR="007E7C39" w:rsidRPr="00905D57" w:rsidRDefault="007E7C39" w:rsidP="007E7C39">
            <w:pPr>
              <w:rPr>
                <w:b/>
                <w:bCs/>
                <w:color w:val="000000"/>
                <w:sz w:val="16"/>
                <w:szCs w:val="16"/>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08BECCB3" w14:textId="77777777" w:rsidR="007E7C39" w:rsidRPr="00905D57" w:rsidRDefault="007E7C39" w:rsidP="007E7C39">
            <w:pPr>
              <w:rPr>
                <w:b/>
                <w:bCs/>
                <w:color w:val="000000"/>
                <w:sz w:val="16"/>
                <w:szCs w:val="16"/>
              </w:rPr>
            </w:pPr>
          </w:p>
        </w:tc>
        <w:tc>
          <w:tcPr>
            <w:tcW w:w="999" w:type="dxa"/>
            <w:vMerge w:val="restart"/>
            <w:tcBorders>
              <w:top w:val="nil"/>
              <w:left w:val="single" w:sz="4" w:space="0" w:color="auto"/>
              <w:bottom w:val="single" w:sz="4" w:space="0" w:color="auto"/>
              <w:right w:val="single" w:sz="4" w:space="0" w:color="auto"/>
            </w:tcBorders>
            <w:shd w:val="clear" w:color="auto" w:fill="auto"/>
            <w:vAlign w:val="center"/>
            <w:hideMark/>
          </w:tcPr>
          <w:p w14:paraId="1ABF928C" w14:textId="77777777" w:rsidR="007E7C39" w:rsidRPr="00905D57" w:rsidRDefault="007E7C39" w:rsidP="007E7C39">
            <w:pPr>
              <w:jc w:val="center"/>
              <w:rPr>
                <w:i/>
                <w:iCs/>
                <w:color w:val="000000"/>
                <w:sz w:val="16"/>
                <w:szCs w:val="16"/>
              </w:rPr>
            </w:pPr>
            <w:r w:rsidRPr="00905D57">
              <w:rPr>
                <w:i/>
                <w:iCs/>
                <w:color w:val="000000"/>
                <w:sz w:val="16"/>
                <w:szCs w:val="16"/>
              </w:rPr>
              <w:t>загальний хронометраж за добу                                                                                                                                                                                                                                                                                                                                                                                                                                                                                                             (час)</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14:paraId="4265BC15" w14:textId="77777777" w:rsidR="007E7C39" w:rsidRPr="00905D57" w:rsidRDefault="007E7C39" w:rsidP="007E7C39">
            <w:pPr>
              <w:jc w:val="center"/>
              <w:rPr>
                <w:i/>
                <w:iCs/>
                <w:color w:val="000000"/>
                <w:sz w:val="16"/>
                <w:szCs w:val="16"/>
              </w:rPr>
            </w:pPr>
            <w:r w:rsidRPr="00905D57">
              <w:rPr>
                <w:i/>
                <w:iCs/>
                <w:color w:val="000000"/>
                <w:sz w:val="16"/>
                <w:szCs w:val="16"/>
              </w:rPr>
              <w:t>хронометраж пісень українською мовою</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53ED4672" w14:textId="77777777" w:rsidR="007E7C39" w:rsidRPr="00905D57" w:rsidRDefault="007E7C39" w:rsidP="007E7C39">
            <w:pPr>
              <w:jc w:val="center"/>
              <w:rPr>
                <w:i/>
                <w:iCs/>
                <w:color w:val="000000"/>
                <w:sz w:val="16"/>
                <w:szCs w:val="16"/>
              </w:rPr>
            </w:pPr>
            <w:r w:rsidRPr="00905D57">
              <w:rPr>
                <w:i/>
                <w:iCs/>
                <w:color w:val="000000"/>
                <w:sz w:val="16"/>
                <w:szCs w:val="16"/>
              </w:rPr>
              <w:t>загальна кількість за добу (кількість)</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50B474EE" w14:textId="77777777" w:rsidR="007E7C39" w:rsidRPr="00905D57" w:rsidRDefault="007E7C39" w:rsidP="007E7C39">
            <w:pPr>
              <w:jc w:val="center"/>
              <w:rPr>
                <w:i/>
                <w:iCs/>
                <w:color w:val="000000"/>
                <w:sz w:val="16"/>
                <w:szCs w:val="16"/>
              </w:rPr>
            </w:pPr>
            <w:r w:rsidRPr="00905D57">
              <w:rPr>
                <w:i/>
                <w:iCs/>
                <w:color w:val="000000"/>
                <w:sz w:val="16"/>
                <w:szCs w:val="16"/>
              </w:rPr>
              <w:t>кількість українською мовою за добу</w:t>
            </w:r>
          </w:p>
        </w:tc>
        <w:tc>
          <w:tcPr>
            <w:tcW w:w="807" w:type="dxa"/>
            <w:vMerge w:val="restart"/>
            <w:tcBorders>
              <w:top w:val="nil"/>
              <w:left w:val="single" w:sz="4" w:space="0" w:color="auto"/>
              <w:bottom w:val="single" w:sz="4" w:space="0" w:color="auto"/>
              <w:right w:val="single" w:sz="4" w:space="0" w:color="auto"/>
            </w:tcBorders>
            <w:shd w:val="clear" w:color="auto" w:fill="auto"/>
            <w:vAlign w:val="center"/>
            <w:hideMark/>
          </w:tcPr>
          <w:p w14:paraId="35F6AF6B" w14:textId="77777777" w:rsidR="007E7C39" w:rsidRPr="00905D57" w:rsidRDefault="007E7C39" w:rsidP="007E7C39">
            <w:pPr>
              <w:jc w:val="center"/>
              <w:rPr>
                <w:i/>
                <w:iCs/>
                <w:color w:val="000000"/>
                <w:sz w:val="16"/>
                <w:szCs w:val="16"/>
              </w:rPr>
            </w:pPr>
            <w:r w:rsidRPr="00905D57">
              <w:rPr>
                <w:i/>
                <w:iCs/>
                <w:color w:val="000000"/>
                <w:sz w:val="16"/>
                <w:szCs w:val="16"/>
              </w:rPr>
              <w:t>загальна кількість у проміжок часу 07:00-14:00 (кількість)</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53B4775C" w14:textId="77777777" w:rsidR="007E7C39" w:rsidRPr="00905D57" w:rsidRDefault="007E7C39" w:rsidP="007E7C39">
            <w:pPr>
              <w:jc w:val="center"/>
              <w:rPr>
                <w:i/>
                <w:iCs/>
                <w:color w:val="000000"/>
                <w:sz w:val="16"/>
                <w:szCs w:val="16"/>
              </w:rPr>
            </w:pPr>
            <w:r w:rsidRPr="00905D57">
              <w:rPr>
                <w:i/>
                <w:iCs/>
                <w:color w:val="000000"/>
                <w:sz w:val="16"/>
                <w:szCs w:val="16"/>
              </w:rPr>
              <w:t xml:space="preserve">кількість українською мовою у проміжок часу 07:00-14:00  </w:t>
            </w:r>
          </w:p>
        </w:tc>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14:paraId="4D53D5F2" w14:textId="77777777" w:rsidR="007E7C39" w:rsidRPr="00905D57" w:rsidRDefault="007E7C39" w:rsidP="007E7C39">
            <w:pPr>
              <w:jc w:val="center"/>
              <w:rPr>
                <w:i/>
                <w:iCs/>
                <w:color w:val="000000"/>
                <w:sz w:val="16"/>
                <w:szCs w:val="16"/>
              </w:rPr>
            </w:pPr>
            <w:r w:rsidRPr="00905D57">
              <w:rPr>
                <w:i/>
                <w:iCs/>
                <w:color w:val="000000"/>
                <w:sz w:val="16"/>
                <w:szCs w:val="16"/>
              </w:rPr>
              <w:t>загальна кількість у проміжок часу 15:00-22:00 (кількість)</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14:paraId="2443705E" w14:textId="77777777" w:rsidR="007E7C39" w:rsidRPr="00905D57" w:rsidRDefault="007E7C39" w:rsidP="007E7C39">
            <w:pPr>
              <w:jc w:val="center"/>
              <w:rPr>
                <w:i/>
                <w:iCs/>
                <w:color w:val="000000"/>
                <w:sz w:val="16"/>
                <w:szCs w:val="16"/>
              </w:rPr>
            </w:pPr>
            <w:r w:rsidRPr="00905D57">
              <w:rPr>
                <w:i/>
                <w:iCs/>
                <w:color w:val="000000"/>
                <w:sz w:val="16"/>
                <w:szCs w:val="16"/>
              </w:rPr>
              <w:t>кількість українською мовою у проміжок часу 15:00-22:00</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4A3A9C9E" w14:textId="77777777" w:rsidR="007E7C39" w:rsidRPr="00905D57" w:rsidRDefault="007E7C39" w:rsidP="007E7C39">
            <w:pPr>
              <w:jc w:val="center"/>
              <w:rPr>
                <w:i/>
                <w:iCs/>
                <w:color w:val="000000"/>
                <w:sz w:val="16"/>
                <w:szCs w:val="16"/>
              </w:rPr>
            </w:pPr>
            <w:r w:rsidRPr="00905D57">
              <w:rPr>
                <w:i/>
                <w:iCs/>
                <w:color w:val="000000"/>
                <w:sz w:val="16"/>
                <w:szCs w:val="16"/>
              </w:rPr>
              <w:t>загальний час за добу</w:t>
            </w:r>
          </w:p>
        </w:tc>
        <w:tc>
          <w:tcPr>
            <w:tcW w:w="1662" w:type="dxa"/>
            <w:gridSpan w:val="2"/>
            <w:tcBorders>
              <w:top w:val="single" w:sz="4" w:space="0" w:color="auto"/>
              <w:left w:val="nil"/>
              <w:bottom w:val="single" w:sz="4" w:space="0" w:color="auto"/>
              <w:right w:val="single" w:sz="4" w:space="0" w:color="auto"/>
            </w:tcBorders>
            <w:shd w:val="clear" w:color="auto" w:fill="auto"/>
            <w:vAlign w:val="center"/>
            <w:hideMark/>
          </w:tcPr>
          <w:p w14:paraId="45972467" w14:textId="77777777" w:rsidR="007E7C39" w:rsidRPr="00905D57" w:rsidRDefault="007E7C39" w:rsidP="007E7C39">
            <w:pPr>
              <w:jc w:val="center"/>
              <w:rPr>
                <w:i/>
                <w:iCs/>
                <w:color w:val="000000"/>
                <w:sz w:val="16"/>
                <w:szCs w:val="16"/>
              </w:rPr>
            </w:pPr>
            <w:r w:rsidRPr="00905D57">
              <w:rPr>
                <w:i/>
                <w:iCs/>
                <w:color w:val="000000"/>
                <w:sz w:val="16"/>
                <w:szCs w:val="16"/>
              </w:rPr>
              <w:t xml:space="preserve">українською мовою за добу </w:t>
            </w:r>
          </w:p>
        </w:tc>
      </w:tr>
      <w:tr w:rsidR="007E7C39" w:rsidRPr="00905D57" w14:paraId="515CD256" w14:textId="77777777" w:rsidTr="007E7C39">
        <w:trPr>
          <w:trHeight w:val="480"/>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3B6CEA6B" w14:textId="77777777" w:rsidR="007E7C39" w:rsidRPr="00905D57" w:rsidRDefault="007E7C39" w:rsidP="007E7C39">
            <w:pPr>
              <w:rPr>
                <w:b/>
                <w:bCs/>
                <w:color w:val="000000"/>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C69DBA4" w14:textId="77777777" w:rsidR="007E7C39" w:rsidRPr="00905D57" w:rsidRDefault="007E7C39" w:rsidP="007E7C39">
            <w:pPr>
              <w:rPr>
                <w:b/>
                <w:bCs/>
                <w:color w:val="000000"/>
                <w:sz w:val="16"/>
                <w:szCs w:val="16"/>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41C1B70" w14:textId="77777777" w:rsidR="007E7C39" w:rsidRPr="00905D57" w:rsidRDefault="007E7C39" w:rsidP="007E7C39">
            <w:pPr>
              <w:rPr>
                <w:b/>
                <w:bCs/>
                <w:color w:val="000000"/>
                <w:sz w:val="16"/>
                <w:szCs w:val="16"/>
              </w:rPr>
            </w:pPr>
          </w:p>
        </w:tc>
        <w:tc>
          <w:tcPr>
            <w:tcW w:w="999" w:type="dxa"/>
            <w:vMerge/>
            <w:tcBorders>
              <w:top w:val="nil"/>
              <w:left w:val="single" w:sz="4" w:space="0" w:color="auto"/>
              <w:bottom w:val="single" w:sz="4" w:space="0" w:color="auto"/>
              <w:right w:val="single" w:sz="4" w:space="0" w:color="auto"/>
            </w:tcBorders>
            <w:vAlign w:val="center"/>
            <w:hideMark/>
          </w:tcPr>
          <w:p w14:paraId="25557101" w14:textId="77777777" w:rsidR="007E7C39" w:rsidRPr="00905D57" w:rsidRDefault="007E7C39" w:rsidP="007E7C39">
            <w:pPr>
              <w:rPr>
                <w:i/>
                <w:iCs/>
                <w:color w:val="000000"/>
                <w:sz w:val="16"/>
                <w:szCs w:val="16"/>
              </w:rPr>
            </w:pPr>
          </w:p>
        </w:tc>
        <w:tc>
          <w:tcPr>
            <w:tcW w:w="868" w:type="dxa"/>
            <w:tcBorders>
              <w:top w:val="nil"/>
              <w:left w:val="nil"/>
              <w:bottom w:val="single" w:sz="4" w:space="0" w:color="auto"/>
              <w:right w:val="single" w:sz="4" w:space="0" w:color="auto"/>
            </w:tcBorders>
            <w:shd w:val="clear" w:color="auto" w:fill="auto"/>
            <w:vAlign w:val="center"/>
            <w:hideMark/>
          </w:tcPr>
          <w:p w14:paraId="59DCFA9E" w14:textId="77777777" w:rsidR="007E7C39" w:rsidRPr="00905D57" w:rsidRDefault="007E7C39" w:rsidP="007E7C39">
            <w:pPr>
              <w:jc w:val="center"/>
              <w:rPr>
                <w:i/>
                <w:iCs/>
                <w:color w:val="000000"/>
                <w:sz w:val="16"/>
                <w:szCs w:val="16"/>
              </w:rPr>
            </w:pPr>
            <w:r w:rsidRPr="00905D57">
              <w:rPr>
                <w:i/>
                <w:iCs/>
                <w:color w:val="000000"/>
                <w:sz w:val="16"/>
                <w:szCs w:val="16"/>
              </w:rPr>
              <w:t>час</w:t>
            </w:r>
          </w:p>
        </w:tc>
        <w:tc>
          <w:tcPr>
            <w:tcW w:w="784" w:type="dxa"/>
            <w:tcBorders>
              <w:top w:val="nil"/>
              <w:left w:val="nil"/>
              <w:bottom w:val="single" w:sz="4" w:space="0" w:color="auto"/>
              <w:right w:val="single" w:sz="4" w:space="0" w:color="auto"/>
            </w:tcBorders>
            <w:shd w:val="clear" w:color="auto" w:fill="auto"/>
            <w:vAlign w:val="center"/>
            <w:hideMark/>
          </w:tcPr>
          <w:p w14:paraId="0D8775A4" w14:textId="77777777" w:rsidR="007E7C39" w:rsidRPr="00905D57" w:rsidRDefault="007E7C39" w:rsidP="007E7C39">
            <w:pPr>
              <w:jc w:val="center"/>
              <w:rPr>
                <w:i/>
                <w:iCs/>
                <w:color w:val="000000"/>
                <w:sz w:val="16"/>
                <w:szCs w:val="16"/>
              </w:rPr>
            </w:pPr>
            <w:r w:rsidRPr="00905D57">
              <w:rPr>
                <w:i/>
                <w:iCs/>
                <w:color w:val="000000"/>
                <w:sz w:val="16"/>
                <w:szCs w:val="16"/>
              </w:rPr>
              <w:t> </w:t>
            </w:r>
          </w:p>
        </w:tc>
        <w:tc>
          <w:tcPr>
            <w:tcW w:w="952" w:type="dxa"/>
            <w:vMerge/>
            <w:tcBorders>
              <w:top w:val="nil"/>
              <w:left w:val="single" w:sz="4" w:space="0" w:color="auto"/>
              <w:bottom w:val="single" w:sz="4" w:space="0" w:color="auto"/>
              <w:right w:val="single" w:sz="4" w:space="0" w:color="auto"/>
            </w:tcBorders>
            <w:vAlign w:val="center"/>
            <w:hideMark/>
          </w:tcPr>
          <w:p w14:paraId="20B8B9D2" w14:textId="77777777" w:rsidR="007E7C39" w:rsidRPr="00905D57" w:rsidRDefault="007E7C39" w:rsidP="007E7C39">
            <w:pPr>
              <w:rPr>
                <w:i/>
                <w:iCs/>
                <w:color w:val="000000"/>
                <w:sz w:val="16"/>
                <w:szCs w:val="16"/>
              </w:rPr>
            </w:pPr>
          </w:p>
        </w:tc>
        <w:tc>
          <w:tcPr>
            <w:tcW w:w="937" w:type="dxa"/>
            <w:tcBorders>
              <w:top w:val="nil"/>
              <w:left w:val="nil"/>
              <w:bottom w:val="single" w:sz="4" w:space="0" w:color="auto"/>
              <w:right w:val="single" w:sz="4" w:space="0" w:color="auto"/>
            </w:tcBorders>
            <w:shd w:val="clear" w:color="auto" w:fill="auto"/>
            <w:vAlign w:val="center"/>
            <w:hideMark/>
          </w:tcPr>
          <w:p w14:paraId="69BD6B54" w14:textId="77777777" w:rsidR="007E7C39" w:rsidRPr="00905D57" w:rsidRDefault="007E7C39" w:rsidP="007E7C39">
            <w:pPr>
              <w:jc w:val="center"/>
              <w:rPr>
                <w:i/>
                <w:iCs/>
                <w:color w:val="000000"/>
                <w:sz w:val="16"/>
                <w:szCs w:val="16"/>
              </w:rPr>
            </w:pPr>
            <w:r w:rsidRPr="00905D57">
              <w:rPr>
                <w:i/>
                <w:iCs/>
                <w:color w:val="000000"/>
                <w:sz w:val="16"/>
                <w:szCs w:val="16"/>
              </w:rPr>
              <w:t>кількість</w:t>
            </w:r>
          </w:p>
        </w:tc>
        <w:tc>
          <w:tcPr>
            <w:tcW w:w="799" w:type="dxa"/>
            <w:tcBorders>
              <w:top w:val="nil"/>
              <w:left w:val="nil"/>
              <w:bottom w:val="single" w:sz="4" w:space="0" w:color="auto"/>
              <w:right w:val="single" w:sz="4" w:space="0" w:color="auto"/>
            </w:tcBorders>
            <w:shd w:val="clear" w:color="auto" w:fill="auto"/>
            <w:vAlign w:val="center"/>
            <w:hideMark/>
          </w:tcPr>
          <w:p w14:paraId="22CB5EA4" w14:textId="77777777" w:rsidR="007E7C39" w:rsidRPr="00905D57" w:rsidRDefault="007E7C39" w:rsidP="007E7C39">
            <w:pPr>
              <w:jc w:val="center"/>
              <w:rPr>
                <w:i/>
                <w:iCs/>
                <w:color w:val="000000"/>
                <w:sz w:val="16"/>
                <w:szCs w:val="16"/>
              </w:rPr>
            </w:pPr>
            <w:r w:rsidRPr="00905D57">
              <w:rPr>
                <w:i/>
                <w:iCs/>
                <w:color w:val="000000"/>
                <w:sz w:val="16"/>
                <w:szCs w:val="16"/>
              </w:rPr>
              <w:t xml:space="preserve"> частка </w:t>
            </w:r>
          </w:p>
        </w:tc>
        <w:tc>
          <w:tcPr>
            <w:tcW w:w="807" w:type="dxa"/>
            <w:vMerge/>
            <w:tcBorders>
              <w:top w:val="nil"/>
              <w:left w:val="single" w:sz="4" w:space="0" w:color="auto"/>
              <w:bottom w:val="single" w:sz="4" w:space="0" w:color="auto"/>
              <w:right w:val="single" w:sz="4" w:space="0" w:color="auto"/>
            </w:tcBorders>
            <w:vAlign w:val="center"/>
            <w:hideMark/>
          </w:tcPr>
          <w:p w14:paraId="6EFA8D58" w14:textId="77777777" w:rsidR="007E7C39" w:rsidRPr="00905D57" w:rsidRDefault="007E7C39" w:rsidP="007E7C39">
            <w:pPr>
              <w:rPr>
                <w:i/>
                <w:iCs/>
                <w:color w:val="000000"/>
                <w:sz w:val="16"/>
                <w:szCs w:val="16"/>
              </w:rPr>
            </w:pPr>
          </w:p>
        </w:tc>
        <w:tc>
          <w:tcPr>
            <w:tcW w:w="937" w:type="dxa"/>
            <w:tcBorders>
              <w:top w:val="nil"/>
              <w:left w:val="nil"/>
              <w:bottom w:val="single" w:sz="4" w:space="0" w:color="auto"/>
              <w:right w:val="single" w:sz="4" w:space="0" w:color="auto"/>
            </w:tcBorders>
            <w:shd w:val="clear" w:color="auto" w:fill="auto"/>
            <w:vAlign w:val="center"/>
            <w:hideMark/>
          </w:tcPr>
          <w:p w14:paraId="1D0D6C05" w14:textId="77777777" w:rsidR="007E7C39" w:rsidRPr="00905D57" w:rsidRDefault="007E7C39" w:rsidP="007E7C39">
            <w:pPr>
              <w:jc w:val="center"/>
              <w:rPr>
                <w:i/>
                <w:iCs/>
                <w:color w:val="000000"/>
                <w:sz w:val="16"/>
                <w:szCs w:val="16"/>
              </w:rPr>
            </w:pPr>
            <w:r w:rsidRPr="00905D57">
              <w:rPr>
                <w:i/>
                <w:iCs/>
                <w:color w:val="000000"/>
                <w:sz w:val="16"/>
                <w:szCs w:val="16"/>
              </w:rPr>
              <w:t>кількість</w:t>
            </w:r>
          </w:p>
        </w:tc>
        <w:tc>
          <w:tcPr>
            <w:tcW w:w="783" w:type="dxa"/>
            <w:tcBorders>
              <w:top w:val="nil"/>
              <w:left w:val="nil"/>
              <w:bottom w:val="single" w:sz="4" w:space="0" w:color="auto"/>
              <w:right w:val="single" w:sz="4" w:space="0" w:color="auto"/>
            </w:tcBorders>
            <w:shd w:val="clear" w:color="auto" w:fill="auto"/>
            <w:vAlign w:val="center"/>
            <w:hideMark/>
          </w:tcPr>
          <w:p w14:paraId="26F5C9D2" w14:textId="77777777" w:rsidR="007E7C39" w:rsidRPr="00905D57" w:rsidRDefault="007E7C39" w:rsidP="007E7C39">
            <w:pPr>
              <w:jc w:val="center"/>
              <w:rPr>
                <w:i/>
                <w:iCs/>
                <w:color w:val="000000"/>
                <w:sz w:val="16"/>
                <w:szCs w:val="16"/>
              </w:rPr>
            </w:pPr>
            <w:r w:rsidRPr="00905D57">
              <w:rPr>
                <w:i/>
                <w:iCs/>
                <w:color w:val="000000"/>
                <w:sz w:val="16"/>
                <w:szCs w:val="16"/>
              </w:rPr>
              <w:t xml:space="preserve"> частка </w:t>
            </w:r>
          </w:p>
        </w:tc>
        <w:tc>
          <w:tcPr>
            <w:tcW w:w="823" w:type="dxa"/>
            <w:vMerge/>
            <w:tcBorders>
              <w:top w:val="nil"/>
              <w:left w:val="single" w:sz="4" w:space="0" w:color="auto"/>
              <w:bottom w:val="single" w:sz="4" w:space="0" w:color="auto"/>
              <w:right w:val="single" w:sz="4" w:space="0" w:color="auto"/>
            </w:tcBorders>
            <w:vAlign w:val="center"/>
            <w:hideMark/>
          </w:tcPr>
          <w:p w14:paraId="3E4C3423" w14:textId="77777777" w:rsidR="007E7C39" w:rsidRPr="00905D57" w:rsidRDefault="007E7C39" w:rsidP="007E7C39">
            <w:pPr>
              <w:rPr>
                <w:i/>
                <w:iCs/>
                <w:color w:val="000000"/>
                <w:sz w:val="16"/>
                <w:szCs w:val="16"/>
              </w:rPr>
            </w:pPr>
          </w:p>
        </w:tc>
        <w:tc>
          <w:tcPr>
            <w:tcW w:w="937" w:type="dxa"/>
            <w:tcBorders>
              <w:top w:val="nil"/>
              <w:left w:val="nil"/>
              <w:bottom w:val="single" w:sz="4" w:space="0" w:color="auto"/>
              <w:right w:val="single" w:sz="4" w:space="0" w:color="auto"/>
            </w:tcBorders>
            <w:shd w:val="clear" w:color="auto" w:fill="auto"/>
            <w:vAlign w:val="center"/>
            <w:hideMark/>
          </w:tcPr>
          <w:p w14:paraId="0C78FB0F" w14:textId="77777777" w:rsidR="007E7C39" w:rsidRPr="00905D57" w:rsidRDefault="007E7C39" w:rsidP="007E7C39">
            <w:pPr>
              <w:jc w:val="center"/>
              <w:rPr>
                <w:i/>
                <w:iCs/>
                <w:color w:val="000000"/>
                <w:sz w:val="16"/>
                <w:szCs w:val="16"/>
              </w:rPr>
            </w:pPr>
            <w:r w:rsidRPr="00905D57">
              <w:rPr>
                <w:i/>
                <w:iCs/>
                <w:color w:val="000000"/>
                <w:sz w:val="16"/>
                <w:szCs w:val="16"/>
              </w:rPr>
              <w:t>кількість</w:t>
            </w:r>
          </w:p>
        </w:tc>
        <w:tc>
          <w:tcPr>
            <w:tcW w:w="822" w:type="dxa"/>
            <w:tcBorders>
              <w:top w:val="nil"/>
              <w:left w:val="nil"/>
              <w:bottom w:val="single" w:sz="4" w:space="0" w:color="auto"/>
              <w:right w:val="single" w:sz="4" w:space="0" w:color="auto"/>
            </w:tcBorders>
            <w:shd w:val="clear" w:color="auto" w:fill="auto"/>
            <w:vAlign w:val="center"/>
            <w:hideMark/>
          </w:tcPr>
          <w:p w14:paraId="184427D9" w14:textId="77777777" w:rsidR="007E7C39" w:rsidRPr="00905D57" w:rsidRDefault="007E7C39" w:rsidP="007E7C39">
            <w:pPr>
              <w:jc w:val="center"/>
              <w:rPr>
                <w:i/>
                <w:iCs/>
                <w:color w:val="000000"/>
                <w:sz w:val="16"/>
                <w:szCs w:val="16"/>
              </w:rPr>
            </w:pPr>
            <w:r w:rsidRPr="00905D57">
              <w:rPr>
                <w:i/>
                <w:iCs/>
                <w:color w:val="000000"/>
                <w:sz w:val="16"/>
                <w:szCs w:val="16"/>
              </w:rPr>
              <w:t xml:space="preserve"> частка </w:t>
            </w:r>
          </w:p>
        </w:tc>
        <w:tc>
          <w:tcPr>
            <w:tcW w:w="1031" w:type="dxa"/>
            <w:vMerge/>
            <w:tcBorders>
              <w:top w:val="nil"/>
              <w:left w:val="single" w:sz="4" w:space="0" w:color="auto"/>
              <w:bottom w:val="single" w:sz="4" w:space="0" w:color="auto"/>
              <w:right w:val="single" w:sz="4" w:space="0" w:color="auto"/>
            </w:tcBorders>
            <w:vAlign w:val="center"/>
            <w:hideMark/>
          </w:tcPr>
          <w:p w14:paraId="09B9688E" w14:textId="77777777" w:rsidR="007E7C39" w:rsidRPr="00905D57" w:rsidRDefault="007E7C39" w:rsidP="007E7C39">
            <w:pPr>
              <w:rPr>
                <w:i/>
                <w:iCs/>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14:paraId="28ECD652" w14:textId="77777777" w:rsidR="007E7C39" w:rsidRPr="00905D57" w:rsidRDefault="007E7C39" w:rsidP="007E7C39">
            <w:pPr>
              <w:jc w:val="center"/>
              <w:rPr>
                <w:i/>
                <w:iCs/>
                <w:color w:val="000000"/>
                <w:sz w:val="16"/>
                <w:szCs w:val="16"/>
              </w:rPr>
            </w:pPr>
            <w:r w:rsidRPr="00905D57">
              <w:rPr>
                <w:i/>
                <w:iCs/>
                <w:color w:val="000000"/>
                <w:sz w:val="16"/>
                <w:szCs w:val="16"/>
              </w:rPr>
              <w:t>час</w:t>
            </w:r>
          </w:p>
        </w:tc>
        <w:tc>
          <w:tcPr>
            <w:tcW w:w="812" w:type="dxa"/>
            <w:tcBorders>
              <w:top w:val="nil"/>
              <w:left w:val="nil"/>
              <w:bottom w:val="single" w:sz="4" w:space="0" w:color="auto"/>
              <w:right w:val="single" w:sz="4" w:space="0" w:color="auto"/>
            </w:tcBorders>
            <w:shd w:val="clear" w:color="auto" w:fill="auto"/>
            <w:vAlign w:val="center"/>
            <w:hideMark/>
          </w:tcPr>
          <w:p w14:paraId="20E6CD40" w14:textId="77777777" w:rsidR="007E7C39" w:rsidRPr="00905D57" w:rsidRDefault="007E7C39" w:rsidP="007E7C39">
            <w:pPr>
              <w:jc w:val="center"/>
              <w:rPr>
                <w:i/>
                <w:iCs/>
                <w:color w:val="000000"/>
                <w:sz w:val="16"/>
                <w:szCs w:val="16"/>
              </w:rPr>
            </w:pPr>
            <w:r w:rsidRPr="00905D57">
              <w:rPr>
                <w:i/>
                <w:iCs/>
                <w:color w:val="000000"/>
                <w:sz w:val="16"/>
                <w:szCs w:val="16"/>
              </w:rPr>
              <w:t>частка</w:t>
            </w:r>
          </w:p>
        </w:tc>
      </w:tr>
      <w:tr w:rsidR="007E7C39" w:rsidRPr="00905D57" w14:paraId="7538301A" w14:textId="77777777" w:rsidTr="007E7C39">
        <w:trPr>
          <w:trHeight w:val="3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0FE0F05"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w:t>
            </w:r>
          </w:p>
        </w:tc>
        <w:tc>
          <w:tcPr>
            <w:tcW w:w="1046" w:type="dxa"/>
            <w:tcBorders>
              <w:top w:val="nil"/>
              <w:left w:val="nil"/>
              <w:bottom w:val="single" w:sz="4" w:space="0" w:color="auto"/>
              <w:right w:val="single" w:sz="4" w:space="0" w:color="auto"/>
            </w:tcBorders>
            <w:shd w:val="clear" w:color="auto" w:fill="auto"/>
            <w:vAlign w:val="bottom"/>
            <w:hideMark/>
          </w:tcPr>
          <w:p w14:paraId="5D933497"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 xml:space="preserve">ПП "ТОР-ТЕРМ"(Радіо Хуст); м.Хуст, </w:t>
            </w:r>
          </w:p>
        </w:tc>
        <w:tc>
          <w:tcPr>
            <w:tcW w:w="1073" w:type="dxa"/>
            <w:tcBorders>
              <w:top w:val="nil"/>
              <w:left w:val="nil"/>
              <w:bottom w:val="single" w:sz="4" w:space="0" w:color="auto"/>
              <w:right w:val="single" w:sz="4" w:space="0" w:color="auto"/>
            </w:tcBorders>
            <w:shd w:val="clear" w:color="auto" w:fill="auto"/>
            <w:vAlign w:val="bottom"/>
            <w:hideMark/>
          </w:tcPr>
          <w:p w14:paraId="735575C5" w14:textId="1FEEA19B"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11</w:t>
            </w:r>
            <w:r w:rsidR="007E7C39" w:rsidRPr="00905D57">
              <w:rPr>
                <w:rFonts w:ascii="Calibri" w:hAnsi="Calibri"/>
                <w:color w:val="000000"/>
                <w:sz w:val="16"/>
                <w:szCs w:val="16"/>
              </w:rPr>
              <w:t>.10.202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3093FC81" w14:textId="21D901C8"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CD4906">
              <w:rPr>
                <w:rFonts w:ascii="Calibri" w:hAnsi="Calibri"/>
                <w:color w:val="000000"/>
                <w:sz w:val="16"/>
                <w:szCs w:val="16"/>
                <w:lang w:val="uk-UA"/>
              </w:rPr>
              <w:t>9</w:t>
            </w:r>
            <w:r w:rsidRPr="00905D57">
              <w:rPr>
                <w:rFonts w:ascii="Calibri" w:hAnsi="Calibri"/>
                <w:color w:val="000000"/>
                <w:sz w:val="16"/>
                <w:szCs w:val="16"/>
              </w:rPr>
              <w:t>:</w:t>
            </w:r>
            <w:r w:rsidR="00CD4906">
              <w:rPr>
                <w:rFonts w:ascii="Calibri" w:hAnsi="Calibri"/>
                <w:color w:val="000000"/>
                <w:sz w:val="16"/>
                <w:szCs w:val="16"/>
                <w:lang w:val="uk-UA"/>
              </w:rPr>
              <w:t>0</w:t>
            </w:r>
            <w:r w:rsidRPr="00905D57">
              <w:rPr>
                <w:rFonts w:ascii="Calibri" w:hAnsi="Calibri"/>
                <w:color w:val="000000"/>
                <w:sz w:val="16"/>
                <w:szCs w:val="16"/>
              </w:rPr>
              <w:t>6:</w:t>
            </w:r>
            <w:r w:rsidR="00CD4906">
              <w:rPr>
                <w:rFonts w:ascii="Calibri" w:hAnsi="Calibri"/>
                <w:color w:val="000000"/>
                <w:sz w:val="16"/>
                <w:szCs w:val="16"/>
                <w:lang w:val="uk-UA"/>
              </w:rPr>
              <w:t>17</w:t>
            </w:r>
          </w:p>
        </w:tc>
        <w:tc>
          <w:tcPr>
            <w:tcW w:w="868" w:type="dxa"/>
            <w:tcBorders>
              <w:top w:val="nil"/>
              <w:left w:val="nil"/>
              <w:bottom w:val="single" w:sz="4" w:space="0" w:color="auto"/>
              <w:right w:val="single" w:sz="4" w:space="0" w:color="auto"/>
            </w:tcBorders>
            <w:shd w:val="clear" w:color="auto" w:fill="auto"/>
            <w:vAlign w:val="bottom"/>
            <w:hideMark/>
          </w:tcPr>
          <w:p w14:paraId="384AB71B" w14:textId="441F6A95"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CD4906">
              <w:rPr>
                <w:rFonts w:ascii="Calibri" w:hAnsi="Calibri"/>
                <w:color w:val="000000"/>
                <w:sz w:val="16"/>
                <w:szCs w:val="16"/>
                <w:lang w:val="uk-UA"/>
              </w:rPr>
              <w:t>5</w:t>
            </w:r>
            <w:r w:rsidRPr="00905D57">
              <w:rPr>
                <w:rFonts w:ascii="Calibri" w:hAnsi="Calibri"/>
                <w:color w:val="000000"/>
                <w:sz w:val="16"/>
                <w:szCs w:val="16"/>
              </w:rPr>
              <w:t>:</w:t>
            </w:r>
            <w:r w:rsidR="00CD4906">
              <w:rPr>
                <w:rFonts w:ascii="Calibri" w:hAnsi="Calibri"/>
                <w:color w:val="000000"/>
                <w:sz w:val="16"/>
                <w:szCs w:val="16"/>
                <w:lang w:val="uk-UA"/>
              </w:rPr>
              <w:t>16</w:t>
            </w:r>
            <w:r w:rsidRPr="00905D57">
              <w:rPr>
                <w:rFonts w:ascii="Calibri" w:hAnsi="Calibri"/>
                <w:color w:val="000000"/>
                <w:sz w:val="16"/>
                <w:szCs w:val="16"/>
              </w:rPr>
              <w:t>:1</w:t>
            </w:r>
            <w:r w:rsidR="00CD4906">
              <w:rPr>
                <w:rFonts w:ascii="Calibri" w:hAnsi="Calibri"/>
                <w:color w:val="000000"/>
                <w:sz w:val="16"/>
                <w:szCs w:val="16"/>
                <w:lang w:val="uk-UA"/>
              </w:rPr>
              <w:t>0</w:t>
            </w:r>
          </w:p>
        </w:tc>
        <w:tc>
          <w:tcPr>
            <w:tcW w:w="784" w:type="dxa"/>
            <w:tcBorders>
              <w:top w:val="nil"/>
              <w:left w:val="nil"/>
              <w:bottom w:val="single" w:sz="4" w:space="0" w:color="auto"/>
              <w:right w:val="single" w:sz="4" w:space="0" w:color="auto"/>
            </w:tcBorders>
            <w:shd w:val="clear" w:color="auto" w:fill="auto"/>
            <w:vAlign w:val="bottom"/>
            <w:hideMark/>
          </w:tcPr>
          <w:p w14:paraId="255F6346" w14:textId="4CBCE8BA"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79</w:t>
            </w:r>
            <w:r w:rsidR="007E7C39" w:rsidRPr="00905D57">
              <w:rPr>
                <w:rFonts w:ascii="Calibri" w:hAnsi="Calibri"/>
                <w:color w:val="000000"/>
                <w:sz w:val="16"/>
                <w:szCs w:val="16"/>
              </w:rPr>
              <w:t>,9</w:t>
            </w:r>
            <w:r>
              <w:rPr>
                <w:rFonts w:ascii="Calibri" w:hAnsi="Calibri"/>
                <w:color w:val="000000"/>
                <w:sz w:val="16"/>
                <w:szCs w:val="16"/>
                <w:lang w:val="uk-UA"/>
              </w:rPr>
              <w:t>3</w:t>
            </w:r>
            <w:r w:rsidR="007E7C39"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57702D73" w14:textId="6BCB95CA"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326</w:t>
            </w:r>
          </w:p>
        </w:tc>
        <w:tc>
          <w:tcPr>
            <w:tcW w:w="937" w:type="dxa"/>
            <w:tcBorders>
              <w:top w:val="nil"/>
              <w:left w:val="nil"/>
              <w:bottom w:val="single" w:sz="4" w:space="0" w:color="auto"/>
              <w:right w:val="single" w:sz="4" w:space="0" w:color="auto"/>
            </w:tcBorders>
            <w:shd w:val="clear" w:color="auto" w:fill="auto"/>
            <w:vAlign w:val="bottom"/>
            <w:hideMark/>
          </w:tcPr>
          <w:p w14:paraId="058C7763" w14:textId="21EC156F" w:rsidR="007E7C39" w:rsidRPr="00CD4906" w:rsidRDefault="00CD4906" w:rsidP="007E7C39">
            <w:pPr>
              <w:jc w:val="right"/>
              <w:rPr>
                <w:rFonts w:ascii="Calibri" w:hAnsi="Calibri"/>
                <w:color w:val="000000"/>
                <w:sz w:val="16"/>
                <w:szCs w:val="16"/>
                <w:lang w:val="uk-UA"/>
              </w:rPr>
            </w:pPr>
            <w:r>
              <w:rPr>
                <w:rFonts w:ascii="Calibri" w:hAnsi="Calibri"/>
                <w:color w:val="000000"/>
                <w:sz w:val="16"/>
                <w:szCs w:val="16"/>
                <w:lang w:val="uk-UA"/>
              </w:rPr>
              <w:t>261</w:t>
            </w:r>
          </w:p>
        </w:tc>
        <w:tc>
          <w:tcPr>
            <w:tcW w:w="799" w:type="dxa"/>
            <w:tcBorders>
              <w:top w:val="nil"/>
              <w:left w:val="nil"/>
              <w:bottom w:val="single" w:sz="4" w:space="0" w:color="auto"/>
              <w:right w:val="single" w:sz="4" w:space="0" w:color="auto"/>
            </w:tcBorders>
            <w:shd w:val="clear" w:color="auto" w:fill="auto"/>
            <w:vAlign w:val="bottom"/>
            <w:hideMark/>
          </w:tcPr>
          <w:p w14:paraId="78CCC5F0" w14:textId="0B2D9F0D"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80</w:t>
            </w:r>
            <w:r w:rsidR="007E7C39" w:rsidRPr="00905D57">
              <w:rPr>
                <w:rFonts w:ascii="Calibri" w:hAnsi="Calibri"/>
                <w:color w:val="000000"/>
                <w:sz w:val="16"/>
                <w:szCs w:val="16"/>
              </w:rPr>
              <w:t>,</w:t>
            </w:r>
            <w:r>
              <w:rPr>
                <w:rFonts w:ascii="Calibri" w:hAnsi="Calibri"/>
                <w:color w:val="000000"/>
                <w:sz w:val="16"/>
                <w:szCs w:val="16"/>
                <w:lang w:val="uk-UA"/>
              </w:rPr>
              <w:t>06</w:t>
            </w:r>
            <w:r w:rsidR="007E7C39"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62D27222" w14:textId="27F67926"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113</w:t>
            </w:r>
          </w:p>
        </w:tc>
        <w:tc>
          <w:tcPr>
            <w:tcW w:w="937" w:type="dxa"/>
            <w:tcBorders>
              <w:top w:val="nil"/>
              <w:left w:val="nil"/>
              <w:bottom w:val="single" w:sz="4" w:space="0" w:color="auto"/>
              <w:right w:val="single" w:sz="4" w:space="0" w:color="auto"/>
            </w:tcBorders>
            <w:shd w:val="clear" w:color="auto" w:fill="auto"/>
            <w:vAlign w:val="bottom"/>
            <w:hideMark/>
          </w:tcPr>
          <w:p w14:paraId="3E717C8F" w14:textId="78EE4CE2"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88</w:t>
            </w:r>
          </w:p>
        </w:tc>
        <w:tc>
          <w:tcPr>
            <w:tcW w:w="783" w:type="dxa"/>
            <w:tcBorders>
              <w:top w:val="nil"/>
              <w:left w:val="nil"/>
              <w:bottom w:val="single" w:sz="4" w:space="0" w:color="auto"/>
              <w:right w:val="single" w:sz="4" w:space="0" w:color="auto"/>
            </w:tcBorders>
            <w:shd w:val="clear" w:color="auto" w:fill="auto"/>
            <w:vAlign w:val="bottom"/>
            <w:hideMark/>
          </w:tcPr>
          <w:p w14:paraId="22C45D9B" w14:textId="55A409F6" w:rsidR="007E7C39" w:rsidRPr="00905D57" w:rsidRDefault="00404B52" w:rsidP="007E7C39">
            <w:pPr>
              <w:jc w:val="right"/>
              <w:rPr>
                <w:rFonts w:ascii="Calibri" w:hAnsi="Calibri"/>
                <w:color w:val="000000"/>
                <w:sz w:val="16"/>
                <w:szCs w:val="16"/>
              </w:rPr>
            </w:pPr>
            <w:r>
              <w:rPr>
                <w:rFonts w:ascii="Calibri" w:hAnsi="Calibri"/>
                <w:color w:val="000000"/>
                <w:sz w:val="16"/>
                <w:szCs w:val="16"/>
                <w:lang w:val="uk-UA"/>
              </w:rPr>
              <w:t>77</w:t>
            </w:r>
            <w:r w:rsidR="007E7C39" w:rsidRPr="00905D57">
              <w:rPr>
                <w:rFonts w:ascii="Calibri" w:hAnsi="Calibri"/>
                <w:color w:val="000000"/>
                <w:sz w:val="16"/>
                <w:szCs w:val="16"/>
              </w:rPr>
              <w:t>,</w:t>
            </w:r>
            <w:r>
              <w:rPr>
                <w:rFonts w:ascii="Calibri" w:hAnsi="Calibri"/>
                <w:color w:val="000000"/>
                <w:sz w:val="16"/>
                <w:szCs w:val="16"/>
                <w:lang w:val="uk-UA"/>
              </w:rPr>
              <w:t>88</w:t>
            </w:r>
            <w:r w:rsidR="007E7C39"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6247CD1C" w14:textId="3670F375"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110</w:t>
            </w:r>
          </w:p>
        </w:tc>
        <w:tc>
          <w:tcPr>
            <w:tcW w:w="937" w:type="dxa"/>
            <w:tcBorders>
              <w:top w:val="nil"/>
              <w:left w:val="nil"/>
              <w:bottom w:val="single" w:sz="4" w:space="0" w:color="auto"/>
              <w:right w:val="single" w:sz="4" w:space="0" w:color="auto"/>
            </w:tcBorders>
            <w:shd w:val="clear" w:color="auto" w:fill="auto"/>
            <w:vAlign w:val="bottom"/>
            <w:hideMark/>
          </w:tcPr>
          <w:p w14:paraId="7794A826" w14:textId="3F9D75C2"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87</w:t>
            </w:r>
          </w:p>
        </w:tc>
        <w:tc>
          <w:tcPr>
            <w:tcW w:w="822" w:type="dxa"/>
            <w:tcBorders>
              <w:top w:val="nil"/>
              <w:left w:val="nil"/>
              <w:bottom w:val="single" w:sz="4" w:space="0" w:color="auto"/>
              <w:right w:val="single" w:sz="4" w:space="0" w:color="auto"/>
            </w:tcBorders>
            <w:shd w:val="clear" w:color="auto" w:fill="auto"/>
            <w:vAlign w:val="bottom"/>
            <w:hideMark/>
          </w:tcPr>
          <w:p w14:paraId="1D03B91C" w14:textId="5CC363B6" w:rsidR="007E7C39" w:rsidRPr="00905D57" w:rsidRDefault="00404B52" w:rsidP="007E7C39">
            <w:pPr>
              <w:jc w:val="right"/>
              <w:rPr>
                <w:rFonts w:ascii="Calibri" w:hAnsi="Calibri"/>
                <w:color w:val="000000"/>
                <w:sz w:val="16"/>
                <w:szCs w:val="16"/>
              </w:rPr>
            </w:pPr>
            <w:r>
              <w:rPr>
                <w:rFonts w:ascii="Calibri" w:hAnsi="Calibri"/>
                <w:color w:val="000000"/>
                <w:sz w:val="16"/>
                <w:szCs w:val="16"/>
                <w:lang w:val="uk-UA"/>
              </w:rPr>
              <w:t>79</w:t>
            </w:r>
            <w:r w:rsidR="007E7C39" w:rsidRPr="00905D57">
              <w:rPr>
                <w:rFonts w:ascii="Calibri" w:hAnsi="Calibri"/>
                <w:color w:val="000000"/>
                <w:sz w:val="16"/>
                <w:szCs w:val="16"/>
              </w:rPr>
              <w:t>,</w:t>
            </w:r>
            <w:r>
              <w:rPr>
                <w:rFonts w:ascii="Calibri" w:hAnsi="Calibri"/>
                <w:color w:val="000000"/>
                <w:sz w:val="16"/>
                <w:szCs w:val="16"/>
                <w:lang w:val="uk-UA"/>
              </w:rPr>
              <w:t>01</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32E13207" w14:textId="7841483E"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3</w:t>
            </w:r>
            <w:r w:rsidR="007E7C39" w:rsidRPr="00905D57">
              <w:rPr>
                <w:rFonts w:ascii="Calibri" w:hAnsi="Calibri"/>
                <w:color w:val="000000"/>
                <w:sz w:val="16"/>
                <w:szCs w:val="16"/>
              </w:rPr>
              <w:t>:</w:t>
            </w:r>
            <w:r>
              <w:rPr>
                <w:rFonts w:ascii="Calibri" w:hAnsi="Calibri"/>
                <w:color w:val="000000"/>
                <w:sz w:val="16"/>
                <w:szCs w:val="16"/>
                <w:lang w:val="uk-UA"/>
              </w:rPr>
              <w:t>48</w:t>
            </w:r>
            <w:r w:rsidR="007E7C39" w:rsidRPr="00905D57">
              <w:rPr>
                <w:rFonts w:ascii="Calibri" w:hAnsi="Calibri"/>
                <w:color w:val="000000"/>
                <w:sz w:val="16"/>
                <w:szCs w:val="16"/>
              </w:rPr>
              <w:t>:</w:t>
            </w:r>
            <w:r>
              <w:rPr>
                <w:rFonts w:ascii="Calibri" w:hAnsi="Calibri"/>
                <w:color w:val="000000"/>
                <w:sz w:val="16"/>
                <w:szCs w:val="16"/>
                <w:lang w:val="uk-UA"/>
              </w:rPr>
              <w:t>44</w:t>
            </w:r>
          </w:p>
        </w:tc>
        <w:tc>
          <w:tcPr>
            <w:tcW w:w="850" w:type="dxa"/>
            <w:tcBorders>
              <w:top w:val="nil"/>
              <w:left w:val="nil"/>
              <w:bottom w:val="single" w:sz="4" w:space="0" w:color="auto"/>
              <w:right w:val="single" w:sz="4" w:space="0" w:color="auto"/>
            </w:tcBorders>
            <w:shd w:val="clear" w:color="auto" w:fill="auto"/>
            <w:vAlign w:val="bottom"/>
            <w:hideMark/>
          </w:tcPr>
          <w:p w14:paraId="0448FBA1" w14:textId="69DFD21F" w:rsidR="007E7C39" w:rsidRPr="00404B52" w:rsidRDefault="00404B52" w:rsidP="007E7C39">
            <w:pPr>
              <w:jc w:val="right"/>
              <w:rPr>
                <w:rFonts w:ascii="Calibri" w:hAnsi="Calibri"/>
                <w:color w:val="000000"/>
                <w:sz w:val="16"/>
                <w:szCs w:val="16"/>
                <w:lang w:val="uk-UA"/>
              </w:rPr>
            </w:pPr>
            <w:r>
              <w:rPr>
                <w:rFonts w:ascii="Calibri" w:hAnsi="Calibri"/>
                <w:color w:val="000000"/>
                <w:sz w:val="16"/>
                <w:szCs w:val="16"/>
                <w:lang w:val="uk-UA"/>
              </w:rPr>
              <w:t>3</w:t>
            </w:r>
            <w:r w:rsidR="007E7C39" w:rsidRPr="00905D57">
              <w:rPr>
                <w:rFonts w:ascii="Calibri" w:hAnsi="Calibri"/>
                <w:color w:val="000000"/>
                <w:sz w:val="16"/>
                <w:szCs w:val="16"/>
              </w:rPr>
              <w:t>:</w:t>
            </w:r>
            <w:r>
              <w:rPr>
                <w:rFonts w:ascii="Calibri" w:hAnsi="Calibri"/>
                <w:color w:val="000000"/>
                <w:sz w:val="16"/>
                <w:szCs w:val="16"/>
                <w:lang w:val="uk-UA"/>
              </w:rPr>
              <w:t>48</w:t>
            </w:r>
            <w:r w:rsidR="007E7C39" w:rsidRPr="00905D57">
              <w:rPr>
                <w:rFonts w:ascii="Calibri" w:hAnsi="Calibri"/>
                <w:color w:val="000000"/>
                <w:sz w:val="16"/>
                <w:szCs w:val="16"/>
              </w:rPr>
              <w:t>:</w:t>
            </w:r>
            <w:r>
              <w:rPr>
                <w:rFonts w:ascii="Calibri" w:hAnsi="Calibri"/>
                <w:color w:val="000000"/>
                <w:sz w:val="16"/>
                <w:szCs w:val="16"/>
                <w:lang w:val="uk-UA"/>
              </w:rPr>
              <w:t>44</w:t>
            </w:r>
          </w:p>
        </w:tc>
        <w:tc>
          <w:tcPr>
            <w:tcW w:w="812" w:type="dxa"/>
            <w:tcBorders>
              <w:top w:val="nil"/>
              <w:left w:val="nil"/>
              <w:bottom w:val="single" w:sz="4" w:space="0" w:color="auto"/>
              <w:right w:val="single" w:sz="4" w:space="0" w:color="auto"/>
            </w:tcBorders>
            <w:shd w:val="clear" w:color="auto" w:fill="auto"/>
            <w:vAlign w:val="bottom"/>
            <w:hideMark/>
          </w:tcPr>
          <w:p w14:paraId="7EEA1518"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02412464"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79A555A"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2</w:t>
            </w:r>
          </w:p>
        </w:tc>
        <w:tc>
          <w:tcPr>
            <w:tcW w:w="1046" w:type="dxa"/>
            <w:tcBorders>
              <w:top w:val="nil"/>
              <w:left w:val="nil"/>
              <w:bottom w:val="single" w:sz="4" w:space="0" w:color="auto"/>
              <w:right w:val="single" w:sz="4" w:space="0" w:color="auto"/>
            </w:tcBorders>
            <w:shd w:val="clear" w:color="auto" w:fill="auto"/>
            <w:vAlign w:val="bottom"/>
            <w:hideMark/>
          </w:tcPr>
          <w:p w14:paraId="46C91392"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ТОВ "ТРО"Теодор" (Радіо 7); с.Лисичово, м.Хуст</w:t>
            </w:r>
          </w:p>
        </w:tc>
        <w:tc>
          <w:tcPr>
            <w:tcW w:w="1073" w:type="dxa"/>
            <w:tcBorders>
              <w:top w:val="nil"/>
              <w:left w:val="nil"/>
              <w:bottom w:val="single" w:sz="4" w:space="0" w:color="auto"/>
              <w:right w:val="single" w:sz="4" w:space="0" w:color="auto"/>
            </w:tcBorders>
            <w:shd w:val="clear" w:color="auto" w:fill="auto"/>
            <w:vAlign w:val="bottom"/>
            <w:hideMark/>
          </w:tcPr>
          <w:p w14:paraId="2B009285" w14:textId="6CB48D0D"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08</w:t>
            </w:r>
            <w:r w:rsidR="007E7C39" w:rsidRPr="00905D57">
              <w:rPr>
                <w:rFonts w:ascii="Calibri" w:hAnsi="Calibri"/>
                <w:color w:val="000000"/>
                <w:sz w:val="16"/>
                <w:szCs w:val="16"/>
              </w:rPr>
              <w:t>.1</w:t>
            </w:r>
            <w:r>
              <w:rPr>
                <w:rFonts w:ascii="Calibri" w:hAnsi="Calibri"/>
                <w:color w:val="000000"/>
                <w:sz w:val="16"/>
                <w:szCs w:val="16"/>
                <w:lang w:val="uk-UA"/>
              </w:rPr>
              <w:t>2</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5001C0EC" w14:textId="171FC0D5"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20</w:t>
            </w:r>
            <w:r w:rsidR="007E7C39" w:rsidRPr="00905D57">
              <w:rPr>
                <w:rFonts w:ascii="Calibri" w:hAnsi="Calibri"/>
                <w:color w:val="000000"/>
                <w:sz w:val="16"/>
                <w:szCs w:val="16"/>
              </w:rPr>
              <w:t>:4</w:t>
            </w:r>
            <w:r>
              <w:rPr>
                <w:rFonts w:ascii="Calibri" w:hAnsi="Calibri"/>
                <w:color w:val="000000"/>
                <w:sz w:val="16"/>
                <w:szCs w:val="16"/>
                <w:lang w:val="uk-UA"/>
              </w:rPr>
              <w:t>9</w:t>
            </w:r>
            <w:r w:rsidR="007E7C39" w:rsidRPr="00905D57">
              <w:rPr>
                <w:rFonts w:ascii="Calibri" w:hAnsi="Calibri"/>
                <w:color w:val="000000"/>
                <w:sz w:val="16"/>
                <w:szCs w:val="16"/>
              </w:rPr>
              <w:t>:03</w:t>
            </w:r>
          </w:p>
        </w:tc>
        <w:tc>
          <w:tcPr>
            <w:tcW w:w="868" w:type="dxa"/>
            <w:tcBorders>
              <w:top w:val="nil"/>
              <w:left w:val="nil"/>
              <w:bottom w:val="single" w:sz="4" w:space="0" w:color="auto"/>
              <w:right w:val="single" w:sz="4" w:space="0" w:color="auto"/>
            </w:tcBorders>
            <w:shd w:val="clear" w:color="auto" w:fill="auto"/>
            <w:vAlign w:val="bottom"/>
            <w:hideMark/>
          </w:tcPr>
          <w:p w14:paraId="6E52F7F2" w14:textId="52B5DD9B"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CD4906">
              <w:rPr>
                <w:rFonts w:ascii="Calibri" w:hAnsi="Calibri"/>
                <w:color w:val="000000"/>
                <w:sz w:val="16"/>
                <w:szCs w:val="16"/>
                <w:lang w:val="uk-UA"/>
              </w:rPr>
              <w:t>2</w:t>
            </w:r>
            <w:r w:rsidRPr="00905D57">
              <w:rPr>
                <w:rFonts w:ascii="Calibri" w:hAnsi="Calibri"/>
                <w:color w:val="000000"/>
                <w:sz w:val="16"/>
                <w:szCs w:val="16"/>
              </w:rPr>
              <w:t>:</w:t>
            </w:r>
            <w:r w:rsidR="00CD4906">
              <w:rPr>
                <w:rFonts w:ascii="Calibri" w:hAnsi="Calibri"/>
                <w:color w:val="000000"/>
                <w:sz w:val="16"/>
                <w:szCs w:val="16"/>
                <w:lang w:val="uk-UA"/>
              </w:rPr>
              <w:t>30</w:t>
            </w:r>
            <w:r w:rsidRPr="00905D57">
              <w:rPr>
                <w:rFonts w:ascii="Calibri" w:hAnsi="Calibri"/>
                <w:color w:val="000000"/>
                <w:sz w:val="16"/>
                <w:szCs w:val="16"/>
              </w:rPr>
              <w:t>:5</w:t>
            </w:r>
            <w:r w:rsidR="00CD4906">
              <w:rPr>
                <w:rFonts w:ascii="Calibri" w:hAnsi="Calibri"/>
                <w:color w:val="000000"/>
                <w:sz w:val="16"/>
                <w:szCs w:val="16"/>
                <w:lang w:val="uk-UA"/>
              </w:rPr>
              <w:t>8</w:t>
            </w:r>
          </w:p>
        </w:tc>
        <w:tc>
          <w:tcPr>
            <w:tcW w:w="784" w:type="dxa"/>
            <w:tcBorders>
              <w:top w:val="nil"/>
              <w:left w:val="nil"/>
              <w:bottom w:val="single" w:sz="4" w:space="0" w:color="auto"/>
              <w:right w:val="single" w:sz="4" w:space="0" w:color="auto"/>
            </w:tcBorders>
            <w:shd w:val="clear" w:color="auto" w:fill="auto"/>
            <w:vAlign w:val="bottom"/>
            <w:hideMark/>
          </w:tcPr>
          <w:p w14:paraId="7FFEF36D" w14:textId="3C9EA675"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60</w:t>
            </w:r>
            <w:r w:rsidR="007E7C39" w:rsidRPr="00905D57">
              <w:rPr>
                <w:rFonts w:ascii="Calibri" w:hAnsi="Calibri"/>
                <w:color w:val="000000"/>
                <w:sz w:val="16"/>
                <w:szCs w:val="16"/>
              </w:rPr>
              <w:t>,</w:t>
            </w:r>
            <w:r>
              <w:rPr>
                <w:rFonts w:ascii="Calibri" w:hAnsi="Calibri"/>
                <w:color w:val="000000"/>
                <w:sz w:val="16"/>
                <w:szCs w:val="16"/>
                <w:lang w:val="uk-UA"/>
              </w:rPr>
              <w:t>13</w:t>
            </w:r>
            <w:r w:rsidR="007E7C39"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72CD87D1" w14:textId="10367091"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3</w:t>
            </w:r>
            <w:r w:rsidR="00CD4906">
              <w:rPr>
                <w:rFonts w:ascii="Calibri" w:hAnsi="Calibri"/>
                <w:color w:val="000000"/>
                <w:sz w:val="16"/>
                <w:szCs w:val="16"/>
                <w:lang w:val="uk-UA"/>
              </w:rPr>
              <w:t>57</w:t>
            </w:r>
          </w:p>
        </w:tc>
        <w:tc>
          <w:tcPr>
            <w:tcW w:w="937" w:type="dxa"/>
            <w:tcBorders>
              <w:top w:val="nil"/>
              <w:left w:val="nil"/>
              <w:bottom w:val="single" w:sz="4" w:space="0" w:color="auto"/>
              <w:right w:val="single" w:sz="4" w:space="0" w:color="auto"/>
            </w:tcBorders>
            <w:shd w:val="clear" w:color="auto" w:fill="auto"/>
            <w:vAlign w:val="bottom"/>
            <w:hideMark/>
          </w:tcPr>
          <w:p w14:paraId="51E05A6E" w14:textId="58F3C34F"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192</w:t>
            </w:r>
            <w:r w:rsidR="00CD4906">
              <w:rPr>
                <w:rFonts w:ascii="Calibri" w:hAnsi="Calibri"/>
                <w:color w:val="000000"/>
                <w:sz w:val="16"/>
                <w:szCs w:val="16"/>
                <w:lang w:val="uk-UA"/>
              </w:rPr>
              <w:t>215</w:t>
            </w:r>
          </w:p>
        </w:tc>
        <w:tc>
          <w:tcPr>
            <w:tcW w:w="799" w:type="dxa"/>
            <w:tcBorders>
              <w:top w:val="nil"/>
              <w:left w:val="nil"/>
              <w:bottom w:val="single" w:sz="4" w:space="0" w:color="auto"/>
              <w:right w:val="single" w:sz="4" w:space="0" w:color="auto"/>
            </w:tcBorders>
            <w:shd w:val="clear" w:color="auto" w:fill="auto"/>
            <w:vAlign w:val="bottom"/>
            <w:hideMark/>
          </w:tcPr>
          <w:p w14:paraId="26FA1165" w14:textId="39C29116"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60</w:t>
            </w:r>
            <w:r w:rsidR="007E7C39" w:rsidRPr="00905D57">
              <w:rPr>
                <w:rFonts w:ascii="Calibri" w:hAnsi="Calibri"/>
                <w:color w:val="000000"/>
                <w:sz w:val="16"/>
                <w:szCs w:val="16"/>
              </w:rPr>
              <w:t>,</w:t>
            </w:r>
            <w:r>
              <w:rPr>
                <w:rFonts w:ascii="Calibri" w:hAnsi="Calibri"/>
                <w:color w:val="000000"/>
                <w:sz w:val="16"/>
                <w:szCs w:val="16"/>
                <w:lang w:val="uk-UA"/>
              </w:rPr>
              <w:t>22</w:t>
            </w:r>
            <w:r w:rsidR="007E7C39"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627A0497" w14:textId="58115CFC" w:rsidR="007E7C39" w:rsidRPr="00905D57" w:rsidRDefault="00CD4906" w:rsidP="007E7C39">
            <w:pPr>
              <w:jc w:val="right"/>
              <w:rPr>
                <w:rFonts w:ascii="Calibri" w:hAnsi="Calibri"/>
                <w:color w:val="000000"/>
                <w:sz w:val="16"/>
                <w:szCs w:val="16"/>
              </w:rPr>
            </w:pPr>
            <w:r>
              <w:rPr>
                <w:rFonts w:ascii="Calibri" w:hAnsi="Calibri"/>
                <w:color w:val="000000"/>
                <w:sz w:val="16"/>
                <w:szCs w:val="16"/>
                <w:lang w:val="uk-UA"/>
              </w:rPr>
              <w:t>10</w:t>
            </w:r>
            <w:r w:rsidR="007E7C39" w:rsidRPr="00905D57">
              <w:rPr>
                <w:rFonts w:ascii="Calibri" w:hAnsi="Calibri"/>
                <w:color w:val="000000"/>
                <w:sz w:val="16"/>
                <w:szCs w:val="16"/>
              </w:rPr>
              <w:t>1</w:t>
            </w:r>
          </w:p>
        </w:tc>
        <w:tc>
          <w:tcPr>
            <w:tcW w:w="937" w:type="dxa"/>
            <w:tcBorders>
              <w:top w:val="nil"/>
              <w:left w:val="nil"/>
              <w:bottom w:val="single" w:sz="4" w:space="0" w:color="auto"/>
              <w:right w:val="single" w:sz="4" w:space="0" w:color="auto"/>
            </w:tcBorders>
            <w:shd w:val="clear" w:color="auto" w:fill="auto"/>
            <w:vAlign w:val="bottom"/>
            <w:hideMark/>
          </w:tcPr>
          <w:p w14:paraId="7E0EF7D5" w14:textId="1DDDA429" w:rsidR="007E7C39" w:rsidRPr="00CD4906" w:rsidRDefault="007E7C39" w:rsidP="007E7C39">
            <w:pPr>
              <w:jc w:val="right"/>
              <w:rPr>
                <w:rFonts w:ascii="Calibri" w:hAnsi="Calibri"/>
                <w:color w:val="000000"/>
                <w:sz w:val="16"/>
                <w:szCs w:val="16"/>
                <w:lang w:val="uk-UA"/>
              </w:rPr>
            </w:pPr>
            <w:r w:rsidRPr="00905D57">
              <w:rPr>
                <w:rFonts w:ascii="Calibri" w:hAnsi="Calibri"/>
                <w:color w:val="000000"/>
                <w:sz w:val="16"/>
                <w:szCs w:val="16"/>
              </w:rPr>
              <w:t>5</w:t>
            </w:r>
            <w:r w:rsidR="00CD4906">
              <w:rPr>
                <w:rFonts w:ascii="Calibri" w:hAnsi="Calibri"/>
                <w:color w:val="000000"/>
                <w:sz w:val="16"/>
                <w:szCs w:val="16"/>
                <w:lang w:val="uk-UA"/>
              </w:rPr>
              <w:t>9</w:t>
            </w:r>
          </w:p>
        </w:tc>
        <w:tc>
          <w:tcPr>
            <w:tcW w:w="783" w:type="dxa"/>
            <w:tcBorders>
              <w:top w:val="nil"/>
              <w:left w:val="nil"/>
              <w:bottom w:val="single" w:sz="4" w:space="0" w:color="auto"/>
              <w:right w:val="single" w:sz="4" w:space="0" w:color="auto"/>
            </w:tcBorders>
            <w:shd w:val="clear" w:color="auto" w:fill="auto"/>
            <w:vAlign w:val="bottom"/>
            <w:hideMark/>
          </w:tcPr>
          <w:p w14:paraId="1F46A48F" w14:textId="0ADDEC76"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5</w:t>
            </w:r>
            <w:r w:rsidR="00CD4906">
              <w:rPr>
                <w:rFonts w:ascii="Calibri" w:hAnsi="Calibri"/>
                <w:color w:val="000000"/>
                <w:sz w:val="16"/>
                <w:szCs w:val="16"/>
                <w:lang w:val="uk-UA"/>
              </w:rPr>
              <w:t>8</w:t>
            </w:r>
            <w:r w:rsidRPr="00905D57">
              <w:rPr>
                <w:rFonts w:ascii="Calibri" w:hAnsi="Calibri"/>
                <w:color w:val="000000"/>
                <w:sz w:val="16"/>
                <w:szCs w:val="16"/>
              </w:rPr>
              <w:t>,</w:t>
            </w:r>
            <w:r w:rsidR="00CD4906">
              <w:rPr>
                <w:rFonts w:ascii="Calibri" w:hAnsi="Calibri"/>
                <w:color w:val="000000"/>
                <w:sz w:val="16"/>
                <w:szCs w:val="16"/>
                <w:lang w:val="uk-UA"/>
              </w:rPr>
              <w:t>42</w:t>
            </w:r>
            <w:r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7423D74A" w14:textId="0544E3EA" w:rsidR="007E7C39" w:rsidRPr="00CD4906" w:rsidRDefault="00CD4906" w:rsidP="007E7C39">
            <w:pPr>
              <w:jc w:val="right"/>
              <w:rPr>
                <w:rFonts w:ascii="Calibri" w:hAnsi="Calibri"/>
                <w:color w:val="000000"/>
                <w:sz w:val="16"/>
                <w:szCs w:val="16"/>
                <w:lang w:val="uk-UA"/>
              </w:rPr>
            </w:pPr>
            <w:r>
              <w:rPr>
                <w:rFonts w:ascii="Calibri" w:hAnsi="Calibri"/>
                <w:color w:val="000000"/>
                <w:sz w:val="16"/>
                <w:szCs w:val="16"/>
                <w:lang w:val="uk-UA"/>
              </w:rPr>
              <w:t>94</w:t>
            </w:r>
          </w:p>
        </w:tc>
        <w:tc>
          <w:tcPr>
            <w:tcW w:w="937" w:type="dxa"/>
            <w:tcBorders>
              <w:top w:val="nil"/>
              <w:left w:val="nil"/>
              <w:bottom w:val="single" w:sz="4" w:space="0" w:color="auto"/>
              <w:right w:val="single" w:sz="4" w:space="0" w:color="auto"/>
            </w:tcBorders>
            <w:shd w:val="clear" w:color="auto" w:fill="auto"/>
            <w:vAlign w:val="bottom"/>
            <w:hideMark/>
          </w:tcPr>
          <w:p w14:paraId="1E072DD1" w14:textId="5C5BAD85" w:rsidR="007E7C39" w:rsidRPr="00CD4906" w:rsidRDefault="00CD4906" w:rsidP="007E7C39">
            <w:pPr>
              <w:jc w:val="right"/>
              <w:rPr>
                <w:rFonts w:ascii="Calibri" w:hAnsi="Calibri"/>
                <w:color w:val="000000"/>
                <w:sz w:val="16"/>
                <w:szCs w:val="16"/>
                <w:lang w:val="uk-UA"/>
              </w:rPr>
            </w:pPr>
            <w:r>
              <w:rPr>
                <w:rFonts w:ascii="Calibri" w:hAnsi="Calibri"/>
                <w:color w:val="000000"/>
                <w:sz w:val="16"/>
                <w:szCs w:val="16"/>
                <w:lang w:val="uk-UA"/>
              </w:rPr>
              <w:t>50</w:t>
            </w:r>
          </w:p>
        </w:tc>
        <w:tc>
          <w:tcPr>
            <w:tcW w:w="822" w:type="dxa"/>
            <w:tcBorders>
              <w:top w:val="nil"/>
              <w:left w:val="nil"/>
              <w:bottom w:val="single" w:sz="4" w:space="0" w:color="auto"/>
              <w:right w:val="single" w:sz="4" w:space="0" w:color="auto"/>
            </w:tcBorders>
            <w:shd w:val="clear" w:color="auto" w:fill="auto"/>
            <w:vAlign w:val="bottom"/>
            <w:hideMark/>
          </w:tcPr>
          <w:p w14:paraId="14756F30" w14:textId="61675294"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5</w:t>
            </w:r>
            <w:r w:rsidR="00CD4906">
              <w:rPr>
                <w:rFonts w:ascii="Calibri" w:hAnsi="Calibri"/>
                <w:color w:val="000000"/>
                <w:sz w:val="16"/>
                <w:szCs w:val="16"/>
                <w:lang w:val="uk-UA"/>
              </w:rPr>
              <w:t>3</w:t>
            </w:r>
            <w:r w:rsidRPr="00905D57">
              <w:rPr>
                <w:rFonts w:ascii="Calibri" w:hAnsi="Calibri"/>
                <w:color w:val="000000"/>
                <w:sz w:val="16"/>
                <w:szCs w:val="16"/>
              </w:rPr>
              <w:t>,</w:t>
            </w:r>
            <w:r w:rsidR="00CD4906">
              <w:rPr>
                <w:rFonts w:ascii="Calibri" w:hAnsi="Calibri"/>
                <w:color w:val="000000"/>
                <w:sz w:val="16"/>
                <w:szCs w:val="16"/>
                <w:lang w:val="uk-UA"/>
              </w:rPr>
              <w:t>19</w:t>
            </w:r>
            <w:r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78374A1E" w14:textId="4891B722" w:rsidR="007E7C39" w:rsidRPr="00CD4906" w:rsidRDefault="00CD4906" w:rsidP="007E7C39">
            <w:pPr>
              <w:jc w:val="right"/>
              <w:rPr>
                <w:rFonts w:ascii="Calibri" w:hAnsi="Calibri"/>
                <w:color w:val="000000"/>
                <w:sz w:val="16"/>
                <w:szCs w:val="16"/>
                <w:lang w:val="uk-UA"/>
              </w:rPr>
            </w:pPr>
            <w:r>
              <w:rPr>
                <w:rFonts w:ascii="Calibri" w:hAnsi="Calibri"/>
                <w:color w:val="000000"/>
                <w:sz w:val="16"/>
                <w:szCs w:val="16"/>
                <w:lang w:val="uk-UA"/>
              </w:rPr>
              <w:t>4</w:t>
            </w:r>
            <w:r w:rsidR="007E7C39" w:rsidRPr="00905D57">
              <w:rPr>
                <w:rFonts w:ascii="Calibri" w:hAnsi="Calibri"/>
                <w:color w:val="000000"/>
                <w:sz w:val="16"/>
                <w:szCs w:val="16"/>
              </w:rPr>
              <w:t>:</w:t>
            </w:r>
            <w:r>
              <w:rPr>
                <w:rFonts w:ascii="Calibri" w:hAnsi="Calibri"/>
                <w:color w:val="000000"/>
                <w:sz w:val="16"/>
                <w:szCs w:val="16"/>
                <w:lang w:val="uk-UA"/>
              </w:rPr>
              <w:t>17</w:t>
            </w:r>
            <w:r w:rsidR="007E7C39" w:rsidRPr="00905D57">
              <w:rPr>
                <w:rFonts w:ascii="Calibri" w:hAnsi="Calibri"/>
                <w:color w:val="000000"/>
                <w:sz w:val="16"/>
                <w:szCs w:val="16"/>
              </w:rPr>
              <w:t>:</w:t>
            </w:r>
            <w:r>
              <w:rPr>
                <w:rFonts w:ascii="Calibri" w:hAnsi="Calibri"/>
                <w:color w:val="000000"/>
                <w:sz w:val="16"/>
                <w:szCs w:val="16"/>
                <w:lang w:val="uk-UA"/>
              </w:rPr>
              <w:t>45</w:t>
            </w:r>
          </w:p>
        </w:tc>
        <w:tc>
          <w:tcPr>
            <w:tcW w:w="850" w:type="dxa"/>
            <w:tcBorders>
              <w:top w:val="nil"/>
              <w:left w:val="nil"/>
              <w:bottom w:val="single" w:sz="4" w:space="0" w:color="auto"/>
              <w:right w:val="single" w:sz="4" w:space="0" w:color="auto"/>
            </w:tcBorders>
            <w:shd w:val="clear" w:color="auto" w:fill="auto"/>
            <w:vAlign w:val="bottom"/>
            <w:hideMark/>
          </w:tcPr>
          <w:p w14:paraId="7C235E40" w14:textId="0B52D793" w:rsidR="007E7C39" w:rsidRPr="00CD4906" w:rsidRDefault="00CD4906" w:rsidP="007E7C39">
            <w:pPr>
              <w:jc w:val="right"/>
              <w:rPr>
                <w:rFonts w:ascii="Calibri" w:hAnsi="Calibri"/>
                <w:color w:val="000000"/>
                <w:sz w:val="16"/>
                <w:szCs w:val="16"/>
                <w:lang w:val="uk-UA"/>
              </w:rPr>
            </w:pPr>
            <w:r>
              <w:rPr>
                <w:rFonts w:ascii="Calibri" w:hAnsi="Calibri"/>
                <w:color w:val="000000"/>
                <w:sz w:val="16"/>
                <w:szCs w:val="16"/>
                <w:lang w:val="uk-UA"/>
              </w:rPr>
              <w:t>4</w:t>
            </w:r>
            <w:r w:rsidR="007E7C39" w:rsidRPr="00905D57">
              <w:rPr>
                <w:rFonts w:ascii="Calibri" w:hAnsi="Calibri"/>
                <w:color w:val="000000"/>
                <w:sz w:val="16"/>
                <w:szCs w:val="16"/>
              </w:rPr>
              <w:t>:</w:t>
            </w:r>
            <w:r>
              <w:rPr>
                <w:rFonts w:ascii="Calibri" w:hAnsi="Calibri"/>
                <w:color w:val="000000"/>
                <w:sz w:val="16"/>
                <w:szCs w:val="16"/>
                <w:lang w:val="uk-UA"/>
              </w:rPr>
              <w:t>17</w:t>
            </w:r>
            <w:r w:rsidR="007E7C39" w:rsidRPr="00905D57">
              <w:rPr>
                <w:rFonts w:ascii="Calibri" w:hAnsi="Calibri"/>
                <w:color w:val="000000"/>
                <w:sz w:val="16"/>
                <w:szCs w:val="16"/>
              </w:rPr>
              <w:t>:</w:t>
            </w:r>
            <w:r>
              <w:rPr>
                <w:rFonts w:ascii="Calibri" w:hAnsi="Calibri"/>
                <w:color w:val="000000"/>
                <w:sz w:val="16"/>
                <w:szCs w:val="16"/>
                <w:lang w:val="uk-UA"/>
              </w:rPr>
              <w:t>45</w:t>
            </w:r>
          </w:p>
        </w:tc>
        <w:tc>
          <w:tcPr>
            <w:tcW w:w="812" w:type="dxa"/>
            <w:tcBorders>
              <w:top w:val="nil"/>
              <w:left w:val="nil"/>
              <w:bottom w:val="single" w:sz="4" w:space="0" w:color="auto"/>
              <w:right w:val="single" w:sz="4" w:space="0" w:color="auto"/>
            </w:tcBorders>
            <w:shd w:val="clear" w:color="auto" w:fill="auto"/>
            <w:vAlign w:val="bottom"/>
            <w:hideMark/>
          </w:tcPr>
          <w:p w14:paraId="73E3B91B"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5A343134"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81DD33E"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3</w:t>
            </w:r>
          </w:p>
        </w:tc>
        <w:tc>
          <w:tcPr>
            <w:tcW w:w="1046" w:type="dxa"/>
            <w:tcBorders>
              <w:top w:val="nil"/>
              <w:left w:val="nil"/>
              <w:bottom w:val="single" w:sz="4" w:space="0" w:color="auto"/>
              <w:right w:val="single" w:sz="4" w:space="0" w:color="auto"/>
            </w:tcBorders>
            <w:shd w:val="clear" w:color="auto" w:fill="auto"/>
            <w:vAlign w:val="bottom"/>
            <w:hideMark/>
          </w:tcPr>
          <w:p w14:paraId="4B3DACDE"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ПП "Пульс-КІЦ" (Pulzus Radio); м. Берегово</w:t>
            </w:r>
          </w:p>
        </w:tc>
        <w:tc>
          <w:tcPr>
            <w:tcW w:w="1073" w:type="dxa"/>
            <w:tcBorders>
              <w:top w:val="nil"/>
              <w:left w:val="nil"/>
              <w:bottom w:val="single" w:sz="4" w:space="0" w:color="auto"/>
              <w:right w:val="single" w:sz="4" w:space="0" w:color="auto"/>
            </w:tcBorders>
            <w:shd w:val="clear" w:color="auto" w:fill="auto"/>
            <w:vAlign w:val="bottom"/>
            <w:hideMark/>
          </w:tcPr>
          <w:p w14:paraId="181DAC19" w14:textId="7D1D8D83"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01</w:t>
            </w:r>
            <w:r w:rsidR="007E7C39" w:rsidRPr="00905D57">
              <w:rPr>
                <w:rFonts w:ascii="Calibri" w:hAnsi="Calibri"/>
                <w:color w:val="000000"/>
                <w:sz w:val="16"/>
                <w:szCs w:val="16"/>
              </w:rPr>
              <w:t>.1</w:t>
            </w:r>
            <w:r>
              <w:rPr>
                <w:rFonts w:ascii="Calibri" w:hAnsi="Calibri"/>
                <w:color w:val="000000"/>
                <w:sz w:val="16"/>
                <w:szCs w:val="16"/>
                <w:lang w:val="uk-UA"/>
              </w:rPr>
              <w:t>0</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456000B1" w14:textId="7E3376A4"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1511D1">
              <w:rPr>
                <w:rFonts w:ascii="Calibri" w:hAnsi="Calibri"/>
                <w:color w:val="000000"/>
                <w:sz w:val="16"/>
                <w:szCs w:val="16"/>
                <w:lang w:val="uk-UA"/>
              </w:rPr>
              <w:t>1</w:t>
            </w:r>
            <w:r w:rsidRPr="00905D57">
              <w:rPr>
                <w:rFonts w:ascii="Calibri" w:hAnsi="Calibri"/>
                <w:color w:val="000000"/>
                <w:sz w:val="16"/>
                <w:szCs w:val="16"/>
              </w:rPr>
              <w:t>:</w:t>
            </w:r>
            <w:r w:rsidR="001511D1">
              <w:rPr>
                <w:rFonts w:ascii="Calibri" w:hAnsi="Calibri"/>
                <w:color w:val="000000"/>
                <w:sz w:val="16"/>
                <w:szCs w:val="16"/>
                <w:lang w:val="uk-UA"/>
              </w:rPr>
              <w:t>38</w:t>
            </w:r>
            <w:r w:rsidRPr="00905D57">
              <w:rPr>
                <w:rFonts w:ascii="Calibri" w:hAnsi="Calibri"/>
                <w:color w:val="000000"/>
                <w:sz w:val="16"/>
                <w:szCs w:val="16"/>
              </w:rPr>
              <w:t>:5</w:t>
            </w:r>
            <w:r w:rsidR="001511D1">
              <w:rPr>
                <w:rFonts w:ascii="Calibri" w:hAnsi="Calibri"/>
                <w:color w:val="000000"/>
                <w:sz w:val="16"/>
                <w:szCs w:val="16"/>
                <w:lang w:val="uk-UA"/>
              </w:rPr>
              <w:t>6</w:t>
            </w:r>
          </w:p>
        </w:tc>
        <w:tc>
          <w:tcPr>
            <w:tcW w:w="868" w:type="dxa"/>
            <w:tcBorders>
              <w:top w:val="nil"/>
              <w:left w:val="nil"/>
              <w:bottom w:val="single" w:sz="4" w:space="0" w:color="auto"/>
              <w:right w:val="single" w:sz="4" w:space="0" w:color="auto"/>
            </w:tcBorders>
            <w:shd w:val="clear" w:color="auto" w:fill="auto"/>
            <w:vAlign w:val="bottom"/>
            <w:hideMark/>
          </w:tcPr>
          <w:p w14:paraId="0F075654" w14:textId="1C6A2554" w:rsidR="007E7C39" w:rsidRPr="001511D1" w:rsidRDefault="001511D1" w:rsidP="007E7C39">
            <w:pPr>
              <w:jc w:val="right"/>
              <w:rPr>
                <w:rFonts w:ascii="Calibri" w:hAnsi="Calibri"/>
                <w:color w:val="000000"/>
                <w:sz w:val="16"/>
                <w:szCs w:val="16"/>
                <w:lang w:val="uk-UA"/>
              </w:rPr>
            </w:pPr>
            <w:r>
              <w:rPr>
                <w:rFonts w:ascii="Calibri" w:hAnsi="Calibri"/>
                <w:color w:val="000000"/>
                <w:sz w:val="16"/>
                <w:szCs w:val="16"/>
                <w:lang w:val="uk-UA"/>
              </w:rPr>
              <w:t>6</w:t>
            </w:r>
            <w:r w:rsidR="007E7C39" w:rsidRPr="00905D57">
              <w:rPr>
                <w:rFonts w:ascii="Calibri" w:hAnsi="Calibri"/>
                <w:color w:val="000000"/>
                <w:sz w:val="16"/>
                <w:szCs w:val="16"/>
              </w:rPr>
              <w:t>:</w:t>
            </w:r>
            <w:r>
              <w:rPr>
                <w:rFonts w:ascii="Calibri" w:hAnsi="Calibri"/>
                <w:color w:val="000000"/>
                <w:sz w:val="16"/>
                <w:szCs w:val="16"/>
                <w:lang w:val="uk-UA"/>
              </w:rPr>
              <w:t>06</w:t>
            </w:r>
            <w:r w:rsidR="007E7C39" w:rsidRPr="00905D57">
              <w:rPr>
                <w:rFonts w:ascii="Calibri" w:hAnsi="Calibri"/>
                <w:color w:val="000000"/>
                <w:sz w:val="16"/>
                <w:szCs w:val="16"/>
              </w:rPr>
              <w:t>:</w:t>
            </w:r>
            <w:r>
              <w:rPr>
                <w:rFonts w:ascii="Calibri" w:hAnsi="Calibri"/>
                <w:color w:val="000000"/>
                <w:sz w:val="16"/>
                <w:szCs w:val="16"/>
                <w:lang w:val="uk-UA"/>
              </w:rPr>
              <w:t>55</w:t>
            </w:r>
          </w:p>
        </w:tc>
        <w:tc>
          <w:tcPr>
            <w:tcW w:w="784" w:type="dxa"/>
            <w:tcBorders>
              <w:top w:val="nil"/>
              <w:left w:val="nil"/>
              <w:bottom w:val="single" w:sz="4" w:space="0" w:color="auto"/>
              <w:right w:val="single" w:sz="4" w:space="0" w:color="auto"/>
            </w:tcBorders>
            <w:shd w:val="clear" w:color="auto" w:fill="auto"/>
            <w:vAlign w:val="bottom"/>
            <w:hideMark/>
          </w:tcPr>
          <w:p w14:paraId="278787B2" w14:textId="7B626FED"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1511D1">
              <w:rPr>
                <w:rFonts w:ascii="Calibri" w:hAnsi="Calibri"/>
                <w:color w:val="000000"/>
                <w:sz w:val="16"/>
                <w:szCs w:val="16"/>
                <w:lang w:val="uk-UA"/>
              </w:rPr>
              <w:t>6</w:t>
            </w:r>
            <w:r w:rsidRPr="00905D57">
              <w:rPr>
                <w:rFonts w:ascii="Calibri" w:hAnsi="Calibri"/>
                <w:color w:val="000000"/>
                <w:sz w:val="16"/>
                <w:szCs w:val="16"/>
              </w:rPr>
              <w:t>,</w:t>
            </w:r>
            <w:r w:rsidR="001511D1">
              <w:rPr>
                <w:rFonts w:ascii="Calibri" w:hAnsi="Calibri"/>
                <w:color w:val="000000"/>
                <w:sz w:val="16"/>
                <w:szCs w:val="16"/>
                <w:lang w:val="uk-UA"/>
              </w:rPr>
              <w:t>35</w:t>
            </w:r>
            <w:r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156D6D77" w14:textId="1AA4B685" w:rsidR="007E7C39" w:rsidRPr="001511D1" w:rsidRDefault="001511D1" w:rsidP="007E7C39">
            <w:pPr>
              <w:jc w:val="right"/>
              <w:rPr>
                <w:rFonts w:ascii="Calibri" w:hAnsi="Calibri"/>
                <w:color w:val="000000"/>
                <w:sz w:val="16"/>
                <w:szCs w:val="16"/>
                <w:lang w:val="uk-UA"/>
              </w:rPr>
            </w:pPr>
            <w:r>
              <w:rPr>
                <w:rFonts w:ascii="Calibri" w:hAnsi="Calibri"/>
                <w:color w:val="000000"/>
                <w:sz w:val="16"/>
                <w:szCs w:val="16"/>
                <w:lang w:val="uk-UA"/>
              </w:rPr>
              <w:t>199</w:t>
            </w:r>
          </w:p>
        </w:tc>
        <w:tc>
          <w:tcPr>
            <w:tcW w:w="937" w:type="dxa"/>
            <w:tcBorders>
              <w:top w:val="nil"/>
              <w:left w:val="nil"/>
              <w:bottom w:val="single" w:sz="4" w:space="0" w:color="auto"/>
              <w:right w:val="single" w:sz="4" w:space="0" w:color="auto"/>
            </w:tcBorders>
            <w:shd w:val="clear" w:color="auto" w:fill="auto"/>
            <w:vAlign w:val="bottom"/>
            <w:hideMark/>
          </w:tcPr>
          <w:p w14:paraId="220D31BE" w14:textId="4B8069C1" w:rsidR="007E7C39" w:rsidRPr="001511D1" w:rsidRDefault="001511D1" w:rsidP="007E7C39">
            <w:pPr>
              <w:jc w:val="right"/>
              <w:rPr>
                <w:rFonts w:ascii="Calibri" w:hAnsi="Calibri"/>
                <w:color w:val="000000"/>
                <w:sz w:val="16"/>
                <w:szCs w:val="16"/>
                <w:lang w:val="uk-UA"/>
              </w:rPr>
            </w:pPr>
            <w:r>
              <w:rPr>
                <w:rFonts w:ascii="Calibri" w:hAnsi="Calibri"/>
                <w:color w:val="000000"/>
                <w:sz w:val="16"/>
                <w:szCs w:val="16"/>
                <w:lang w:val="uk-UA"/>
              </w:rPr>
              <w:t>90</w:t>
            </w:r>
          </w:p>
        </w:tc>
        <w:tc>
          <w:tcPr>
            <w:tcW w:w="799" w:type="dxa"/>
            <w:tcBorders>
              <w:top w:val="nil"/>
              <w:left w:val="nil"/>
              <w:bottom w:val="single" w:sz="4" w:space="0" w:color="auto"/>
              <w:right w:val="single" w:sz="4" w:space="0" w:color="auto"/>
            </w:tcBorders>
            <w:shd w:val="clear" w:color="auto" w:fill="auto"/>
            <w:vAlign w:val="bottom"/>
            <w:hideMark/>
          </w:tcPr>
          <w:p w14:paraId="6F3A12BF" w14:textId="4F391E2A"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1511D1">
              <w:rPr>
                <w:rFonts w:ascii="Calibri" w:hAnsi="Calibri"/>
                <w:color w:val="000000"/>
                <w:sz w:val="16"/>
                <w:szCs w:val="16"/>
                <w:lang w:val="uk-UA"/>
              </w:rPr>
              <w:t>5</w:t>
            </w:r>
            <w:r w:rsidRPr="00905D57">
              <w:rPr>
                <w:rFonts w:ascii="Calibri" w:hAnsi="Calibri"/>
                <w:color w:val="000000"/>
                <w:sz w:val="16"/>
                <w:szCs w:val="16"/>
              </w:rPr>
              <w:t>,</w:t>
            </w:r>
            <w:r w:rsidR="001511D1">
              <w:rPr>
                <w:rFonts w:ascii="Calibri" w:hAnsi="Calibri"/>
                <w:color w:val="000000"/>
                <w:sz w:val="16"/>
                <w:szCs w:val="16"/>
                <w:lang w:val="uk-UA"/>
              </w:rPr>
              <w:t>23</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21EE2997" w14:textId="3107A6D0" w:rsidR="007E7C39" w:rsidRPr="001511D1" w:rsidRDefault="001511D1" w:rsidP="007E7C39">
            <w:pPr>
              <w:jc w:val="right"/>
              <w:rPr>
                <w:rFonts w:ascii="Calibri" w:hAnsi="Calibri"/>
                <w:color w:val="000000"/>
                <w:sz w:val="16"/>
                <w:szCs w:val="16"/>
                <w:lang w:val="uk-UA"/>
              </w:rPr>
            </w:pPr>
            <w:r>
              <w:rPr>
                <w:rFonts w:ascii="Calibri" w:hAnsi="Calibri"/>
                <w:color w:val="000000"/>
                <w:sz w:val="16"/>
                <w:szCs w:val="16"/>
                <w:lang w:val="uk-UA"/>
              </w:rPr>
              <w:t>81</w:t>
            </w:r>
          </w:p>
        </w:tc>
        <w:tc>
          <w:tcPr>
            <w:tcW w:w="937" w:type="dxa"/>
            <w:tcBorders>
              <w:top w:val="nil"/>
              <w:left w:val="nil"/>
              <w:bottom w:val="single" w:sz="4" w:space="0" w:color="auto"/>
              <w:right w:val="single" w:sz="4" w:space="0" w:color="auto"/>
            </w:tcBorders>
            <w:shd w:val="clear" w:color="auto" w:fill="auto"/>
            <w:vAlign w:val="bottom"/>
            <w:hideMark/>
          </w:tcPr>
          <w:p w14:paraId="48BE579A" w14:textId="00537482"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3</w:t>
            </w:r>
            <w:r w:rsidR="001511D1">
              <w:rPr>
                <w:rFonts w:ascii="Calibri" w:hAnsi="Calibri"/>
                <w:color w:val="000000"/>
                <w:sz w:val="16"/>
                <w:szCs w:val="16"/>
                <w:lang w:val="uk-UA"/>
              </w:rPr>
              <w:t>6</w:t>
            </w:r>
          </w:p>
        </w:tc>
        <w:tc>
          <w:tcPr>
            <w:tcW w:w="783" w:type="dxa"/>
            <w:tcBorders>
              <w:top w:val="nil"/>
              <w:left w:val="nil"/>
              <w:bottom w:val="single" w:sz="4" w:space="0" w:color="auto"/>
              <w:right w:val="single" w:sz="4" w:space="0" w:color="auto"/>
            </w:tcBorders>
            <w:shd w:val="clear" w:color="auto" w:fill="auto"/>
            <w:vAlign w:val="bottom"/>
            <w:hideMark/>
          </w:tcPr>
          <w:p w14:paraId="49338F4E" w14:textId="2FF21C2B"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1511D1">
              <w:rPr>
                <w:rFonts w:ascii="Calibri" w:hAnsi="Calibri"/>
                <w:color w:val="000000"/>
                <w:sz w:val="16"/>
                <w:szCs w:val="16"/>
                <w:lang w:val="uk-UA"/>
              </w:rPr>
              <w:t>4</w:t>
            </w:r>
            <w:r w:rsidRPr="00905D57">
              <w:rPr>
                <w:rFonts w:ascii="Calibri" w:hAnsi="Calibri"/>
                <w:color w:val="000000"/>
                <w:sz w:val="16"/>
                <w:szCs w:val="16"/>
              </w:rPr>
              <w:t>,</w:t>
            </w:r>
            <w:r w:rsidR="001511D1">
              <w:rPr>
                <w:rFonts w:ascii="Calibri" w:hAnsi="Calibri"/>
                <w:color w:val="000000"/>
                <w:sz w:val="16"/>
                <w:szCs w:val="16"/>
                <w:lang w:val="uk-UA"/>
              </w:rPr>
              <w:t>44</w:t>
            </w:r>
            <w:r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5A0D6D70" w14:textId="1679B65E"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7</w:t>
            </w:r>
            <w:r w:rsidR="001511D1">
              <w:rPr>
                <w:rFonts w:ascii="Calibri" w:hAnsi="Calibri"/>
                <w:color w:val="000000"/>
                <w:sz w:val="16"/>
                <w:szCs w:val="16"/>
                <w:lang w:val="uk-UA"/>
              </w:rPr>
              <w:t>8</w:t>
            </w:r>
          </w:p>
        </w:tc>
        <w:tc>
          <w:tcPr>
            <w:tcW w:w="937" w:type="dxa"/>
            <w:tcBorders>
              <w:top w:val="nil"/>
              <w:left w:val="nil"/>
              <w:bottom w:val="single" w:sz="4" w:space="0" w:color="auto"/>
              <w:right w:val="single" w:sz="4" w:space="0" w:color="auto"/>
            </w:tcBorders>
            <w:shd w:val="clear" w:color="auto" w:fill="auto"/>
            <w:vAlign w:val="bottom"/>
            <w:hideMark/>
          </w:tcPr>
          <w:p w14:paraId="502C542D" w14:textId="3CA308C2"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3</w:t>
            </w:r>
            <w:r w:rsidR="001511D1">
              <w:rPr>
                <w:rFonts w:ascii="Calibri" w:hAnsi="Calibri"/>
                <w:color w:val="000000"/>
                <w:sz w:val="16"/>
                <w:szCs w:val="16"/>
                <w:lang w:val="uk-UA"/>
              </w:rPr>
              <w:t>5</w:t>
            </w:r>
          </w:p>
        </w:tc>
        <w:tc>
          <w:tcPr>
            <w:tcW w:w="822" w:type="dxa"/>
            <w:tcBorders>
              <w:top w:val="nil"/>
              <w:left w:val="nil"/>
              <w:bottom w:val="single" w:sz="4" w:space="0" w:color="auto"/>
              <w:right w:val="single" w:sz="4" w:space="0" w:color="auto"/>
            </w:tcBorders>
            <w:shd w:val="clear" w:color="auto" w:fill="auto"/>
            <w:vAlign w:val="bottom"/>
            <w:hideMark/>
          </w:tcPr>
          <w:p w14:paraId="4FA6312A" w14:textId="1DF1EED3"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1511D1">
              <w:rPr>
                <w:rFonts w:ascii="Calibri" w:hAnsi="Calibri"/>
                <w:color w:val="000000"/>
                <w:sz w:val="16"/>
                <w:szCs w:val="16"/>
                <w:lang w:val="uk-UA"/>
              </w:rPr>
              <w:t>4</w:t>
            </w:r>
            <w:r w:rsidRPr="00905D57">
              <w:rPr>
                <w:rFonts w:ascii="Calibri" w:hAnsi="Calibri"/>
                <w:color w:val="000000"/>
                <w:sz w:val="16"/>
                <w:szCs w:val="16"/>
              </w:rPr>
              <w:t>,8</w:t>
            </w:r>
            <w:r w:rsidR="001511D1">
              <w:rPr>
                <w:rFonts w:ascii="Calibri" w:hAnsi="Calibri"/>
                <w:color w:val="000000"/>
                <w:sz w:val="16"/>
                <w:szCs w:val="16"/>
                <w:lang w:val="uk-UA"/>
              </w:rPr>
              <w:t>7</w:t>
            </w:r>
            <w:r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35B90AE6" w14:textId="6D00022A"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8:5</w:t>
            </w:r>
            <w:r w:rsidR="001511D1">
              <w:rPr>
                <w:rFonts w:ascii="Calibri" w:hAnsi="Calibri"/>
                <w:color w:val="000000"/>
                <w:sz w:val="16"/>
                <w:szCs w:val="16"/>
                <w:lang w:val="uk-UA"/>
              </w:rPr>
              <w:t>3</w:t>
            </w:r>
            <w:r w:rsidRPr="00905D57">
              <w:rPr>
                <w:rFonts w:ascii="Calibri" w:hAnsi="Calibri"/>
                <w:color w:val="000000"/>
                <w:sz w:val="16"/>
                <w:szCs w:val="16"/>
              </w:rPr>
              <w:t>:</w:t>
            </w:r>
            <w:r w:rsidR="001511D1">
              <w:rPr>
                <w:rFonts w:ascii="Calibri" w:hAnsi="Calibri"/>
                <w:color w:val="000000"/>
                <w:sz w:val="16"/>
                <w:szCs w:val="16"/>
                <w:lang w:val="uk-UA"/>
              </w:rPr>
              <w:t>32</w:t>
            </w:r>
          </w:p>
        </w:tc>
        <w:tc>
          <w:tcPr>
            <w:tcW w:w="850" w:type="dxa"/>
            <w:tcBorders>
              <w:top w:val="nil"/>
              <w:left w:val="nil"/>
              <w:bottom w:val="single" w:sz="4" w:space="0" w:color="auto"/>
              <w:right w:val="single" w:sz="4" w:space="0" w:color="auto"/>
            </w:tcBorders>
            <w:shd w:val="clear" w:color="auto" w:fill="auto"/>
            <w:vAlign w:val="bottom"/>
            <w:hideMark/>
          </w:tcPr>
          <w:p w14:paraId="16E3EFF3" w14:textId="75BB7FCB" w:rsidR="007E7C39" w:rsidRPr="001511D1" w:rsidRDefault="007E7C39" w:rsidP="007E7C39">
            <w:pPr>
              <w:jc w:val="right"/>
              <w:rPr>
                <w:rFonts w:ascii="Calibri" w:hAnsi="Calibri"/>
                <w:color w:val="000000"/>
                <w:sz w:val="16"/>
                <w:szCs w:val="16"/>
                <w:lang w:val="uk-UA"/>
              </w:rPr>
            </w:pPr>
            <w:r w:rsidRPr="00905D57">
              <w:rPr>
                <w:rFonts w:ascii="Calibri" w:hAnsi="Calibri"/>
                <w:color w:val="000000"/>
                <w:sz w:val="16"/>
                <w:szCs w:val="16"/>
              </w:rPr>
              <w:t>6:</w:t>
            </w:r>
            <w:r w:rsidR="001511D1">
              <w:rPr>
                <w:rFonts w:ascii="Calibri" w:hAnsi="Calibri"/>
                <w:color w:val="000000"/>
                <w:sz w:val="16"/>
                <w:szCs w:val="16"/>
                <w:lang w:val="uk-UA"/>
              </w:rPr>
              <w:t>15</w:t>
            </w:r>
            <w:r w:rsidRPr="00905D57">
              <w:rPr>
                <w:rFonts w:ascii="Calibri" w:hAnsi="Calibri"/>
                <w:color w:val="000000"/>
                <w:sz w:val="16"/>
                <w:szCs w:val="16"/>
              </w:rPr>
              <w:t>:</w:t>
            </w:r>
            <w:r w:rsidR="001511D1">
              <w:rPr>
                <w:rFonts w:ascii="Calibri" w:hAnsi="Calibri"/>
                <w:color w:val="000000"/>
                <w:sz w:val="16"/>
                <w:szCs w:val="16"/>
                <w:lang w:val="uk-UA"/>
              </w:rPr>
              <w:t>39</w:t>
            </w:r>
          </w:p>
        </w:tc>
        <w:tc>
          <w:tcPr>
            <w:tcW w:w="812" w:type="dxa"/>
            <w:tcBorders>
              <w:top w:val="nil"/>
              <w:left w:val="nil"/>
              <w:bottom w:val="single" w:sz="4" w:space="0" w:color="auto"/>
              <w:right w:val="single" w:sz="4" w:space="0" w:color="auto"/>
            </w:tcBorders>
            <w:shd w:val="clear" w:color="auto" w:fill="auto"/>
            <w:vAlign w:val="bottom"/>
            <w:hideMark/>
          </w:tcPr>
          <w:p w14:paraId="41790150" w14:textId="084623E0"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7</w:t>
            </w:r>
            <w:r w:rsidR="001511D1">
              <w:rPr>
                <w:rFonts w:ascii="Calibri" w:hAnsi="Calibri"/>
                <w:color w:val="000000"/>
                <w:sz w:val="16"/>
                <w:szCs w:val="16"/>
                <w:lang w:val="uk-UA"/>
              </w:rPr>
              <w:t>0</w:t>
            </w:r>
            <w:r w:rsidRPr="00905D57">
              <w:rPr>
                <w:rFonts w:ascii="Calibri" w:hAnsi="Calibri"/>
                <w:color w:val="000000"/>
                <w:sz w:val="16"/>
                <w:szCs w:val="16"/>
              </w:rPr>
              <w:t>%</w:t>
            </w:r>
          </w:p>
        </w:tc>
      </w:tr>
      <w:tr w:rsidR="007E7C39" w:rsidRPr="00905D57" w14:paraId="61AADE7B"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F507B3F"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p>
        </w:tc>
        <w:tc>
          <w:tcPr>
            <w:tcW w:w="1046" w:type="dxa"/>
            <w:tcBorders>
              <w:top w:val="nil"/>
              <w:left w:val="nil"/>
              <w:bottom w:val="single" w:sz="4" w:space="0" w:color="auto"/>
              <w:right w:val="single" w:sz="4" w:space="0" w:color="auto"/>
            </w:tcBorders>
            <w:shd w:val="clear" w:color="auto" w:fill="auto"/>
            <w:vAlign w:val="bottom"/>
            <w:hideMark/>
          </w:tcPr>
          <w:p w14:paraId="6D94F42E"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ТОВ "КМЦ "Барви" ("Радіо Закарпаття FM); м. Хуст</w:t>
            </w:r>
          </w:p>
        </w:tc>
        <w:tc>
          <w:tcPr>
            <w:tcW w:w="1073" w:type="dxa"/>
            <w:tcBorders>
              <w:top w:val="nil"/>
              <w:left w:val="nil"/>
              <w:bottom w:val="single" w:sz="4" w:space="0" w:color="auto"/>
              <w:right w:val="single" w:sz="4" w:space="0" w:color="auto"/>
            </w:tcBorders>
            <w:shd w:val="clear" w:color="auto" w:fill="auto"/>
            <w:vAlign w:val="bottom"/>
            <w:hideMark/>
          </w:tcPr>
          <w:p w14:paraId="06686FD1" w14:textId="40A9D99F"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27</w:t>
            </w:r>
            <w:r w:rsidR="007E7C39" w:rsidRPr="00905D57">
              <w:rPr>
                <w:rFonts w:ascii="Calibri" w:hAnsi="Calibri"/>
                <w:color w:val="000000"/>
                <w:sz w:val="16"/>
                <w:szCs w:val="16"/>
              </w:rPr>
              <w:t>.</w:t>
            </w:r>
            <w:r>
              <w:rPr>
                <w:rFonts w:ascii="Calibri" w:hAnsi="Calibri"/>
                <w:color w:val="000000"/>
                <w:sz w:val="16"/>
                <w:szCs w:val="16"/>
                <w:lang w:val="uk-UA"/>
              </w:rPr>
              <w:t>08</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6F965600" w14:textId="148358FD"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13</w:t>
            </w:r>
            <w:r w:rsidR="007E7C39" w:rsidRPr="00905D57">
              <w:rPr>
                <w:rFonts w:ascii="Calibri" w:hAnsi="Calibri"/>
                <w:color w:val="000000"/>
                <w:sz w:val="16"/>
                <w:szCs w:val="16"/>
              </w:rPr>
              <w:t>:</w:t>
            </w:r>
            <w:r>
              <w:rPr>
                <w:rFonts w:ascii="Calibri" w:hAnsi="Calibri"/>
                <w:color w:val="000000"/>
                <w:sz w:val="16"/>
                <w:szCs w:val="16"/>
                <w:lang w:val="uk-UA"/>
              </w:rPr>
              <w:t>20</w:t>
            </w:r>
            <w:r w:rsidR="007E7C39" w:rsidRPr="00905D57">
              <w:rPr>
                <w:rFonts w:ascii="Calibri" w:hAnsi="Calibri"/>
                <w:color w:val="000000"/>
                <w:sz w:val="16"/>
                <w:szCs w:val="16"/>
              </w:rPr>
              <w:t>:</w:t>
            </w:r>
            <w:r>
              <w:rPr>
                <w:rFonts w:ascii="Calibri" w:hAnsi="Calibri"/>
                <w:color w:val="000000"/>
                <w:sz w:val="16"/>
                <w:szCs w:val="16"/>
                <w:lang w:val="uk-UA"/>
              </w:rPr>
              <w:t>04</w:t>
            </w:r>
          </w:p>
        </w:tc>
        <w:tc>
          <w:tcPr>
            <w:tcW w:w="868" w:type="dxa"/>
            <w:tcBorders>
              <w:top w:val="nil"/>
              <w:left w:val="nil"/>
              <w:bottom w:val="single" w:sz="4" w:space="0" w:color="auto"/>
              <w:right w:val="single" w:sz="4" w:space="0" w:color="auto"/>
            </w:tcBorders>
            <w:shd w:val="clear" w:color="auto" w:fill="auto"/>
            <w:vAlign w:val="bottom"/>
            <w:hideMark/>
          </w:tcPr>
          <w:p w14:paraId="756E3D3A" w14:textId="73CF5BC6"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6</w:t>
            </w:r>
            <w:r w:rsidR="007E7C39" w:rsidRPr="00905D57">
              <w:rPr>
                <w:rFonts w:ascii="Calibri" w:hAnsi="Calibri"/>
                <w:color w:val="000000"/>
                <w:sz w:val="16"/>
                <w:szCs w:val="16"/>
              </w:rPr>
              <w:t>:</w:t>
            </w:r>
            <w:r>
              <w:rPr>
                <w:rFonts w:ascii="Calibri" w:hAnsi="Calibri"/>
                <w:color w:val="000000"/>
                <w:sz w:val="16"/>
                <w:szCs w:val="16"/>
                <w:lang w:val="uk-UA"/>
              </w:rPr>
              <w:t>06</w:t>
            </w:r>
            <w:r w:rsidR="007E7C39" w:rsidRPr="00905D57">
              <w:rPr>
                <w:rFonts w:ascii="Calibri" w:hAnsi="Calibri"/>
                <w:color w:val="000000"/>
                <w:sz w:val="16"/>
                <w:szCs w:val="16"/>
              </w:rPr>
              <w:t>:</w:t>
            </w:r>
            <w:r>
              <w:rPr>
                <w:rFonts w:ascii="Calibri" w:hAnsi="Calibri"/>
                <w:color w:val="000000"/>
                <w:sz w:val="16"/>
                <w:szCs w:val="16"/>
                <w:lang w:val="uk-UA"/>
              </w:rPr>
              <w:t>55</w:t>
            </w:r>
          </w:p>
        </w:tc>
        <w:tc>
          <w:tcPr>
            <w:tcW w:w="784" w:type="dxa"/>
            <w:tcBorders>
              <w:top w:val="nil"/>
              <w:left w:val="nil"/>
              <w:bottom w:val="nil"/>
              <w:right w:val="nil"/>
            </w:tcBorders>
            <w:shd w:val="clear" w:color="auto" w:fill="auto"/>
            <w:noWrap/>
            <w:vAlign w:val="bottom"/>
            <w:hideMark/>
          </w:tcPr>
          <w:p w14:paraId="212FC465" w14:textId="3E64CDB5"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632884">
              <w:rPr>
                <w:rFonts w:ascii="Calibri" w:hAnsi="Calibri"/>
                <w:color w:val="000000"/>
                <w:sz w:val="16"/>
                <w:szCs w:val="16"/>
                <w:lang w:val="uk-UA"/>
              </w:rPr>
              <w:t>5</w:t>
            </w:r>
            <w:r w:rsidRPr="00905D57">
              <w:rPr>
                <w:rFonts w:ascii="Calibri" w:hAnsi="Calibri"/>
                <w:color w:val="000000"/>
                <w:sz w:val="16"/>
                <w:szCs w:val="16"/>
              </w:rPr>
              <w:t>,</w:t>
            </w:r>
            <w:r w:rsidR="00632884">
              <w:rPr>
                <w:rFonts w:ascii="Calibri" w:hAnsi="Calibri"/>
                <w:color w:val="000000"/>
                <w:sz w:val="16"/>
                <w:szCs w:val="16"/>
                <w:lang w:val="uk-UA"/>
              </w:rPr>
              <w:t>88</w:t>
            </w:r>
            <w:r w:rsidRPr="00905D57">
              <w:rPr>
                <w:rFonts w:ascii="Calibri" w:hAnsi="Calibri"/>
                <w:color w:val="000000"/>
                <w:sz w:val="16"/>
                <w:szCs w:val="16"/>
              </w:rPr>
              <w:t>%</w:t>
            </w:r>
          </w:p>
        </w:tc>
        <w:tc>
          <w:tcPr>
            <w:tcW w:w="952" w:type="dxa"/>
            <w:tcBorders>
              <w:top w:val="nil"/>
              <w:left w:val="single" w:sz="4" w:space="0" w:color="auto"/>
              <w:bottom w:val="single" w:sz="4" w:space="0" w:color="auto"/>
              <w:right w:val="single" w:sz="4" w:space="0" w:color="auto"/>
            </w:tcBorders>
            <w:shd w:val="clear" w:color="auto" w:fill="auto"/>
            <w:vAlign w:val="bottom"/>
            <w:hideMark/>
          </w:tcPr>
          <w:p w14:paraId="408E26F1" w14:textId="5E37F478"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230</w:t>
            </w:r>
          </w:p>
        </w:tc>
        <w:tc>
          <w:tcPr>
            <w:tcW w:w="937" w:type="dxa"/>
            <w:tcBorders>
              <w:top w:val="nil"/>
              <w:left w:val="nil"/>
              <w:bottom w:val="nil"/>
              <w:right w:val="single" w:sz="4" w:space="0" w:color="auto"/>
            </w:tcBorders>
            <w:shd w:val="clear" w:color="auto" w:fill="auto"/>
            <w:vAlign w:val="bottom"/>
            <w:hideMark/>
          </w:tcPr>
          <w:p w14:paraId="2878B3A2" w14:textId="797CCB89"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110</w:t>
            </w:r>
          </w:p>
        </w:tc>
        <w:tc>
          <w:tcPr>
            <w:tcW w:w="799" w:type="dxa"/>
            <w:tcBorders>
              <w:top w:val="nil"/>
              <w:left w:val="nil"/>
              <w:bottom w:val="nil"/>
              <w:right w:val="single" w:sz="4" w:space="0" w:color="auto"/>
            </w:tcBorders>
            <w:shd w:val="clear" w:color="auto" w:fill="auto"/>
            <w:vAlign w:val="bottom"/>
            <w:hideMark/>
          </w:tcPr>
          <w:p w14:paraId="39901DA7" w14:textId="7F35436F"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632884">
              <w:rPr>
                <w:rFonts w:ascii="Calibri" w:hAnsi="Calibri"/>
                <w:color w:val="000000"/>
                <w:sz w:val="16"/>
                <w:szCs w:val="16"/>
                <w:lang w:val="uk-UA"/>
              </w:rPr>
              <w:t>7</w:t>
            </w:r>
            <w:r w:rsidRPr="00905D57">
              <w:rPr>
                <w:rFonts w:ascii="Calibri" w:hAnsi="Calibri"/>
                <w:color w:val="000000"/>
                <w:sz w:val="16"/>
                <w:szCs w:val="16"/>
              </w:rPr>
              <w:t>,</w:t>
            </w:r>
            <w:r w:rsidR="00632884">
              <w:rPr>
                <w:rFonts w:ascii="Calibri" w:hAnsi="Calibri"/>
                <w:color w:val="000000"/>
                <w:sz w:val="16"/>
                <w:szCs w:val="16"/>
                <w:lang w:val="uk-UA"/>
              </w:rPr>
              <w:t>83</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68CE544D" w14:textId="455726F6"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71</w:t>
            </w:r>
          </w:p>
        </w:tc>
        <w:tc>
          <w:tcPr>
            <w:tcW w:w="937" w:type="dxa"/>
            <w:tcBorders>
              <w:top w:val="nil"/>
              <w:left w:val="nil"/>
              <w:bottom w:val="single" w:sz="4" w:space="0" w:color="auto"/>
              <w:right w:val="single" w:sz="4" w:space="0" w:color="auto"/>
            </w:tcBorders>
            <w:shd w:val="clear" w:color="auto" w:fill="auto"/>
            <w:vAlign w:val="bottom"/>
            <w:hideMark/>
          </w:tcPr>
          <w:p w14:paraId="4E84F67F" w14:textId="4FB3B804"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34</w:t>
            </w:r>
          </w:p>
        </w:tc>
        <w:tc>
          <w:tcPr>
            <w:tcW w:w="783" w:type="dxa"/>
            <w:tcBorders>
              <w:top w:val="nil"/>
              <w:left w:val="nil"/>
              <w:bottom w:val="single" w:sz="4" w:space="0" w:color="auto"/>
              <w:right w:val="single" w:sz="4" w:space="0" w:color="auto"/>
            </w:tcBorders>
            <w:shd w:val="clear" w:color="auto" w:fill="auto"/>
            <w:vAlign w:val="bottom"/>
            <w:hideMark/>
          </w:tcPr>
          <w:p w14:paraId="5DF14EE3" w14:textId="4F614CF4"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632884">
              <w:rPr>
                <w:rFonts w:ascii="Calibri" w:hAnsi="Calibri"/>
                <w:color w:val="000000"/>
                <w:sz w:val="16"/>
                <w:szCs w:val="16"/>
                <w:lang w:val="uk-UA"/>
              </w:rPr>
              <w:t>7</w:t>
            </w:r>
            <w:r w:rsidRPr="00905D57">
              <w:rPr>
                <w:rFonts w:ascii="Calibri" w:hAnsi="Calibri"/>
                <w:color w:val="000000"/>
                <w:sz w:val="16"/>
                <w:szCs w:val="16"/>
              </w:rPr>
              <w:t>,</w:t>
            </w:r>
            <w:r w:rsidR="00632884">
              <w:rPr>
                <w:rFonts w:ascii="Calibri" w:hAnsi="Calibri"/>
                <w:color w:val="000000"/>
                <w:sz w:val="16"/>
                <w:szCs w:val="16"/>
                <w:lang w:val="uk-UA"/>
              </w:rPr>
              <w:t>88</w:t>
            </w:r>
            <w:r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0D6C31C2" w14:textId="2811CEC5"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60</w:t>
            </w:r>
          </w:p>
        </w:tc>
        <w:tc>
          <w:tcPr>
            <w:tcW w:w="937" w:type="dxa"/>
            <w:tcBorders>
              <w:top w:val="nil"/>
              <w:left w:val="nil"/>
              <w:bottom w:val="single" w:sz="4" w:space="0" w:color="auto"/>
              <w:right w:val="single" w:sz="4" w:space="0" w:color="auto"/>
            </w:tcBorders>
            <w:shd w:val="clear" w:color="auto" w:fill="auto"/>
            <w:vAlign w:val="bottom"/>
            <w:hideMark/>
          </w:tcPr>
          <w:p w14:paraId="0ABDAA69" w14:textId="0DE2C887" w:rsidR="007E7C39" w:rsidRPr="00632884" w:rsidRDefault="007E7C39" w:rsidP="007E7C39">
            <w:pPr>
              <w:jc w:val="right"/>
              <w:rPr>
                <w:rFonts w:ascii="Calibri" w:hAnsi="Calibri"/>
                <w:color w:val="000000"/>
                <w:sz w:val="16"/>
                <w:szCs w:val="16"/>
                <w:lang w:val="uk-UA"/>
              </w:rPr>
            </w:pPr>
            <w:r w:rsidRPr="00905D57">
              <w:rPr>
                <w:rFonts w:ascii="Calibri" w:hAnsi="Calibri"/>
                <w:color w:val="000000"/>
                <w:sz w:val="16"/>
                <w:szCs w:val="16"/>
              </w:rPr>
              <w:t>2</w:t>
            </w:r>
            <w:r w:rsidR="00632884">
              <w:rPr>
                <w:rFonts w:ascii="Calibri" w:hAnsi="Calibri"/>
                <w:color w:val="000000"/>
                <w:sz w:val="16"/>
                <w:szCs w:val="16"/>
                <w:lang w:val="uk-UA"/>
              </w:rPr>
              <w:t>8</w:t>
            </w:r>
          </w:p>
        </w:tc>
        <w:tc>
          <w:tcPr>
            <w:tcW w:w="822" w:type="dxa"/>
            <w:tcBorders>
              <w:top w:val="nil"/>
              <w:left w:val="nil"/>
              <w:bottom w:val="single" w:sz="4" w:space="0" w:color="auto"/>
              <w:right w:val="single" w:sz="4" w:space="0" w:color="auto"/>
            </w:tcBorders>
            <w:shd w:val="clear" w:color="auto" w:fill="auto"/>
            <w:vAlign w:val="bottom"/>
            <w:hideMark/>
          </w:tcPr>
          <w:p w14:paraId="293F23D6" w14:textId="23B3E1C0"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632884">
              <w:rPr>
                <w:rFonts w:ascii="Calibri" w:hAnsi="Calibri"/>
                <w:color w:val="000000"/>
                <w:sz w:val="16"/>
                <w:szCs w:val="16"/>
                <w:lang w:val="uk-UA"/>
              </w:rPr>
              <w:t>6</w:t>
            </w:r>
            <w:r w:rsidRPr="00905D57">
              <w:rPr>
                <w:rFonts w:ascii="Calibri" w:hAnsi="Calibri"/>
                <w:color w:val="000000"/>
                <w:sz w:val="16"/>
                <w:szCs w:val="16"/>
              </w:rPr>
              <w:t>,</w:t>
            </w:r>
            <w:r w:rsidR="00632884">
              <w:rPr>
                <w:rFonts w:ascii="Calibri" w:hAnsi="Calibri"/>
                <w:color w:val="000000"/>
                <w:sz w:val="16"/>
                <w:szCs w:val="16"/>
                <w:lang w:val="uk-UA"/>
              </w:rPr>
              <w:t>67</w:t>
            </w:r>
            <w:r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764E8A3A" w14:textId="3ACBAACD"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6</w:t>
            </w:r>
            <w:r w:rsidR="007E7C39" w:rsidRPr="00905D57">
              <w:rPr>
                <w:rFonts w:ascii="Calibri" w:hAnsi="Calibri"/>
                <w:color w:val="000000"/>
                <w:sz w:val="16"/>
                <w:szCs w:val="16"/>
              </w:rPr>
              <w:t>:</w:t>
            </w:r>
            <w:r>
              <w:rPr>
                <w:rFonts w:ascii="Calibri" w:hAnsi="Calibri"/>
                <w:color w:val="000000"/>
                <w:sz w:val="16"/>
                <w:szCs w:val="16"/>
                <w:lang w:val="uk-UA"/>
              </w:rPr>
              <w:t>38</w:t>
            </w:r>
            <w:r w:rsidR="007E7C39" w:rsidRPr="00905D57">
              <w:rPr>
                <w:rFonts w:ascii="Calibri" w:hAnsi="Calibri"/>
                <w:color w:val="000000"/>
                <w:sz w:val="16"/>
                <w:szCs w:val="16"/>
              </w:rPr>
              <w:t>:</w:t>
            </w:r>
            <w:r>
              <w:rPr>
                <w:rFonts w:ascii="Calibri" w:hAnsi="Calibri"/>
                <w:color w:val="000000"/>
                <w:sz w:val="16"/>
                <w:szCs w:val="16"/>
                <w:lang w:val="uk-UA"/>
              </w:rPr>
              <w:t>09</w:t>
            </w:r>
          </w:p>
        </w:tc>
        <w:tc>
          <w:tcPr>
            <w:tcW w:w="850" w:type="dxa"/>
            <w:tcBorders>
              <w:top w:val="nil"/>
              <w:left w:val="nil"/>
              <w:bottom w:val="single" w:sz="4" w:space="0" w:color="auto"/>
              <w:right w:val="single" w:sz="4" w:space="0" w:color="auto"/>
            </w:tcBorders>
            <w:shd w:val="clear" w:color="auto" w:fill="auto"/>
            <w:vAlign w:val="bottom"/>
            <w:hideMark/>
          </w:tcPr>
          <w:p w14:paraId="3E19C9D5" w14:textId="3B9F66EA" w:rsidR="007E7C39" w:rsidRPr="001511D1" w:rsidRDefault="001511D1" w:rsidP="007E7C39">
            <w:pPr>
              <w:jc w:val="right"/>
              <w:rPr>
                <w:rFonts w:ascii="Calibri" w:hAnsi="Calibri"/>
                <w:color w:val="000000"/>
                <w:sz w:val="16"/>
                <w:szCs w:val="16"/>
                <w:lang w:val="uk-UA"/>
              </w:rPr>
            </w:pPr>
            <w:r>
              <w:rPr>
                <w:rFonts w:ascii="Calibri" w:hAnsi="Calibri"/>
                <w:color w:val="000000"/>
                <w:sz w:val="16"/>
                <w:szCs w:val="16"/>
                <w:lang w:val="uk-UA"/>
              </w:rPr>
              <w:t>6</w:t>
            </w:r>
            <w:r w:rsidR="007E7C39" w:rsidRPr="00905D57">
              <w:rPr>
                <w:rFonts w:ascii="Calibri" w:hAnsi="Calibri"/>
                <w:color w:val="000000"/>
                <w:sz w:val="16"/>
                <w:szCs w:val="16"/>
              </w:rPr>
              <w:t>:</w:t>
            </w:r>
            <w:r>
              <w:rPr>
                <w:rFonts w:ascii="Calibri" w:hAnsi="Calibri"/>
                <w:color w:val="000000"/>
                <w:sz w:val="16"/>
                <w:szCs w:val="16"/>
                <w:lang w:val="uk-UA"/>
              </w:rPr>
              <w:t>38</w:t>
            </w:r>
            <w:r w:rsidR="007E7C39" w:rsidRPr="00905D57">
              <w:rPr>
                <w:rFonts w:ascii="Calibri" w:hAnsi="Calibri"/>
                <w:color w:val="000000"/>
                <w:sz w:val="16"/>
                <w:szCs w:val="16"/>
              </w:rPr>
              <w:t>:</w:t>
            </w:r>
            <w:r>
              <w:rPr>
                <w:rFonts w:ascii="Calibri" w:hAnsi="Calibri"/>
                <w:color w:val="000000"/>
                <w:sz w:val="16"/>
                <w:szCs w:val="16"/>
                <w:lang w:val="uk-UA"/>
              </w:rPr>
              <w:t>09</w:t>
            </w:r>
          </w:p>
        </w:tc>
        <w:tc>
          <w:tcPr>
            <w:tcW w:w="812" w:type="dxa"/>
            <w:tcBorders>
              <w:top w:val="nil"/>
              <w:left w:val="nil"/>
              <w:bottom w:val="single" w:sz="4" w:space="0" w:color="auto"/>
              <w:right w:val="single" w:sz="4" w:space="0" w:color="auto"/>
            </w:tcBorders>
            <w:shd w:val="clear" w:color="auto" w:fill="auto"/>
            <w:vAlign w:val="bottom"/>
            <w:hideMark/>
          </w:tcPr>
          <w:p w14:paraId="7E60C678"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6B774062"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325FC4E"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5</w:t>
            </w:r>
          </w:p>
        </w:tc>
        <w:tc>
          <w:tcPr>
            <w:tcW w:w="1046" w:type="dxa"/>
            <w:tcBorders>
              <w:top w:val="nil"/>
              <w:left w:val="nil"/>
              <w:bottom w:val="single" w:sz="4" w:space="0" w:color="auto"/>
              <w:right w:val="single" w:sz="4" w:space="0" w:color="auto"/>
            </w:tcBorders>
            <w:shd w:val="clear" w:color="auto" w:fill="auto"/>
            <w:vAlign w:val="bottom"/>
            <w:hideMark/>
          </w:tcPr>
          <w:p w14:paraId="134D448F"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ТОВ "РК "Громадське мовлення" (Радіо Світ FM); м. Ужгород</w:t>
            </w:r>
          </w:p>
        </w:tc>
        <w:tc>
          <w:tcPr>
            <w:tcW w:w="1073" w:type="dxa"/>
            <w:tcBorders>
              <w:top w:val="nil"/>
              <w:left w:val="nil"/>
              <w:bottom w:val="single" w:sz="4" w:space="0" w:color="auto"/>
              <w:right w:val="single" w:sz="4" w:space="0" w:color="auto"/>
            </w:tcBorders>
            <w:shd w:val="clear" w:color="auto" w:fill="auto"/>
            <w:vAlign w:val="bottom"/>
            <w:hideMark/>
          </w:tcPr>
          <w:p w14:paraId="164BDE1F" w14:textId="7295BC3C"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05</w:t>
            </w:r>
            <w:r w:rsidR="007E7C39" w:rsidRPr="00905D57">
              <w:rPr>
                <w:rFonts w:ascii="Calibri" w:hAnsi="Calibri"/>
                <w:color w:val="000000"/>
                <w:sz w:val="16"/>
                <w:szCs w:val="16"/>
              </w:rPr>
              <w:t>.10.202</w:t>
            </w:r>
            <w:r>
              <w:rPr>
                <w:rFonts w:ascii="Calibri" w:hAnsi="Calibri"/>
                <w:color w:val="000000"/>
                <w:sz w:val="16"/>
                <w:szCs w:val="16"/>
                <w:lang w:val="uk-UA"/>
              </w:rPr>
              <w:t>1</w:t>
            </w:r>
          </w:p>
        </w:tc>
        <w:tc>
          <w:tcPr>
            <w:tcW w:w="999" w:type="dxa"/>
            <w:tcBorders>
              <w:top w:val="nil"/>
              <w:left w:val="nil"/>
              <w:bottom w:val="nil"/>
              <w:right w:val="nil"/>
            </w:tcBorders>
            <w:shd w:val="clear" w:color="auto" w:fill="auto"/>
            <w:noWrap/>
            <w:vAlign w:val="bottom"/>
            <w:hideMark/>
          </w:tcPr>
          <w:p w14:paraId="7794F944" w14:textId="6D3E7F33"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12</w:t>
            </w:r>
            <w:r w:rsidR="007E7C39" w:rsidRPr="00905D57">
              <w:rPr>
                <w:rFonts w:ascii="Calibri" w:hAnsi="Calibri"/>
                <w:color w:val="000000"/>
                <w:sz w:val="16"/>
                <w:szCs w:val="16"/>
              </w:rPr>
              <w:t>:</w:t>
            </w:r>
            <w:r>
              <w:rPr>
                <w:rFonts w:ascii="Calibri" w:hAnsi="Calibri"/>
                <w:color w:val="000000"/>
                <w:sz w:val="16"/>
                <w:szCs w:val="16"/>
                <w:lang w:val="uk-UA"/>
              </w:rPr>
              <w:t>05</w:t>
            </w:r>
            <w:r w:rsidR="007E7C39" w:rsidRPr="00905D57">
              <w:rPr>
                <w:rFonts w:ascii="Calibri" w:hAnsi="Calibri"/>
                <w:color w:val="000000"/>
                <w:sz w:val="16"/>
                <w:szCs w:val="16"/>
              </w:rPr>
              <w:t>:5</w:t>
            </w:r>
            <w:r>
              <w:rPr>
                <w:rFonts w:ascii="Calibri" w:hAnsi="Calibri"/>
                <w:color w:val="000000"/>
                <w:sz w:val="16"/>
                <w:szCs w:val="16"/>
                <w:lang w:val="uk-UA"/>
              </w:rPr>
              <w:t>9</w:t>
            </w:r>
          </w:p>
        </w:tc>
        <w:tc>
          <w:tcPr>
            <w:tcW w:w="868" w:type="dxa"/>
            <w:tcBorders>
              <w:top w:val="nil"/>
              <w:left w:val="single" w:sz="4" w:space="0" w:color="auto"/>
              <w:bottom w:val="single" w:sz="4" w:space="0" w:color="auto"/>
              <w:right w:val="single" w:sz="4" w:space="0" w:color="auto"/>
            </w:tcBorders>
            <w:shd w:val="clear" w:color="auto" w:fill="auto"/>
            <w:vAlign w:val="bottom"/>
            <w:hideMark/>
          </w:tcPr>
          <w:p w14:paraId="292B93C6" w14:textId="7E0912FF"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5</w:t>
            </w:r>
            <w:r w:rsidR="007E7C39" w:rsidRPr="00905D57">
              <w:rPr>
                <w:rFonts w:ascii="Calibri" w:hAnsi="Calibri"/>
                <w:color w:val="000000"/>
                <w:sz w:val="16"/>
                <w:szCs w:val="16"/>
              </w:rPr>
              <w:t>:</w:t>
            </w:r>
            <w:r>
              <w:rPr>
                <w:rFonts w:ascii="Calibri" w:hAnsi="Calibri"/>
                <w:color w:val="000000"/>
                <w:sz w:val="16"/>
                <w:szCs w:val="16"/>
                <w:lang w:val="uk-UA"/>
              </w:rPr>
              <w:t>48</w:t>
            </w:r>
            <w:r w:rsidR="007E7C39" w:rsidRPr="00905D57">
              <w:rPr>
                <w:rFonts w:ascii="Calibri" w:hAnsi="Calibri"/>
                <w:color w:val="000000"/>
                <w:sz w:val="16"/>
                <w:szCs w:val="16"/>
              </w:rPr>
              <w:t>:</w:t>
            </w:r>
            <w:r>
              <w:rPr>
                <w:rFonts w:ascii="Calibri" w:hAnsi="Calibri"/>
                <w:color w:val="000000"/>
                <w:sz w:val="16"/>
                <w:szCs w:val="16"/>
                <w:lang w:val="uk-UA"/>
              </w:rPr>
              <w:t>46</w:t>
            </w:r>
          </w:p>
        </w:tc>
        <w:tc>
          <w:tcPr>
            <w:tcW w:w="784" w:type="dxa"/>
            <w:tcBorders>
              <w:top w:val="single" w:sz="4" w:space="0" w:color="auto"/>
              <w:left w:val="nil"/>
              <w:bottom w:val="single" w:sz="4" w:space="0" w:color="auto"/>
              <w:right w:val="single" w:sz="4" w:space="0" w:color="auto"/>
            </w:tcBorders>
            <w:shd w:val="clear" w:color="auto" w:fill="auto"/>
            <w:vAlign w:val="bottom"/>
            <w:hideMark/>
          </w:tcPr>
          <w:p w14:paraId="07D0E654" w14:textId="3F529A5A"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FE4AF9">
              <w:rPr>
                <w:rFonts w:ascii="Calibri" w:hAnsi="Calibri"/>
                <w:color w:val="000000"/>
                <w:sz w:val="16"/>
                <w:szCs w:val="16"/>
                <w:lang w:val="uk-UA"/>
              </w:rPr>
              <w:t>8</w:t>
            </w:r>
            <w:r w:rsidRPr="00905D57">
              <w:rPr>
                <w:rFonts w:ascii="Calibri" w:hAnsi="Calibri"/>
                <w:color w:val="000000"/>
                <w:sz w:val="16"/>
                <w:szCs w:val="16"/>
              </w:rPr>
              <w:t>,</w:t>
            </w:r>
            <w:r w:rsidR="00FE4AF9">
              <w:rPr>
                <w:rFonts w:ascii="Calibri" w:hAnsi="Calibri"/>
                <w:color w:val="000000"/>
                <w:sz w:val="16"/>
                <w:szCs w:val="16"/>
                <w:lang w:val="uk-UA"/>
              </w:rPr>
              <w:t>03</w:t>
            </w:r>
            <w:r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7420DE5B" w14:textId="7981B709"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208</w:t>
            </w:r>
          </w:p>
        </w:tc>
        <w:tc>
          <w:tcPr>
            <w:tcW w:w="937" w:type="dxa"/>
            <w:tcBorders>
              <w:top w:val="single" w:sz="4" w:space="0" w:color="auto"/>
              <w:left w:val="nil"/>
              <w:bottom w:val="single" w:sz="4" w:space="0" w:color="auto"/>
              <w:right w:val="single" w:sz="4" w:space="0" w:color="auto"/>
            </w:tcBorders>
            <w:shd w:val="clear" w:color="auto" w:fill="auto"/>
            <w:vAlign w:val="bottom"/>
            <w:hideMark/>
          </w:tcPr>
          <w:p w14:paraId="2BFF51F4" w14:textId="3A363606" w:rsidR="007E7C39" w:rsidRPr="00905D57" w:rsidRDefault="00FE4AF9" w:rsidP="007E7C39">
            <w:pPr>
              <w:jc w:val="right"/>
              <w:rPr>
                <w:rFonts w:ascii="Calibri" w:hAnsi="Calibri"/>
                <w:color w:val="000000"/>
                <w:sz w:val="16"/>
                <w:szCs w:val="16"/>
              </w:rPr>
            </w:pPr>
            <w:r>
              <w:rPr>
                <w:rFonts w:ascii="Calibri" w:hAnsi="Calibri"/>
                <w:color w:val="000000"/>
                <w:sz w:val="16"/>
                <w:szCs w:val="16"/>
                <w:lang w:val="uk-UA"/>
              </w:rPr>
              <w:t>10</w:t>
            </w:r>
            <w:r w:rsidR="007E7C39" w:rsidRPr="00905D57">
              <w:rPr>
                <w:rFonts w:ascii="Calibri" w:hAnsi="Calibri"/>
                <w:color w:val="000000"/>
                <w:sz w:val="16"/>
                <w:szCs w:val="16"/>
              </w:rPr>
              <w:t>1</w:t>
            </w:r>
          </w:p>
        </w:tc>
        <w:tc>
          <w:tcPr>
            <w:tcW w:w="799" w:type="dxa"/>
            <w:tcBorders>
              <w:top w:val="single" w:sz="4" w:space="0" w:color="auto"/>
              <w:left w:val="nil"/>
              <w:bottom w:val="single" w:sz="4" w:space="0" w:color="auto"/>
              <w:right w:val="single" w:sz="4" w:space="0" w:color="auto"/>
            </w:tcBorders>
            <w:shd w:val="clear" w:color="auto" w:fill="auto"/>
            <w:vAlign w:val="bottom"/>
            <w:hideMark/>
          </w:tcPr>
          <w:p w14:paraId="7CF7D215" w14:textId="35FEA9F2"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FE4AF9">
              <w:rPr>
                <w:rFonts w:ascii="Calibri" w:hAnsi="Calibri"/>
                <w:color w:val="000000"/>
                <w:sz w:val="16"/>
                <w:szCs w:val="16"/>
                <w:lang w:val="uk-UA"/>
              </w:rPr>
              <w:t>8</w:t>
            </w:r>
            <w:r w:rsidRPr="00905D57">
              <w:rPr>
                <w:rFonts w:ascii="Calibri" w:hAnsi="Calibri"/>
                <w:color w:val="000000"/>
                <w:sz w:val="16"/>
                <w:szCs w:val="16"/>
              </w:rPr>
              <w:t>,</w:t>
            </w:r>
            <w:r w:rsidR="00FE4AF9">
              <w:rPr>
                <w:rFonts w:ascii="Calibri" w:hAnsi="Calibri"/>
                <w:color w:val="000000"/>
                <w:sz w:val="16"/>
                <w:szCs w:val="16"/>
                <w:lang w:val="uk-UA"/>
              </w:rPr>
              <w:t>56</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4A4364AB" w14:textId="49AE4EE6"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84</w:t>
            </w:r>
          </w:p>
        </w:tc>
        <w:tc>
          <w:tcPr>
            <w:tcW w:w="937" w:type="dxa"/>
            <w:tcBorders>
              <w:top w:val="nil"/>
              <w:left w:val="nil"/>
              <w:bottom w:val="single" w:sz="4" w:space="0" w:color="auto"/>
              <w:right w:val="single" w:sz="4" w:space="0" w:color="auto"/>
            </w:tcBorders>
            <w:shd w:val="clear" w:color="auto" w:fill="auto"/>
            <w:vAlign w:val="bottom"/>
            <w:hideMark/>
          </w:tcPr>
          <w:p w14:paraId="1679C379" w14:textId="6FA31404"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40</w:t>
            </w:r>
          </w:p>
        </w:tc>
        <w:tc>
          <w:tcPr>
            <w:tcW w:w="783" w:type="dxa"/>
            <w:tcBorders>
              <w:top w:val="nil"/>
              <w:left w:val="nil"/>
              <w:bottom w:val="single" w:sz="4" w:space="0" w:color="auto"/>
              <w:right w:val="single" w:sz="4" w:space="0" w:color="auto"/>
            </w:tcBorders>
            <w:shd w:val="clear" w:color="auto" w:fill="auto"/>
            <w:vAlign w:val="bottom"/>
            <w:hideMark/>
          </w:tcPr>
          <w:p w14:paraId="584CBA25" w14:textId="7601A2A4" w:rsidR="007E7C39" w:rsidRPr="00905D57" w:rsidRDefault="00632884" w:rsidP="007E7C39">
            <w:pPr>
              <w:jc w:val="right"/>
              <w:rPr>
                <w:rFonts w:ascii="Calibri" w:hAnsi="Calibri"/>
                <w:color w:val="000000"/>
                <w:sz w:val="16"/>
                <w:szCs w:val="16"/>
              </w:rPr>
            </w:pPr>
            <w:r>
              <w:rPr>
                <w:rFonts w:ascii="Calibri" w:hAnsi="Calibri"/>
                <w:color w:val="000000"/>
                <w:sz w:val="16"/>
                <w:szCs w:val="16"/>
                <w:lang w:val="uk-UA"/>
              </w:rPr>
              <w:t>47</w:t>
            </w:r>
            <w:r w:rsidR="007E7C39" w:rsidRPr="00905D57">
              <w:rPr>
                <w:rFonts w:ascii="Calibri" w:hAnsi="Calibri"/>
                <w:color w:val="000000"/>
                <w:sz w:val="16"/>
                <w:szCs w:val="16"/>
              </w:rPr>
              <w:t>,</w:t>
            </w:r>
            <w:r>
              <w:rPr>
                <w:rFonts w:ascii="Calibri" w:hAnsi="Calibri"/>
                <w:color w:val="000000"/>
                <w:sz w:val="16"/>
                <w:szCs w:val="16"/>
                <w:lang w:val="uk-UA"/>
              </w:rPr>
              <w:t>62</w:t>
            </w:r>
            <w:r w:rsidR="007E7C39"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128DF855" w14:textId="5198B324"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63</w:t>
            </w:r>
          </w:p>
        </w:tc>
        <w:tc>
          <w:tcPr>
            <w:tcW w:w="937" w:type="dxa"/>
            <w:tcBorders>
              <w:top w:val="nil"/>
              <w:left w:val="nil"/>
              <w:bottom w:val="single" w:sz="4" w:space="0" w:color="auto"/>
              <w:right w:val="single" w:sz="4" w:space="0" w:color="auto"/>
            </w:tcBorders>
            <w:shd w:val="clear" w:color="auto" w:fill="auto"/>
            <w:vAlign w:val="bottom"/>
            <w:hideMark/>
          </w:tcPr>
          <w:p w14:paraId="6B7C9504" w14:textId="5222AED0" w:rsidR="007E7C39" w:rsidRPr="00632884" w:rsidRDefault="00632884" w:rsidP="007E7C39">
            <w:pPr>
              <w:jc w:val="right"/>
              <w:rPr>
                <w:rFonts w:ascii="Calibri" w:hAnsi="Calibri"/>
                <w:color w:val="000000"/>
                <w:sz w:val="16"/>
                <w:szCs w:val="16"/>
                <w:lang w:val="uk-UA"/>
              </w:rPr>
            </w:pPr>
            <w:r>
              <w:rPr>
                <w:rFonts w:ascii="Calibri" w:hAnsi="Calibri"/>
                <w:color w:val="000000"/>
                <w:sz w:val="16"/>
                <w:szCs w:val="16"/>
                <w:lang w:val="uk-UA"/>
              </w:rPr>
              <w:t>30</w:t>
            </w:r>
          </w:p>
        </w:tc>
        <w:tc>
          <w:tcPr>
            <w:tcW w:w="822" w:type="dxa"/>
            <w:tcBorders>
              <w:top w:val="nil"/>
              <w:left w:val="nil"/>
              <w:bottom w:val="single" w:sz="4" w:space="0" w:color="auto"/>
              <w:right w:val="single" w:sz="4" w:space="0" w:color="auto"/>
            </w:tcBorders>
            <w:shd w:val="clear" w:color="auto" w:fill="auto"/>
            <w:vAlign w:val="bottom"/>
            <w:hideMark/>
          </w:tcPr>
          <w:p w14:paraId="256DA6E0" w14:textId="161A7E56" w:rsidR="007E7C39" w:rsidRPr="00905D57" w:rsidRDefault="00632884" w:rsidP="007E7C39">
            <w:pPr>
              <w:jc w:val="right"/>
              <w:rPr>
                <w:rFonts w:ascii="Calibri" w:hAnsi="Calibri"/>
                <w:color w:val="000000"/>
                <w:sz w:val="16"/>
                <w:szCs w:val="16"/>
              </w:rPr>
            </w:pPr>
            <w:r>
              <w:rPr>
                <w:rFonts w:ascii="Calibri" w:hAnsi="Calibri"/>
                <w:color w:val="000000"/>
                <w:sz w:val="16"/>
                <w:szCs w:val="16"/>
                <w:lang w:val="uk-UA"/>
              </w:rPr>
              <w:t>47</w:t>
            </w:r>
            <w:r w:rsidR="007E7C39" w:rsidRPr="00905D57">
              <w:rPr>
                <w:rFonts w:ascii="Calibri" w:hAnsi="Calibri"/>
                <w:color w:val="000000"/>
                <w:sz w:val="16"/>
                <w:szCs w:val="16"/>
              </w:rPr>
              <w:t>,</w:t>
            </w:r>
            <w:r>
              <w:rPr>
                <w:rFonts w:ascii="Calibri" w:hAnsi="Calibri"/>
                <w:color w:val="000000"/>
                <w:sz w:val="16"/>
                <w:szCs w:val="16"/>
                <w:lang w:val="uk-UA"/>
              </w:rPr>
              <w:t>62</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7AA7B2EB" w14:textId="07AFB1D0" w:rsidR="007E7C39" w:rsidRPr="00632884"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632884">
              <w:rPr>
                <w:rFonts w:ascii="Calibri" w:hAnsi="Calibri"/>
                <w:color w:val="000000"/>
                <w:sz w:val="16"/>
                <w:szCs w:val="16"/>
                <w:lang w:val="uk-UA"/>
              </w:rPr>
              <w:t>0</w:t>
            </w:r>
            <w:r w:rsidRPr="00905D57">
              <w:rPr>
                <w:rFonts w:ascii="Calibri" w:hAnsi="Calibri"/>
                <w:color w:val="000000"/>
                <w:sz w:val="16"/>
                <w:szCs w:val="16"/>
              </w:rPr>
              <w:t>:</w:t>
            </w:r>
            <w:r w:rsidR="00632884">
              <w:rPr>
                <w:rFonts w:ascii="Calibri" w:hAnsi="Calibri"/>
                <w:color w:val="000000"/>
                <w:sz w:val="16"/>
                <w:szCs w:val="16"/>
                <w:lang w:val="uk-UA"/>
              </w:rPr>
              <w:t>5</w:t>
            </w:r>
            <w:r w:rsidRPr="00905D57">
              <w:rPr>
                <w:rFonts w:ascii="Calibri" w:hAnsi="Calibri"/>
                <w:color w:val="000000"/>
                <w:sz w:val="16"/>
                <w:szCs w:val="16"/>
              </w:rPr>
              <w:t>8:</w:t>
            </w:r>
            <w:r w:rsidR="00632884">
              <w:rPr>
                <w:rFonts w:ascii="Calibri" w:hAnsi="Calibri"/>
                <w:color w:val="000000"/>
                <w:sz w:val="16"/>
                <w:szCs w:val="16"/>
                <w:lang w:val="uk-UA"/>
              </w:rPr>
              <w:t>23</w:t>
            </w:r>
          </w:p>
        </w:tc>
        <w:tc>
          <w:tcPr>
            <w:tcW w:w="850" w:type="dxa"/>
            <w:tcBorders>
              <w:top w:val="nil"/>
              <w:left w:val="nil"/>
              <w:bottom w:val="single" w:sz="4" w:space="0" w:color="auto"/>
              <w:right w:val="single" w:sz="4" w:space="0" w:color="auto"/>
            </w:tcBorders>
            <w:shd w:val="clear" w:color="auto" w:fill="auto"/>
            <w:vAlign w:val="bottom"/>
            <w:hideMark/>
          </w:tcPr>
          <w:p w14:paraId="0E87CF85" w14:textId="631D0771" w:rsidR="007E7C39" w:rsidRPr="00632884"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632884">
              <w:rPr>
                <w:rFonts w:ascii="Calibri" w:hAnsi="Calibri"/>
                <w:color w:val="000000"/>
                <w:sz w:val="16"/>
                <w:szCs w:val="16"/>
                <w:lang w:val="uk-UA"/>
              </w:rPr>
              <w:t>0</w:t>
            </w:r>
            <w:r w:rsidRPr="00905D57">
              <w:rPr>
                <w:rFonts w:ascii="Calibri" w:hAnsi="Calibri"/>
                <w:color w:val="000000"/>
                <w:sz w:val="16"/>
                <w:szCs w:val="16"/>
              </w:rPr>
              <w:t>:</w:t>
            </w:r>
            <w:r w:rsidR="00632884">
              <w:rPr>
                <w:rFonts w:ascii="Calibri" w:hAnsi="Calibri"/>
                <w:color w:val="000000"/>
                <w:sz w:val="16"/>
                <w:szCs w:val="16"/>
                <w:lang w:val="uk-UA"/>
              </w:rPr>
              <w:t>5</w:t>
            </w:r>
            <w:r w:rsidRPr="00905D57">
              <w:rPr>
                <w:rFonts w:ascii="Calibri" w:hAnsi="Calibri"/>
                <w:color w:val="000000"/>
                <w:sz w:val="16"/>
                <w:szCs w:val="16"/>
              </w:rPr>
              <w:t>8:</w:t>
            </w:r>
            <w:r w:rsidR="00632884">
              <w:rPr>
                <w:rFonts w:ascii="Calibri" w:hAnsi="Calibri"/>
                <w:color w:val="000000"/>
                <w:sz w:val="16"/>
                <w:szCs w:val="16"/>
                <w:lang w:val="uk-UA"/>
              </w:rPr>
              <w:t>23</w:t>
            </w:r>
          </w:p>
        </w:tc>
        <w:tc>
          <w:tcPr>
            <w:tcW w:w="812" w:type="dxa"/>
            <w:tcBorders>
              <w:top w:val="nil"/>
              <w:left w:val="nil"/>
              <w:bottom w:val="single" w:sz="4" w:space="0" w:color="auto"/>
              <w:right w:val="single" w:sz="4" w:space="0" w:color="auto"/>
            </w:tcBorders>
            <w:shd w:val="clear" w:color="auto" w:fill="auto"/>
            <w:vAlign w:val="bottom"/>
            <w:hideMark/>
          </w:tcPr>
          <w:p w14:paraId="0B30D565"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00B9F078"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EDCE62"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6</w:t>
            </w:r>
          </w:p>
        </w:tc>
        <w:tc>
          <w:tcPr>
            <w:tcW w:w="1046" w:type="dxa"/>
            <w:tcBorders>
              <w:top w:val="nil"/>
              <w:left w:val="nil"/>
              <w:bottom w:val="single" w:sz="4" w:space="0" w:color="auto"/>
              <w:right w:val="single" w:sz="4" w:space="0" w:color="auto"/>
            </w:tcBorders>
            <w:shd w:val="clear" w:color="auto" w:fill="auto"/>
            <w:vAlign w:val="bottom"/>
            <w:hideMark/>
          </w:tcPr>
          <w:p w14:paraId="36137D43"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МПП "Версія Плюс" (Версія FM); м.Ужгород</w:t>
            </w:r>
          </w:p>
        </w:tc>
        <w:tc>
          <w:tcPr>
            <w:tcW w:w="1073" w:type="dxa"/>
            <w:tcBorders>
              <w:top w:val="nil"/>
              <w:left w:val="nil"/>
              <w:bottom w:val="single" w:sz="4" w:space="0" w:color="auto"/>
              <w:right w:val="single" w:sz="4" w:space="0" w:color="auto"/>
            </w:tcBorders>
            <w:shd w:val="clear" w:color="auto" w:fill="auto"/>
            <w:vAlign w:val="bottom"/>
            <w:hideMark/>
          </w:tcPr>
          <w:p w14:paraId="24B95041" w14:textId="6096402F"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02</w:t>
            </w:r>
            <w:r w:rsidR="007E7C39" w:rsidRPr="00905D57">
              <w:rPr>
                <w:rFonts w:ascii="Calibri" w:hAnsi="Calibri"/>
                <w:color w:val="000000"/>
                <w:sz w:val="16"/>
                <w:szCs w:val="16"/>
              </w:rPr>
              <w:t>.1</w:t>
            </w:r>
            <w:r>
              <w:rPr>
                <w:rFonts w:ascii="Calibri" w:hAnsi="Calibri"/>
                <w:color w:val="000000"/>
                <w:sz w:val="16"/>
                <w:szCs w:val="16"/>
                <w:lang w:val="uk-UA"/>
              </w:rPr>
              <w:t>1</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single" w:sz="4" w:space="0" w:color="auto"/>
              <w:left w:val="nil"/>
              <w:bottom w:val="single" w:sz="4" w:space="0" w:color="auto"/>
              <w:right w:val="single" w:sz="4" w:space="0" w:color="auto"/>
            </w:tcBorders>
            <w:shd w:val="clear" w:color="auto" w:fill="auto"/>
            <w:vAlign w:val="bottom"/>
            <w:hideMark/>
          </w:tcPr>
          <w:p w14:paraId="74488A14" w14:textId="76DCFE6F"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11</w:t>
            </w:r>
            <w:r w:rsidR="007E7C39" w:rsidRPr="00905D57">
              <w:rPr>
                <w:rFonts w:ascii="Calibri" w:hAnsi="Calibri"/>
                <w:color w:val="000000"/>
                <w:sz w:val="16"/>
                <w:szCs w:val="16"/>
              </w:rPr>
              <w:t>:</w:t>
            </w:r>
            <w:r>
              <w:rPr>
                <w:rFonts w:ascii="Calibri" w:hAnsi="Calibri"/>
                <w:color w:val="000000"/>
                <w:sz w:val="16"/>
                <w:szCs w:val="16"/>
                <w:lang w:val="uk-UA"/>
              </w:rPr>
              <w:t>45</w:t>
            </w:r>
            <w:r w:rsidR="007E7C39" w:rsidRPr="00905D57">
              <w:rPr>
                <w:rFonts w:ascii="Calibri" w:hAnsi="Calibri"/>
                <w:color w:val="000000"/>
                <w:sz w:val="16"/>
                <w:szCs w:val="16"/>
              </w:rPr>
              <w:t>:</w:t>
            </w:r>
            <w:r>
              <w:rPr>
                <w:rFonts w:ascii="Calibri" w:hAnsi="Calibri"/>
                <w:color w:val="000000"/>
                <w:sz w:val="16"/>
                <w:szCs w:val="16"/>
                <w:lang w:val="uk-UA"/>
              </w:rPr>
              <w:t>02</w:t>
            </w:r>
          </w:p>
        </w:tc>
        <w:tc>
          <w:tcPr>
            <w:tcW w:w="868" w:type="dxa"/>
            <w:tcBorders>
              <w:top w:val="nil"/>
              <w:left w:val="nil"/>
              <w:bottom w:val="single" w:sz="4" w:space="0" w:color="auto"/>
              <w:right w:val="single" w:sz="4" w:space="0" w:color="auto"/>
            </w:tcBorders>
            <w:shd w:val="clear" w:color="auto" w:fill="auto"/>
            <w:vAlign w:val="bottom"/>
            <w:hideMark/>
          </w:tcPr>
          <w:p w14:paraId="1DE61183" w14:textId="6FB7662A" w:rsidR="007E7C39" w:rsidRPr="00FE4AF9" w:rsidRDefault="007E7C39" w:rsidP="007E7C39">
            <w:pPr>
              <w:jc w:val="right"/>
              <w:rPr>
                <w:rFonts w:ascii="Calibri" w:hAnsi="Calibri"/>
                <w:color w:val="000000"/>
                <w:sz w:val="16"/>
                <w:szCs w:val="16"/>
                <w:lang w:val="uk-UA"/>
              </w:rPr>
            </w:pPr>
            <w:r w:rsidRPr="00905D57">
              <w:rPr>
                <w:rFonts w:ascii="Calibri" w:hAnsi="Calibri"/>
                <w:color w:val="000000"/>
                <w:sz w:val="16"/>
                <w:szCs w:val="16"/>
              </w:rPr>
              <w:t>4:</w:t>
            </w:r>
            <w:r w:rsidR="00FE4AF9">
              <w:rPr>
                <w:rFonts w:ascii="Calibri" w:hAnsi="Calibri"/>
                <w:color w:val="000000"/>
                <w:sz w:val="16"/>
                <w:szCs w:val="16"/>
                <w:lang w:val="uk-UA"/>
              </w:rPr>
              <w:t>45</w:t>
            </w:r>
            <w:r w:rsidRPr="00905D57">
              <w:rPr>
                <w:rFonts w:ascii="Calibri" w:hAnsi="Calibri"/>
                <w:color w:val="000000"/>
                <w:sz w:val="16"/>
                <w:szCs w:val="16"/>
              </w:rPr>
              <w:t>:</w:t>
            </w:r>
            <w:r w:rsidR="00FE4AF9">
              <w:rPr>
                <w:rFonts w:ascii="Calibri" w:hAnsi="Calibri"/>
                <w:color w:val="000000"/>
                <w:sz w:val="16"/>
                <w:szCs w:val="16"/>
                <w:lang w:val="uk-UA"/>
              </w:rPr>
              <w:t>55</w:t>
            </w:r>
          </w:p>
        </w:tc>
        <w:tc>
          <w:tcPr>
            <w:tcW w:w="784" w:type="dxa"/>
            <w:tcBorders>
              <w:top w:val="nil"/>
              <w:left w:val="nil"/>
              <w:bottom w:val="single" w:sz="4" w:space="0" w:color="auto"/>
              <w:right w:val="single" w:sz="4" w:space="0" w:color="auto"/>
            </w:tcBorders>
            <w:shd w:val="clear" w:color="auto" w:fill="auto"/>
            <w:vAlign w:val="bottom"/>
            <w:hideMark/>
          </w:tcPr>
          <w:p w14:paraId="1E3A85F7" w14:textId="473077CB"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FE4AF9">
              <w:rPr>
                <w:rFonts w:ascii="Calibri" w:hAnsi="Calibri"/>
                <w:color w:val="000000"/>
                <w:sz w:val="16"/>
                <w:szCs w:val="16"/>
                <w:lang w:val="uk-UA"/>
              </w:rPr>
              <w:t>0</w:t>
            </w:r>
            <w:r w:rsidRPr="00905D57">
              <w:rPr>
                <w:rFonts w:ascii="Calibri" w:hAnsi="Calibri"/>
                <w:color w:val="000000"/>
                <w:sz w:val="16"/>
                <w:szCs w:val="16"/>
              </w:rPr>
              <w:t>,</w:t>
            </w:r>
            <w:r w:rsidR="00FE4AF9">
              <w:rPr>
                <w:rFonts w:ascii="Calibri" w:hAnsi="Calibri"/>
                <w:color w:val="000000"/>
                <w:sz w:val="16"/>
                <w:szCs w:val="16"/>
                <w:lang w:val="uk-UA"/>
              </w:rPr>
              <w:t>57</w:t>
            </w:r>
            <w:r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4632111F" w14:textId="59D19134"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201</w:t>
            </w:r>
          </w:p>
        </w:tc>
        <w:tc>
          <w:tcPr>
            <w:tcW w:w="937" w:type="dxa"/>
            <w:tcBorders>
              <w:top w:val="nil"/>
              <w:left w:val="nil"/>
              <w:bottom w:val="single" w:sz="4" w:space="0" w:color="auto"/>
              <w:right w:val="single" w:sz="4" w:space="0" w:color="auto"/>
            </w:tcBorders>
            <w:shd w:val="clear" w:color="auto" w:fill="auto"/>
            <w:vAlign w:val="bottom"/>
            <w:hideMark/>
          </w:tcPr>
          <w:p w14:paraId="09C7BB8A" w14:textId="2396119A"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83</w:t>
            </w:r>
          </w:p>
        </w:tc>
        <w:tc>
          <w:tcPr>
            <w:tcW w:w="799" w:type="dxa"/>
            <w:tcBorders>
              <w:top w:val="nil"/>
              <w:left w:val="nil"/>
              <w:bottom w:val="single" w:sz="4" w:space="0" w:color="auto"/>
              <w:right w:val="single" w:sz="4" w:space="0" w:color="auto"/>
            </w:tcBorders>
            <w:shd w:val="clear" w:color="auto" w:fill="auto"/>
            <w:vAlign w:val="bottom"/>
            <w:hideMark/>
          </w:tcPr>
          <w:p w14:paraId="4E72587A" w14:textId="6749C97F"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FE4AF9">
              <w:rPr>
                <w:rFonts w:ascii="Calibri" w:hAnsi="Calibri"/>
                <w:color w:val="000000"/>
                <w:sz w:val="16"/>
                <w:szCs w:val="16"/>
                <w:lang w:val="uk-UA"/>
              </w:rPr>
              <w:t>1</w:t>
            </w:r>
            <w:r w:rsidRPr="00905D57">
              <w:rPr>
                <w:rFonts w:ascii="Calibri" w:hAnsi="Calibri"/>
                <w:color w:val="000000"/>
                <w:sz w:val="16"/>
                <w:szCs w:val="16"/>
              </w:rPr>
              <w:t>,</w:t>
            </w:r>
            <w:r w:rsidR="00FE4AF9">
              <w:rPr>
                <w:rFonts w:ascii="Calibri" w:hAnsi="Calibri"/>
                <w:color w:val="000000"/>
                <w:sz w:val="16"/>
                <w:szCs w:val="16"/>
                <w:lang w:val="uk-UA"/>
              </w:rPr>
              <w:t>29</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13B914C4" w14:textId="2B5AB987"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60</w:t>
            </w:r>
          </w:p>
        </w:tc>
        <w:tc>
          <w:tcPr>
            <w:tcW w:w="937" w:type="dxa"/>
            <w:tcBorders>
              <w:top w:val="nil"/>
              <w:left w:val="nil"/>
              <w:bottom w:val="single" w:sz="4" w:space="0" w:color="auto"/>
              <w:right w:val="single" w:sz="4" w:space="0" w:color="auto"/>
            </w:tcBorders>
            <w:shd w:val="clear" w:color="auto" w:fill="auto"/>
            <w:vAlign w:val="bottom"/>
            <w:hideMark/>
          </w:tcPr>
          <w:p w14:paraId="3E5E71E1" w14:textId="2FC79063"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25</w:t>
            </w:r>
          </w:p>
        </w:tc>
        <w:tc>
          <w:tcPr>
            <w:tcW w:w="783" w:type="dxa"/>
            <w:tcBorders>
              <w:top w:val="nil"/>
              <w:left w:val="nil"/>
              <w:bottom w:val="single" w:sz="4" w:space="0" w:color="auto"/>
              <w:right w:val="single" w:sz="4" w:space="0" w:color="auto"/>
            </w:tcBorders>
            <w:shd w:val="clear" w:color="auto" w:fill="auto"/>
            <w:vAlign w:val="bottom"/>
            <w:hideMark/>
          </w:tcPr>
          <w:p w14:paraId="484393F0" w14:textId="520A1A13" w:rsidR="007E7C39" w:rsidRPr="00905D57" w:rsidRDefault="00FE4AF9" w:rsidP="007E7C39">
            <w:pPr>
              <w:jc w:val="right"/>
              <w:rPr>
                <w:rFonts w:ascii="Calibri" w:hAnsi="Calibri"/>
                <w:color w:val="000000"/>
                <w:sz w:val="16"/>
                <w:szCs w:val="16"/>
              </w:rPr>
            </w:pPr>
            <w:r>
              <w:rPr>
                <w:rFonts w:ascii="Calibri" w:hAnsi="Calibri"/>
                <w:color w:val="000000"/>
                <w:sz w:val="16"/>
                <w:szCs w:val="16"/>
                <w:lang w:val="uk-UA"/>
              </w:rPr>
              <w:t>41</w:t>
            </w:r>
            <w:r w:rsidR="007E7C39" w:rsidRPr="00905D57">
              <w:rPr>
                <w:rFonts w:ascii="Calibri" w:hAnsi="Calibri"/>
                <w:color w:val="000000"/>
                <w:sz w:val="16"/>
                <w:szCs w:val="16"/>
              </w:rPr>
              <w:t>,</w:t>
            </w:r>
            <w:r>
              <w:rPr>
                <w:rFonts w:ascii="Calibri" w:hAnsi="Calibri"/>
                <w:color w:val="000000"/>
                <w:sz w:val="16"/>
                <w:szCs w:val="16"/>
                <w:lang w:val="uk-UA"/>
              </w:rPr>
              <w:t>67</w:t>
            </w:r>
            <w:r w:rsidR="007E7C39"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638F37CD" w14:textId="336C56B9" w:rsidR="007E7C39" w:rsidRPr="00FE4AF9" w:rsidRDefault="00FE4AF9" w:rsidP="007E7C39">
            <w:pPr>
              <w:jc w:val="right"/>
              <w:rPr>
                <w:rFonts w:ascii="Calibri" w:hAnsi="Calibri"/>
                <w:color w:val="000000"/>
                <w:sz w:val="16"/>
                <w:szCs w:val="16"/>
                <w:lang w:val="uk-UA"/>
              </w:rPr>
            </w:pPr>
            <w:r>
              <w:rPr>
                <w:rFonts w:ascii="Calibri" w:hAnsi="Calibri"/>
                <w:color w:val="000000"/>
                <w:sz w:val="16"/>
                <w:szCs w:val="16"/>
                <w:lang w:val="uk-UA"/>
              </w:rPr>
              <w:t>51</w:t>
            </w:r>
          </w:p>
        </w:tc>
        <w:tc>
          <w:tcPr>
            <w:tcW w:w="937" w:type="dxa"/>
            <w:tcBorders>
              <w:top w:val="nil"/>
              <w:left w:val="nil"/>
              <w:bottom w:val="single" w:sz="4" w:space="0" w:color="auto"/>
              <w:right w:val="single" w:sz="4" w:space="0" w:color="auto"/>
            </w:tcBorders>
            <w:shd w:val="clear" w:color="auto" w:fill="auto"/>
            <w:vAlign w:val="bottom"/>
            <w:hideMark/>
          </w:tcPr>
          <w:p w14:paraId="085C969B" w14:textId="018249B0" w:rsidR="007E7C39" w:rsidRPr="00FE4AF9" w:rsidRDefault="007E7C39" w:rsidP="007E7C39">
            <w:pPr>
              <w:jc w:val="right"/>
              <w:rPr>
                <w:rFonts w:ascii="Calibri" w:hAnsi="Calibri"/>
                <w:color w:val="000000"/>
                <w:sz w:val="16"/>
                <w:szCs w:val="16"/>
                <w:lang w:val="uk-UA"/>
              </w:rPr>
            </w:pPr>
            <w:r w:rsidRPr="00905D57">
              <w:rPr>
                <w:rFonts w:ascii="Calibri" w:hAnsi="Calibri"/>
                <w:color w:val="000000"/>
                <w:sz w:val="16"/>
                <w:szCs w:val="16"/>
              </w:rPr>
              <w:t>2</w:t>
            </w:r>
            <w:r w:rsidR="00FE4AF9">
              <w:rPr>
                <w:rFonts w:ascii="Calibri" w:hAnsi="Calibri"/>
                <w:color w:val="000000"/>
                <w:sz w:val="16"/>
                <w:szCs w:val="16"/>
                <w:lang w:val="uk-UA"/>
              </w:rPr>
              <w:t>1</w:t>
            </w:r>
          </w:p>
        </w:tc>
        <w:tc>
          <w:tcPr>
            <w:tcW w:w="822" w:type="dxa"/>
            <w:tcBorders>
              <w:top w:val="nil"/>
              <w:left w:val="nil"/>
              <w:bottom w:val="single" w:sz="4" w:space="0" w:color="auto"/>
              <w:right w:val="single" w:sz="4" w:space="0" w:color="auto"/>
            </w:tcBorders>
            <w:shd w:val="clear" w:color="auto" w:fill="auto"/>
            <w:vAlign w:val="bottom"/>
            <w:hideMark/>
          </w:tcPr>
          <w:p w14:paraId="630A77B2" w14:textId="3308800C" w:rsidR="007E7C39" w:rsidRPr="00905D57" w:rsidRDefault="00FE4AF9" w:rsidP="007E7C39">
            <w:pPr>
              <w:jc w:val="right"/>
              <w:rPr>
                <w:rFonts w:ascii="Calibri" w:hAnsi="Calibri"/>
                <w:color w:val="000000"/>
                <w:sz w:val="16"/>
                <w:szCs w:val="16"/>
              </w:rPr>
            </w:pPr>
            <w:r>
              <w:rPr>
                <w:rFonts w:ascii="Calibri" w:hAnsi="Calibri"/>
                <w:color w:val="000000"/>
                <w:sz w:val="16"/>
                <w:szCs w:val="16"/>
                <w:lang w:val="uk-UA"/>
              </w:rPr>
              <w:t>41</w:t>
            </w:r>
            <w:r w:rsidR="007E7C39" w:rsidRPr="00905D57">
              <w:rPr>
                <w:rFonts w:ascii="Calibri" w:hAnsi="Calibri"/>
                <w:color w:val="000000"/>
                <w:sz w:val="16"/>
                <w:szCs w:val="16"/>
              </w:rPr>
              <w:t>,1</w:t>
            </w:r>
            <w:r>
              <w:rPr>
                <w:rFonts w:ascii="Calibri" w:hAnsi="Calibri"/>
                <w:color w:val="000000"/>
                <w:sz w:val="16"/>
                <w:szCs w:val="16"/>
                <w:lang w:val="uk-UA"/>
              </w:rPr>
              <w:t>8</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239EDB21" w14:textId="4553E1B2" w:rsidR="007E7C39" w:rsidRPr="00905D57" w:rsidRDefault="00FE4AF9" w:rsidP="007E7C39">
            <w:pPr>
              <w:jc w:val="right"/>
              <w:rPr>
                <w:rFonts w:ascii="Calibri" w:hAnsi="Calibri"/>
                <w:color w:val="000000"/>
                <w:sz w:val="16"/>
                <w:szCs w:val="16"/>
              </w:rPr>
            </w:pPr>
            <w:r>
              <w:rPr>
                <w:rFonts w:ascii="Calibri" w:hAnsi="Calibri"/>
                <w:color w:val="000000"/>
                <w:sz w:val="16"/>
                <w:szCs w:val="16"/>
                <w:lang w:val="uk-UA"/>
              </w:rPr>
              <w:t>9</w:t>
            </w:r>
            <w:r w:rsidR="007E7C39" w:rsidRPr="00905D57">
              <w:rPr>
                <w:rFonts w:ascii="Calibri" w:hAnsi="Calibri"/>
                <w:color w:val="000000"/>
                <w:sz w:val="16"/>
                <w:szCs w:val="16"/>
              </w:rPr>
              <w:t>:</w:t>
            </w:r>
            <w:r>
              <w:rPr>
                <w:rFonts w:ascii="Calibri" w:hAnsi="Calibri"/>
                <w:color w:val="000000"/>
                <w:sz w:val="16"/>
                <w:szCs w:val="16"/>
                <w:lang w:val="uk-UA"/>
              </w:rPr>
              <w:t>4</w:t>
            </w:r>
            <w:r w:rsidR="007E7C39" w:rsidRPr="00905D57">
              <w:rPr>
                <w:rFonts w:ascii="Calibri" w:hAnsi="Calibri"/>
                <w:color w:val="000000"/>
                <w:sz w:val="16"/>
                <w:szCs w:val="16"/>
              </w:rPr>
              <w:t>8:07</w:t>
            </w:r>
          </w:p>
        </w:tc>
        <w:tc>
          <w:tcPr>
            <w:tcW w:w="850" w:type="dxa"/>
            <w:tcBorders>
              <w:top w:val="nil"/>
              <w:left w:val="nil"/>
              <w:bottom w:val="single" w:sz="4" w:space="0" w:color="auto"/>
              <w:right w:val="single" w:sz="4" w:space="0" w:color="auto"/>
            </w:tcBorders>
            <w:shd w:val="clear" w:color="auto" w:fill="auto"/>
            <w:vAlign w:val="bottom"/>
            <w:hideMark/>
          </w:tcPr>
          <w:p w14:paraId="2049574F" w14:textId="413F6E2F" w:rsidR="007E7C39" w:rsidRPr="00905D57" w:rsidRDefault="00FE4AF9" w:rsidP="007E7C39">
            <w:pPr>
              <w:jc w:val="right"/>
              <w:rPr>
                <w:rFonts w:ascii="Calibri" w:hAnsi="Calibri"/>
                <w:color w:val="000000"/>
                <w:sz w:val="16"/>
                <w:szCs w:val="16"/>
              </w:rPr>
            </w:pPr>
            <w:r>
              <w:rPr>
                <w:rFonts w:ascii="Calibri" w:hAnsi="Calibri"/>
                <w:color w:val="000000"/>
                <w:sz w:val="16"/>
                <w:szCs w:val="16"/>
                <w:lang w:val="uk-UA"/>
              </w:rPr>
              <w:t>9</w:t>
            </w:r>
            <w:r w:rsidR="007E7C39" w:rsidRPr="00905D57">
              <w:rPr>
                <w:rFonts w:ascii="Calibri" w:hAnsi="Calibri"/>
                <w:color w:val="000000"/>
                <w:sz w:val="16"/>
                <w:szCs w:val="16"/>
              </w:rPr>
              <w:t>:</w:t>
            </w:r>
            <w:r>
              <w:rPr>
                <w:rFonts w:ascii="Calibri" w:hAnsi="Calibri"/>
                <w:color w:val="000000"/>
                <w:sz w:val="16"/>
                <w:szCs w:val="16"/>
                <w:lang w:val="uk-UA"/>
              </w:rPr>
              <w:t>4</w:t>
            </w:r>
            <w:r w:rsidR="007E7C39" w:rsidRPr="00905D57">
              <w:rPr>
                <w:rFonts w:ascii="Calibri" w:hAnsi="Calibri"/>
                <w:color w:val="000000"/>
                <w:sz w:val="16"/>
                <w:szCs w:val="16"/>
              </w:rPr>
              <w:t>8:07</w:t>
            </w:r>
          </w:p>
        </w:tc>
        <w:tc>
          <w:tcPr>
            <w:tcW w:w="812" w:type="dxa"/>
            <w:tcBorders>
              <w:top w:val="nil"/>
              <w:left w:val="nil"/>
              <w:bottom w:val="single" w:sz="4" w:space="0" w:color="auto"/>
              <w:right w:val="single" w:sz="4" w:space="0" w:color="auto"/>
            </w:tcBorders>
            <w:shd w:val="clear" w:color="auto" w:fill="auto"/>
            <w:vAlign w:val="bottom"/>
            <w:hideMark/>
          </w:tcPr>
          <w:p w14:paraId="38A72EC4"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6033D95A"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84AE835"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lastRenderedPageBreak/>
              <w:t>7</w:t>
            </w:r>
          </w:p>
        </w:tc>
        <w:tc>
          <w:tcPr>
            <w:tcW w:w="1046" w:type="dxa"/>
            <w:tcBorders>
              <w:top w:val="nil"/>
              <w:left w:val="nil"/>
              <w:bottom w:val="single" w:sz="4" w:space="0" w:color="auto"/>
              <w:right w:val="single" w:sz="4" w:space="0" w:color="auto"/>
            </w:tcBorders>
            <w:shd w:val="clear" w:color="auto" w:fill="auto"/>
            <w:vAlign w:val="bottom"/>
            <w:hideMark/>
          </w:tcPr>
          <w:p w14:paraId="6CBB376F"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ПП "Радіо Слатіна-РТК" (Радіо Слатіна); м. Рахів</w:t>
            </w:r>
          </w:p>
        </w:tc>
        <w:tc>
          <w:tcPr>
            <w:tcW w:w="1073" w:type="dxa"/>
            <w:tcBorders>
              <w:top w:val="nil"/>
              <w:left w:val="nil"/>
              <w:bottom w:val="single" w:sz="4" w:space="0" w:color="auto"/>
              <w:right w:val="single" w:sz="4" w:space="0" w:color="auto"/>
            </w:tcBorders>
            <w:shd w:val="clear" w:color="auto" w:fill="auto"/>
            <w:vAlign w:val="bottom"/>
            <w:hideMark/>
          </w:tcPr>
          <w:p w14:paraId="654A7E34" w14:textId="752ABF5B"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26</w:t>
            </w:r>
            <w:r w:rsidR="007E7C39" w:rsidRPr="00905D57">
              <w:rPr>
                <w:rFonts w:ascii="Calibri" w:hAnsi="Calibri"/>
                <w:color w:val="000000"/>
                <w:sz w:val="16"/>
                <w:szCs w:val="16"/>
              </w:rPr>
              <w:t>.1</w:t>
            </w:r>
            <w:r>
              <w:rPr>
                <w:rFonts w:ascii="Calibri" w:hAnsi="Calibri"/>
                <w:color w:val="000000"/>
                <w:sz w:val="16"/>
                <w:szCs w:val="16"/>
                <w:lang w:val="uk-UA"/>
              </w:rPr>
              <w:t>1</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75D88BD8" w14:textId="1F08554C"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10</w:t>
            </w:r>
            <w:r w:rsidR="007E7C39" w:rsidRPr="00905D57">
              <w:rPr>
                <w:rFonts w:ascii="Calibri" w:hAnsi="Calibri"/>
                <w:color w:val="000000"/>
                <w:sz w:val="16"/>
                <w:szCs w:val="16"/>
              </w:rPr>
              <w:t>:3</w:t>
            </w:r>
            <w:r>
              <w:rPr>
                <w:rFonts w:ascii="Calibri" w:hAnsi="Calibri"/>
                <w:color w:val="000000"/>
                <w:sz w:val="16"/>
                <w:szCs w:val="16"/>
                <w:lang w:val="uk-UA"/>
              </w:rPr>
              <w:t>2</w:t>
            </w:r>
            <w:r w:rsidR="007E7C39" w:rsidRPr="00905D57">
              <w:rPr>
                <w:rFonts w:ascii="Calibri" w:hAnsi="Calibri"/>
                <w:color w:val="000000"/>
                <w:sz w:val="16"/>
                <w:szCs w:val="16"/>
              </w:rPr>
              <w:t>:</w:t>
            </w:r>
            <w:r>
              <w:rPr>
                <w:rFonts w:ascii="Calibri" w:hAnsi="Calibri"/>
                <w:color w:val="000000"/>
                <w:sz w:val="16"/>
                <w:szCs w:val="16"/>
                <w:lang w:val="uk-UA"/>
              </w:rPr>
              <w:t>30</w:t>
            </w:r>
          </w:p>
        </w:tc>
        <w:tc>
          <w:tcPr>
            <w:tcW w:w="868" w:type="dxa"/>
            <w:tcBorders>
              <w:top w:val="nil"/>
              <w:left w:val="nil"/>
              <w:bottom w:val="single" w:sz="4" w:space="0" w:color="auto"/>
              <w:right w:val="single" w:sz="4" w:space="0" w:color="auto"/>
            </w:tcBorders>
            <w:shd w:val="clear" w:color="auto" w:fill="auto"/>
            <w:vAlign w:val="bottom"/>
            <w:hideMark/>
          </w:tcPr>
          <w:p w14:paraId="0F79E072" w14:textId="05570A90"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4</w:t>
            </w:r>
            <w:r w:rsidR="007E7C39" w:rsidRPr="00905D57">
              <w:rPr>
                <w:rFonts w:ascii="Calibri" w:hAnsi="Calibri"/>
                <w:color w:val="000000"/>
                <w:sz w:val="16"/>
                <w:szCs w:val="16"/>
              </w:rPr>
              <w:t>:</w:t>
            </w:r>
            <w:r>
              <w:rPr>
                <w:rFonts w:ascii="Calibri" w:hAnsi="Calibri"/>
                <w:color w:val="000000"/>
                <w:sz w:val="16"/>
                <w:szCs w:val="16"/>
                <w:lang w:val="uk-UA"/>
              </w:rPr>
              <w:t>14</w:t>
            </w:r>
            <w:r w:rsidR="007E7C39" w:rsidRPr="00905D57">
              <w:rPr>
                <w:rFonts w:ascii="Calibri" w:hAnsi="Calibri"/>
                <w:color w:val="000000"/>
                <w:sz w:val="16"/>
                <w:szCs w:val="16"/>
              </w:rPr>
              <w:t>:</w:t>
            </w:r>
            <w:r>
              <w:rPr>
                <w:rFonts w:ascii="Calibri" w:hAnsi="Calibri"/>
                <w:color w:val="000000"/>
                <w:sz w:val="16"/>
                <w:szCs w:val="16"/>
                <w:lang w:val="uk-UA"/>
              </w:rPr>
              <w:t>06</w:t>
            </w:r>
          </w:p>
        </w:tc>
        <w:tc>
          <w:tcPr>
            <w:tcW w:w="784" w:type="dxa"/>
            <w:tcBorders>
              <w:top w:val="nil"/>
              <w:left w:val="nil"/>
              <w:bottom w:val="single" w:sz="4" w:space="0" w:color="auto"/>
              <w:right w:val="single" w:sz="4" w:space="0" w:color="auto"/>
            </w:tcBorders>
            <w:shd w:val="clear" w:color="auto" w:fill="auto"/>
            <w:vAlign w:val="bottom"/>
            <w:hideMark/>
          </w:tcPr>
          <w:p w14:paraId="51A43C5F" w14:textId="6E8A0A42"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DF55BB">
              <w:rPr>
                <w:rFonts w:ascii="Calibri" w:hAnsi="Calibri"/>
                <w:color w:val="000000"/>
                <w:sz w:val="16"/>
                <w:szCs w:val="16"/>
                <w:lang w:val="uk-UA"/>
              </w:rPr>
              <w:t>0</w:t>
            </w:r>
            <w:r w:rsidRPr="00905D57">
              <w:rPr>
                <w:rFonts w:ascii="Calibri" w:hAnsi="Calibri"/>
                <w:color w:val="000000"/>
                <w:sz w:val="16"/>
                <w:szCs w:val="16"/>
              </w:rPr>
              <w:t>,</w:t>
            </w:r>
            <w:r w:rsidR="00DF55BB">
              <w:rPr>
                <w:rFonts w:ascii="Calibri" w:hAnsi="Calibri"/>
                <w:color w:val="000000"/>
                <w:sz w:val="16"/>
                <w:szCs w:val="16"/>
                <w:lang w:val="uk-UA"/>
              </w:rPr>
              <w:t>16</w:t>
            </w:r>
            <w:r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24ACE2E1" w14:textId="0E06071F" w:rsidR="007E7C39" w:rsidRPr="00DF55BB"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DF55BB">
              <w:rPr>
                <w:rFonts w:ascii="Calibri" w:hAnsi="Calibri"/>
                <w:color w:val="000000"/>
                <w:sz w:val="16"/>
                <w:szCs w:val="16"/>
                <w:lang w:val="uk-UA"/>
              </w:rPr>
              <w:t>81</w:t>
            </w:r>
          </w:p>
        </w:tc>
        <w:tc>
          <w:tcPr>
            <w:tcW w:w="937" w:type="dxa"/>
            <w:tcBorders>
              <w:top w:val="nil"/>
              <w:left w:val="nil"/>
              <w:bottom w:val="single" w:sz="4" w:space="0" w:color="auto"/>
              <w:right w:val="single" w:sz="4" w:space="0" w:color="auto"/>
            </w:tcBorders>
            <w:shd w:val="clear" w:color="auto" w:fill="auto"/>
            <w:vAlign w:val="bottom"/>
            <w:hideMark/>
          </w:tcPr>
          <w:p w14:paraId="17888777" w14:textId="35B115B3" w:rsidR="007E7C39" w:rsidRPr="00DF55BB" w:rsidRDefault="007E7C39" w:rsidP="007E7C39">
            <w:pPr>
              <w:jc w:val="right"/>
              <w:rPr>
                <w:rFonts w:ascii="Calibri" w:hAnsi="Calibri"/>
                <w:color w:val="000000"/>
                <w:sz w:val="16"/>
                <w:szCs w:val="16"/>
                <w:lang w:val="uk-UA"/>
              </w:rPr>
            </w:pPr>
            <w:r w:rsidRPr="00905D57">
              <w:rPr>
                <w:rFonts w:ascii="Calibri" w:hAnsi="Calibri"/>
                <w:color w:val="000000"/>
                <w:sz w:val="16"/>
                <w:szCs w:val="16"/>
              </w:rPr>
              <w:t>7</w:t>
            </w:r>
            <w:r w:rsidR="00DF55BB">
              <w:rPr>
                <w:rFonts w:ascii="Calibri" w:hAnsi="Calibri"/>
                <w:color w:val="000000"/>
                <w:sz w:val="16"/>
                <w:szCs w:val="16"/>
                <w:lang w:val="uk-UA"/>
              </w:rPr>
              <w:t>8</w:t>
            </w:r>
          </w:p>
        </w:tc>
        <w:tc>
          <w:tcPr>
            <w:tcW w:w="799" w:type="dxa"/>
            <w:tcBorders>
              <w:top w:val="nil"/>
              <w:left w:val="nil"/>
              <w:bottom w:val="single" w:sz="4" w:space="0" w:color="auto"/>
              <w:right w:val="single" w:sz="4" w:space="0" w:color="auto"/>
            </w:tcBorders>
            <w:shd w:val="clear" w:color="auto" w:fill="auto"/>
            <w:vAlign w:val="bottom"/>
            <w:hideMark/>
          </w:tcPr>
          <w:p w14:paraId="6BC19CC5" w14:textId="39C2BF89"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DF55BB">
              <w:rPr>
                <w:rFonts w:ascii="Calibri" w:hAnsi="Calibri"/>
                <w:color w:val="000000"/>
                <w:sz w:val="16"/>
                <w:szCs w:val="16"/>
                <w:lang w:val="uk-UA"/>
              </w:rPr>
              <w:t>3</w:t>
            </w:r>
            <w:r w:rsidRPr="00905D57">
              <w:rPr>
                <w:rFonts w:ascii="Calibri" w:hAnsi="Calibri"/>
                <w:color w:val="000000"/>
                <w:sz w:val="16"/>
                <w:szCs w:val="16"/>
              </w:rPr>
              <w:t>,</w:t>
            </w:r>
            <w:r w:rsidR="00DF55BB">
              <w:rPr>
                <w:rFonts w:ascii="Calibri" w:hAnsi="Calibri"/>
                <w:color w:val="000000"/>
                <w:sz w:val="16"/>
                <w:szCs w:val="16"/>
                <w:lang w:val="uk-UA"/>
              </w:rPr>
              <w:t>01</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7DA828C6"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45</w:t>
            </w:r>
          </w:p>
        </w:tc>
        <w:tc>
          <w:tcPr>
            <w:tcW w:w="937" w:type="dxa"/>
            <w:tcBorders>
              <w:top w:val="nil"/>
              <w:left w:val="nil"/>
              <w:bottom w:val="single" w:sz="4" w:space="0" w:color="auto"/>
              <w:right w:val="single" w:sz="4" w:space="0" w:color="auto"/>
            </w:tcBorders>
            <w:shd w:val="clear" w:color="auto" w:fill="auto"/>
            <w:vAlign w:val="bottom"/>
            <w:hideMark/>
          </w:tcPr>
          <w:p w14:paraId="373133D5"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20</w:t>
            </w:r>
          </w:p>
        </w:tc>
        <w:tc>
          <w:tcPr>
            <w:tcW w:w="783" w:type="dxa"/>
            <w:tcBorders>
              <w:top w:val="nil"/>
              <w:left w:val="nil"/>
              <w:bottom w:val="single" w:sz="4" w:space="0" w:color="auto"/>
              <w:right w:val="single" w:sz="4" w:space="0" w:color="auto"/>
            </w:tcBorders>
            <w:shd w:val="clear" w:color="auto" w:fill="auto"/>
            <w:vAlign w:val="bottom"/>
            <w:hideMark/>
          </w:tcPr>
          <w:p w14:paraId="759E4E9D"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44,44%</w:t>
            </w:r>
          </w:p>
        </w:tc>
        <w:tc>
          <w:tcPr>
            <w:tcW w:w="823" w:type="dxa"/>
            <w:tcBorders>
              <w:top w:val="nil"/>
              <w:left w:val="nil"/>
              <w:bottom w:val="single" w:sz="4" w:space="0" w:color="auto"/>
              <w:right w:val="single" w:sz="4" w:space="0" w:color="auto"/>
            </w:tcBorders>
            <w:shd w:val="clear" w:color="auto" w:fill="auto"/>
            <w:vAlign w:val="bottom"/>
            <w:hideMark/>
          </w:tcPr>
          <w:p w14:paraId="553ACDE0" w14:textId="091D2E4F" w:rsidR="007E7C39" w:rsidRPr="00DF55BB" w:rsidRDefault="007E7C39" w:rsidP="007E7C39">
            <w:pPr>
              <w:jc w:val="right"/>
              <w:rPr>
                <w:rFonts w:ascii="Calibri" w:hAnsi="Calibri"/>
                <w:color w:val="000000"/>
                <w:sz w:val="16"/>
                <w:szCs w:val="16"/>
                <w:lang w:val="uk-UA"/>
              </w:rPr>
            </w:pPr>
            <w:r w:rsidRPr="00905D57">
              <w:rPr>
                <w:rFonts w:ascii="Calibri" w:hAnsi="Calibri"/>
                <w:color w:val="000000"/>
                <w:sz w:val="16"/>
                <w:szCs w:val="16"/>
              </w:rPr>
              <w:t>4</w:t>
            </w:r>
            <w:r w:rsidR="00DF55BB">
              <w:rPr>
                <w:rFonts w:ascii="Calibri" w:hAnsi="Calibri"/>
                <w:color w:val="000000"/>
                <w:sz w:val="16"/>
                <w:szCs w:val="16"/>
                <w:lang w:val="uk-UA"/>
              </w:rPr>
              <w:t>4</w:t>
            </w:r>
          </w:p>
        </w:tc>
        <w:tc>
          <w:tcPr>
            <w:tcW w:w="937" w:type="dxa"/>
            <w:tcBorders>
              <w:top w:val="nil"/>
              <w:left w:val="nil"/>
              <w:bottom w:val="single" w:sz="4" w:space="0" w:color="auto"/>
              <w:right w:val="single" w:sz="4" w:space="0" w:color="auto"/>
            </w:tcBorders>
            <w:shd w:val="clear" w:color="auto" w:fill="auto"/>
            <w:vAlign w:val="bottom"/>
            <w:hideMark/>
          </w:tcPr>
          <w:p w14:paraId="4BF8F97E" w14:textId="2D0C178A"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19</w:t>
            </w:r>
          </w:p>
        </w:tc>
        <w:tc>
          <w:tcPr>
            <w:tcW w:w="822" w:type="dxa"/>
            <w:tcBorders>
              <w:top w:val="nil"/>
              <w:left w:val="nil"/>
              <w:bottom w:val="single" w:sz="4" w:space="0" w:color="auto"/>
              <w:right w:val="single" w:sz="4" w:space="0" w:color="auto"/>
            </w:tcBorders>
            <w:shd w:val="clear" w:color="auto" w:fill="auto"/>
            <w:vAlign w:val="bottom"/>
            <w:hideMark/>
          </w:tcPr>
          <w:p w14:paraId="29883EED" w14:textId="7C2A7755"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4</w:t>
            </w:r>
            <w:r w:rsidR="00DF55BB">
              <w:rPr>
                <w:rFonts w:ascii="Calibri" w:hAnsi="Calibri"/>
                <w:color w:val="000000"/>
                <w:sz w:val="16"/>
                <w:szCs w:val="16"/>
                <w:lang w:val="uk-UA"/>
              </w:rPr>
              <w:t>3</w:t>
            </w:r>
            <w:r w:rsidRPr="00905D57">
              <w:rPr>
                <w:rFonts w:ascii="Calibri" w:hAnsi="Calibri"/>
                <w:color w:val="000000"/>
                <w:sz w:val="16"/>
                <w:szCs w:val="16"/>
              </w:rPr>
              <w:t>,</w:t>
            </w:r>
            <w:r w:rsidR="00DF55BB">
              <w:rPr>
                <w:rFonts w:ascii="Calibri" w:hAnsi="Calibri"/>
                <w:color w:val="000000"/>
                <w:sz w:val="16"/>
                <w:szCs w:val="16"/>
                <w:lang w:val="uk-UA"/>
              </w:rPr>
              <w:t>18</w:t>
            </w:r>
            <w:r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6AE2D001" w14:textId="356BE116"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8</w:t>
            </w:r>
            <w:r w:rsidR="007E7C39" w:rsidRPr="00905D57">
              <w:rPr>
                <w:rFonts w:ascii="Calibri" w:hAnsi="Calibri"/>
                <w:color w:val="000000"/>
                <w:sz w:val="16"/>
                <w:szCs w:val="16"/>
              </w:rPr>
              <w:t>:</w:t>
            </w:r>
            <w:r>
              <w:rPr>
                <w:rFonts w:ascii="Calibri" w:hAnsi="Calibri"/>
                <w:color w:val="000000"/>
                <w:sz w:val="16"/>
                <w:szCs w:val="16"/>
                <w:lang w:val="uk-UA"/>
              </w:rPr>
              <w:t>10</w:t>
            </w:r>
            <w:r w:rsidR="007E7C39" w:rsidRPr="00905D57">
              <w:rPr>
                <w:rFonts w:ascii="Calibri" w:hAnsi="Calibri"/>
                <w:color w:val="000000"/>
                <w:sz w:val="16"/>
                <w:szCs w:val="16"/>
              </w:rPr>
              <w:t>:</w:t>
            </w:r>
            <w:r>
              <w:rPr>
                <w:rFonts w:ascii="Calibri" w:hAnsi="Calibri"/>
                <w:color w:val="000000"/>
                <w:sz w:val="16"/>
                <w:szCs w:val="16"/>
                <w:lang w:val="uk-UA"/>
              </w:rPr>
              <w:t>53</w:t>
            </w:r>
          </w:p>
        </w:tc>
        <w:tc>
          <w:tcPr>
            <w:tcW w:w="850" w:type="dxa"/>
            <w:tcBorders>
              <w:top w:val="nil"/>
              <w:left w:val="nil"/>
              <w:bottom w:val="single" w:sz="4" w:space="0" w:color="auto"/>
              <w:right w:val="single" w:sz="4" w:space="0" w:color="auto"/>
            </w:tcBorders>
            <w:shd w:val="clear" w:color="auto" w:fill="auto"/>
            <w:vAlign w:val="bottom"/>
            <w:hideMark/>
          </w:tcPr>
          <w:p w14:paraId="1A52A243" w14:textId="2A7823E4"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8</w:t>
            </w:r>
            <w:r w:rsidR="007E7C39" w:rsidRPr="00905D57">
              <w:rPr>
                <w:rFonts w:ascii="Calibri" w:hAnsi="Calibri"/>
                <w:color w:val="000000"/>
                <w:sz w:val="16"/>
                <w:szCs w:val="16"/>
              </w:rPr>
              <w:t>:</w:t>
            </w:r>
            <w:r>
              <w:rPr>
                <w:rFonts w:ascii="Calibri" w:hAnsi="Calibri"/>
                <w:color w:val="000000"/>
                <w:sz w:val="16"/>
                <w:szCs w:val="16"/>
                <w:lang w:val="uk-UA"/>
              </w:rPr>
              <w:t>10</w:t>
            </w:r>
            <w:r w:rsidR="007E7C39" w:rsidRPr="00905D57">
              <w:rPr>
                <w:rFonts w:ascii="Calibri" w:hAnsi="Calibri"/>
                <w:color w:val="000000"/>
                <w:sz w:val="16"/>
                <w:szCs w:val="16"/>
              </w:rPr>
              <w:t>:</w:t>
            </w:r>
            <w:r>
              <w:rPr>
                <w:rFonts w:ascii="Calibri" w:hAnsi="Calibri"/>
                <w:color w:val="000000"/>
                <w:sz w:val="16"/>
                <w:szCs w:val="16"/>
                <w:lang w:val="uk-UA"/>
              </w:rPr>
              <w:t>53</w:t>
            </w:r>
          </w:p>
        </w:tc>
        <w:tc>
          <w:tcPr>
            <w:tcW w:w="812" w:type="dxa"/>
            <w:tcBorders>
              <w:top w:val="nil"/>
              <w:left w:val="nil"/>
              <w:bottom w:val="single" w:sz="4" w:space="0" w:color="auto"/>
              <w:right w:val="single" w:sz="4" w:space="0" w:color="auto"/>
            </w:tcBorders>
            <w:shd w:val="clear" w:color="auto" w:fill="auto"/>
            <w:vAlign w:val="bottom"/>
            <w:hideMark/>
          </w:tcPr>
          <w:p w14:paraId="6F27AD64"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64E52141"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0262DA2"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8</w:t>
            </w:r>
          </w:p>
        </w:tc>
        <w:tc>
          <w:tcPr>
            <w:tcW w:w="1046" w:type="dxa"/>
            <w:tcBorders>
              <w:top w:val="nil"/>
              <w:left w:val="nil"/>
              <w:bottom w:val="single" w:sz="4" w:space="0" w:color="auto"/>
              <w:right w:val="single" w:sz="4" w:space="0" w:color="auto"/>
            </w:tcBorders>
            <w:shd w:val="clear" w:color="auto" w:fill="auto"/>
            <w:vAlign w:val="bottom"/>
            <w:hideMark/>
          </w:tcPr>
          <w:p w14:paraId="13B174D3"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ПАТ НСТУ "fm Тиса"; супутникове, м. Ужгород</w:t>
            </w:r>
          </w:p>
        </w:tc>
        <w:tc>
          <w:tcPr>
            <w:tcW w:w="1073" w:type="dxa"/>
            <w:tcBorders>
              <w:top w:val="nil"/>
              <w:left w:val="nil"/>
              <w:bottom w:val="single" w:sz="4" w:space="0" w:color="auto"/>
              <w:right w:val="single" w:sz="4" w:space="0" w:color="auto"/>
            </w:tcBorders>
            <w:shd w:val="clear" w:color="auto" w:fill="auto"/>
            <w:vAlign w:val="bottom"/>
            <w:hideMark/>
          </w:tcPr>
          <w:p w14:paraId="19DB7562" w14:textId="0646A3D5"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10</w:t>
            </w:r>
            <w:r w:rsidR="007E7C39" w:rsidRPr="00905D57">
              <w:rPr>
                <w:rFonts w:ascii="Calibri" w:hAnsi="Calibri"/>
                <w:color w:val="000000"/>
                <w:sz w:val="16"/>
                <w:szCs w:val="16"/>
              </w:rPr>
              <w:t>.12.202</w:t>
            </w:r>
            <w:r>
              <w:rPr>
                <w:rFonts w:ascii="Calibri" w:hAnsi="Calibri"/>
                <w:color w:val="000000"/>
                <w:sz w:val="16"/>
                <w:szCs w:val="16"/>
                <w:lang w:val="uk-UA"/>
              </w:rPr>
              <w:t>1</w:t>
            </w:r>
          </w:p>
        </w:tc>
        <w:tc>
          <w:tcPr>
            <w:tcW w:w="999" w:type="dxa"/>
            <w:tcBorders>
              <w:top w:val="nil"/>
              <w:left w:val="nil"/>
              <w:bottom w:val="single" w:sz="4" w:space="0" w:color="auto"/>
              <w:right w:val="single" w:sz="4" w:space="0" w:color="auto"/>
            </w:tcBorders>
            <w:shd w:val="clear" w:color="auto" w:fill="auto"/>
            <w:vAlign w:val="bottom"/>
            <w:hideMark/>
          </w:tcPr>
          <w:p w14:paraId="1332E2F5" w14:textId="4FA6BACF"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20:</w:t>
            </w:r>
            <w:r w:rsidR="008A55DD">
              <w:rPr>
                <w:rFonts w:ascii="Calibri" w:hAnsi="Calibri"/>
                <w:color w:val="000000"/>
                <w:sz w:val="16"/>
                <w:szCs w:val="16"/>
                <w:lang w:val="uk-UA"/>
              </w:rPr>
              <w:t>05</w:t>
            </w:r>
            <w:r w:rsidRPr="00905D57">
              <w:rPr>
                <w:rFonts w:ascii="Calibri" w:hAnsi="Calibri"/>
                <w:color w:val="000000"/>
                <w:sz w:val="16"/>
                <w:szCs w:val="16"/>
              </w:rPr>
              <w:t>:</w:t>
            </w:r>
            <w:r w:rsidR="008A55DD">
              <w:rPr>
                <w:rFonts w:ascii="Calibri" w:hAnsi="Calibri"/>
                <w:color w:val="000000"/>
                <w:sz w:val="16"/>
                <w:szCs w:val="16"/>
                <w:lang w:val="uk-UA"/>
              </w:rPr>
              <w:t>5</w:t>
            </w:r>
            <w:r w:rsidRPr="00905D57">
              <w:rPr>
                <w:rFonts w:ascii="Calibri" w:hAnsi="Calibri"/>
                <w:color w:val="000000"/>
                <w:sz w:val="16"/>
                <w:szCs w:val="16"/>
              </w:rPr>
              <w:t>6</w:t>
            </w:r>
          </w:p>
        </w:tc>
        <w:tc>
          <w:tcPr>
            <w:tcW w:w="868" w:type="dxa"/>
            <w:tcBorders>
              <w:top w:val="nil"/>
              <w:left w:val="nil"/>
              <w:bottom w:val="single" w:sz="4" w:space="0" w:color="auto"/>
              <w:right w:val="single" w:sz="4" w:space="0" w:color="auto"/>
            </w:tcBorders>
            <w:shd w:val="clear" w:color="auto" w:fill="auto"/>
            <w:vAlign w:val="bottom"/>
            <w:hideMark/>
          </w:tcPr>
          <w:p w14:paraId="223986E1" w14:textId="5454281F" w:rsidR="007E7C39" w:rsidRPr="008A55DD"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8A55DD">
              <w:rPr>
                <w:rFonts w:ascii="Calibri" w:hAnsi="Calibri"/>
                <w:color w:val="000000"/>
                <w:sz w:val="16"/>
                <w:szCs w:val="16"/>
                <w:lang w:val="uk-UA"/>
              </w:rPr>
              <w:t>2</w:t>
            </w:r>
            <w:r w:rsidRPr="00905D57">
              <w:rPr>
                <w:rFonts w:ascii="Calibri" w:hAnsi="Calibri"/>
                <w:color w:val="000000"/>
                <w:sz w:val="16"/>
                <w:szCs w:val="16"/>
              </w:rPr>
              <w:t>:</w:t>
            </w:r>
            <w:r w:rsidR="008A55DD">
              <w:rPr>
                <w:rFonts w:ascii="Calibri" w:hAnsi="Calibri"/>
                <w:color w:val="000000"/>
                <w:sz w:val="16"/>
                <w:szCs w:val="16"/>
                <w:lang w:val="uk-UA"/>
              </w:rPr>
              <w:t>12</w:t>
            </w:r>
            <w:r w:rsidRPr="00905D57">
              <w:rPr>
                <w:rFonts w:ascii="Calibri" w:hAnsi="Calibri"/>
                <w:color w:val="000000"/>
                <w:sz w:val="16"/>
                <w:szCs w:val="16"/>
              </w:rPr>
              <w:t>:</w:t>
            </w:r>
            <w:r w:rsidR="008A55DD">
              <w:rPr>
                <w:rFonts w:ascii="Calibri" w:hAnsi="Calibri"/>
                <w:color w:val="000000"/>
                <w:sz w:val="16"/>
                <w:szCs w:val="16"/>
                <w:lang w:val="uk-UA"/>
              </w:rPr>
              <w:t>05</w:t>
            </w:r>
          </w:p>
        </w:tc>
        <w:tc>
          <w:tcPr>
            <w:tcW w:w="784" w:type="dxa"/>
            <w:tcBorders>
              <w:top w:val="nil"/>
              <w:left w:val="nil"/>
              <w:bottom w:val="single" w:sz="4" w:space="0" w:color="auto"/>
              <w:right w:val="single" w:sz="4" w:space="0" w:color="auto"/>
            </w:tcBorders>
            <w:shd w:val="clear" w:color="auto" w:fill="auto"/>
            <w:vAlign w:val="bottom"/>
            <w:hideMark/>
          </w:tcPr>
          <w:p w14:paraId="13F83038" w14:textId="1434D40B"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6</w:t>
            </w:r>
            <w:r w:rsidR="008A55DD">
              <w:rPr>
                <w:rFonts w:ascii="Calibri" w:hAnsi="Calibri"/>
                <w:color w:val="000000"/>
                <w:sz w:val="16"/>
                <w:szCs w:val="16"/>
                <w:lang w:val="uk-UA"/>
              </w:rPr>
              <w:t>0</w:t>
            </w:r>
            <w:r w:rsidRPr="00905D57">
              <w:rPr>
                <w:rFonts w:ascii="Calibri" w:hAnsi="Calibri"/>
                <w:color w:val="000000"/>
                <w:sz w:val="16"/>
                <w:szCs w:val="16"/>
              </w:rPr>
              <w:t>,</w:t>
            </w:r>
            <w:r w:rsidR="008A55DD">
              <w:rPr>
                <w:rFonts w:ascii="Calibri" w:hAnsi="Calibri"/>
                <w:color w:val="000000"/>
                <w:sz w:val="16"/>
                <w:szCs w:val="16"/>
                <w:lang w:val="uk-UA"/>
              </w:rPr>
              <w:t>75</w:t>
            </w:r>
            <w:r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335E9CF3" w14:textId="18050BAF" w:rsidR="007E7C39" w:rsidRPr="008A55DD" w:rsidRDefault="007E7C39" w:rsidP="007E7C39">
            <w:pPr>
              <w:jc w:val="right"/>
              <w:rPr>
                <w:rFonts w:ascii="Calibri" w:hAnsi="Calibri"/>
                <w:color w:val="000000"/>
                <w:sz w:val="16"/>
                <w:szCs w:val="16"/>
                <w:lang w:val="uk-UA"/>
              </w:rPr>
            </w:pPr>
            <w:r w:rsidRPr="00905D57">
              <w:rPr>
                <w:rFonts w:ascii="Calibri" w:hAnsi="Calibri"/>
                <w:color w:val="000000"/>
                <w:sz w:val="16"/>
                <w:szCs w:val="16"/>
              </w:rPr>
              <w:t>3</w:t>
            </w:r>
            <w:r w:rsidR="008A55DD">
              <w:rPr>
                <w:rFonts w:ascii="Calibri" w:hAnsi="Calibri"/>
                <w:color w:val="000000"/>
                <w:sz w:val="16"/>
                <w:szCs w:val="16"/>
                <w:lang w:val="uk-UA"/>
              </w:rPr>
              <w:t>43</w:t>
            </w:r>
          </w:p>
        </w:tc>
        <w:tc>
          <w:tcPr>
            <w:tcW w:w="937" w:type="dxa"/>
            <w:tcBorders>
              <w:top w:val="nil"/>
              <w:left w:val="nil"/>
              <w:bottom w:val="single" w:sz="4" w:space="0" w:color="auto"/>
              <w:right w:val="single" w:sz="4" w:space="0" w:color="auto"/>
            </w:tcBorders>
            <w:shd w:val="clear" w:color="auto" w:fill="auto"/>
            <w:vAlign w:val="bottom"/>
            <w:hideMark/>
          </w:tcPr>
          <w:p w14:paraId="4FB7F07E" w14:textId="553ECF56" w:rsidR="007E7C39" w:rsidRPr="008A55DD" w:rsidRDefault="007E7C39" w:rsidP="007E7C39">
            <w:pPr>
              <w:jc w:val="right"/>
              <w:rPr>
                <w:rFonts w:ascii="Calibri" w:hAnsi="Calibri"/>
                <w:color w:val="000000"/>
                <w:sz w:val="16"/>
                <w:szCs w:val="16"/>
                <w:lang w:val="uk-UA"/>
              </w:rPr>
            </w:pPr>
            <w:r w:rsidRPr="00905D57">
              <w:rPr>
                <w:rFonts w:ascii="Calibri" w:hAnsi="Calibri"/>
                <w:color w:val="000000"/>
                <w:sz w:val="16"/>
                <w:szCs w:val="16"/>
              </w:rPr>
              <w:t>2</w:t>
            </w:r>
            <w:r w:rsidR="008A55DD">
              <w:rPr>
                <w:rFonts w:ascii="Calibri" w:hAnsi="Calibri"/>
                <w:color w:val="000000"/>
                <w:sz w:val="16"/>
                <w:szCs w:val="16"/>
                <w:lang w:val="uk-UA"/>
              </w:rPr>
              <w:t>09</w:t>
            </w:r>
          </w:p>
        </w:tc>
        <w:tc>
          <w:tcPr>
            <w:tcW w:w="799" w:type="dxa"/>
            <w:tcBorders>
              <w:top w:val="nil"/>
              <w:left w:val="nil"/>
              <w:bottom w:val="single" w:sz="4" w:space="0" w:color="auto"/>
              <w:right w:val="single" w:sz="4" w:space="0" w:color="auto"/>
            </w:tcBorders>
            <w:shd w:val="clear" w:color="auto" w:fill="auto"/>
            <w:vAlign w:val="bottom"/>
            <w:hideMark/>
          </w:tcPr>
          <w:p w14:paraId="5E91DFEC" w14:textId="7F426961"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6</w:t>
            </w:r>
            <w:r w:rsidR="008A55DD">
              <w:rPr>
                <w:rFonts w:ascii="Calibri" w:hAnsi="Calibri"/>
                <w:color w:val="000000"/>
                <w:sz w:val="16"/>
                <w:szCs w:val="16"/>
                <w:lang w:val="uk-UA"/>
              </w:rPr>
              <w:t>0</w:t>
            </w:r>
            <w:r w:rsidRPr="00905D57">
              <w:rPr>
                <w:rFonts w:ascii="Calibri" w:hAnsi="Calibri"/>
                <w:color w:val="000000"/>
                <w:sz w:val="16"/>
                <w:szCs w:val="16"/>
              </w:rPr>
              <w:t>,</w:t>
            </w:r>
            <w:r w:rsidR="008A55DD">
              <w:rPr>
                <w:rFonts w:ascii="Calibri" w:hAnsi="Calibri"/>
                <w:color w:val="000000"/>
                <w:sz w:val="16"/>
                <w:szCs w:val="16"/>
                <w:lang w:val="uk-UA"/>
              </w:rPr>
              <w:t>93</w:t>
            </w:r>
            <w:r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1D484BE2" w14:textId="068970B2" w:rsidR="007E7C39" w:rsidRPr="008A55DD" w:rsidRDefault="008A55DD" w:rsidP="007E7C39">
            <w:pPr>
              <w:jc w:val="right"/>
              <w:rPr>
                <w:rFonts w:ascii="Calibri" w:hAnsi="Calibri"/>
                <w:color w:val="000000"/>
                <w:sz w:val="16"/>
                <w:szCs w:val="16"/>
                <w:lang w:val="uk-UA"/>
              </w:rPr>
            </w:pPr>
            <w:r>
              <w:rPr>
                <w:rFonts w:ascii="Calibri" w:hAnsi="Calibri"/>
                <w:color w:val="000000"/>
                <w:sz w:val="16"/>
                <w:szCs w:val="16"/>
                <w:lang w:val="uk-UA"/>
              </w:rPr>
              <w:t>100</w:t>
            </w:r>
          </w:p>
        </w:tc>
        <w:tc>
          <w:tcPr>
            <w:tcW w:w="937" w:type="dxa"/>
            <w:tcBorders>
              <w:top w:val="nil"/>
              <w:left w:val="nil"/>
              <w:bottom w:val="single" w:sz="4" w:space="0" w:color="auto"/>
              <w:right w:val="single" w:sz="4" w:space="0" w:color="auto"/>
            </w:tcBorders>
            <w:shd w:val="clear" w:color="auto" w:fill="auto"/>
            <w:vAlign w:val="bottom"/>
            <w:hideMark/>
          </w:tcPr>
          <w:p w14:paraId="7993ED32" w14:textId="7A83C362" w:rsidR="007E7C39" w:rsidRPr="008A55DD" w:rsidRDefault="007E7C39" w:rsidP="007E7C39">
            <w:pPr>
              <w:jc w:val="right"/>
              <w:rPr>
                <w:rFonts w:ascii="Calibri" w:hAnsi="Calibri"/>
                <w:color w:val="000000"/>
                <w:sz w:val="16"/>
                <w:szCs w:val="16"/>
                <w:lang w:val="uk-UA"/>
              </w:rPr>
            </w:pPr>
            <w:r w:rsidRPr="00905D57">
              <w:rPr>
                <w:rFonts w:ascii="Calibri" w:hAnsi="Calibri"/>
                <w:color w:val="000000"/>
                <w:sz w:val="16"/>
                <w:szCs w:val="16"/>
              </w:rPr>
              <w:t>6</w:t>
            </w:r>
            <w:r w:rsidR="008A55DD">
              <w:rPr>
                <w:rFonts w:ascii="Calibri" w:hAnsi="Calibri"/>
                <w:color w:val="000000"/>
                <w:sz w:val="16"/>
                <w:szCs w:val="16"/>
                <w:lang w:val="uk-UA"/>
              </w:rPr>
              <w:t>5</w:t>
            </w:r>
          </w:p>
        </w:tc>
        <w:tc>
          <w:tcPr>
            <w:tcW w:w="783" w:type="dxa"/>
            <w:tcBorders>
              <w:top w:val="nil"/>
              <w:left w:val="nil"/>
              <w:bottom w:val="single" w:sz="4" w:space="0" w:color="auto"/>
              <w:right w:val="single" w:sz="4" w:space="0" w:color="auto"/>
            </w:tcBorders>
            <w:shd w:val="clear" w:color="auto" w:fill="auto"/>
            <w:vAlign w:val="bottom"/>
            <w:hideMark/>
          </w:tcPr>
          <w:p w14:paraId="3AFF9E09" w14:textId="316DB06B"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6</w:t>
            </w:r>
            <w:r w:rsidR="00DF55BB">
              <w:rPr>
                <w:rFonts w:ascii="Calibri" w:hAnsi="Calibri"/>
                <w:color w:val="000000"/>
                <w:sz w:val="16"/>
                <w:szCs w:val="16"/>
                <w:lang w:val="uk-UA"/>
              </w:rPr>
              <w:t>5</w:t>
            </w:r>
            <w:r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7B5E974F" w14:textId="58BA1C5B" w:rsidR="007E7C39" w:rsidRPr="00DF55BB" w:rsidRDefault="007E7C39" w:rsidP="007E7C39">
            <w:pPr>
              <w:jc w:val="right"/>
              <w:rPr>
                <w:rFonts w:ascii="Calibri" w:hAnsi="Calibri"/>
                <w:color w:val="000000"/>
                <w:sz w:val="16"/>
                <w:szCs w:val="16"/>
                <w:lang w:val="uk-UA"/>
              </w:rPr>
            </w:pPr>
            <w:r w:rsidRPr="00905D57">
              <w:rPr>
                <w:rFonts w:ascii="Calibri" w:hAnsi="Calibri"/>
                <w:color w:val="000000"/>
                <w:sz w:val="16"/>
                <w:szCs w:val="16"/>
              </w:rPr>
              <w:t>9</w:t>
            </w:r>
            <w:r w:rsidR="00DF55BB">
              <w:rPr>
                <w:rFonts w:ascii="Calibri" w:hAnsi="Calibri"/>
                <w:color w:val="000000"/>
                <w:sz w:val="16"/>
                <w:szCs w:val="16"/>
                <w:lang w:val="uk-UA"/>
              </w:rPr>
              <w:t>2</w:t>
            </w:r>
          </w:p>
        </w:tc>
        <w:tc>
          <w:tcPr>
            <w:tcW w:w="937" w:type="dxa"/>
            <w:tcBorders>
              <w:top w:val="nil"/>
              <w:left w:val="nil"/>
              <w:bottom w:val="single" w:sz="4" w:space="0" w:color="auto"/>
              <w:right w:val="single" w:sz="4" w:space="0" w:color="auto"/>
            </w:tcBorders>
            <w:shd w:val="clear" w:color="auto" w:fill="auto"/>
            <w:vAlign w:val="bottom"/>
            <w:hideMark/>
          </w:tcPr>
          <w:p w14:paraId="76DF9BF2" w14:textId="3ECE694F"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48</w:t>
            </w:r>
          </w:p>
        </w:tc>
        <w:tc>
          <w:tcPr>
            <w:tcW w:w="822" w:type="dxa"/>
            <w:tcBorders>
              <w:top w:val="nil"/>
              <w:left w:val="nil"/>
              <w:bottom w:val="single" w:sz="4" w:space="0" w:color="auto"/>
              <w:right w:val="single" w:sz="4" w:space="0" w:color="auto"/>
            </w:tcBorders>
            <w:shd w:val="clear" w:color="auto" w:fill="auto"/>
            <w:vAlign w:val="bottom"/>
            <w:hideMark/>
          </w:tcPr>
          <w:p w14:paraId="7B6E82A1" w14:textId="287608F5" w:rsidR="007E7C39" w:rsidRPr="00905D57" w:rsidRDefault="00DF55BB" w:rsidP="007E7C39">
            <w:pPr>
              <w:jc w:val="right"/>
              <w:rPr>
                <w:rFonts w:ascii="Calibri" w:hAnsi="Calibri"/>
                <w:color w:val="000000"/>
                <w:sz w:val="16"/>
                <w:szCs w:val="16"/>
              </w:rPr>
            </w:pPr>
            <w:r>
              <w:rPr>
                <w:rFonts w:ascii="Calibri" w:hAnsi="Calibri"/>
                <w:color w:val="000000"/>
                <w:sz w:val="16"/>
                <w:szCs w:val="16"/>
                <w:lang w:val="uk-UA"/>
              </w:rPr>
              <w:t>52</w:t>
            </w:r>
            <w:r w:rsidR="007E7C39" w:rsidRPr="00905D57">
              <w:rPr>
                <w:rFonts w:ascii="Calibri" w:hAnsi="Calibri"/>
                <w:color w:val="000000"/>
                <w:sz w:val="16"/>
                <w:szCs w:val="16"/>
              </w:rPr>
              <w:t>,</w:t>
            </w:r>
            <w:r>
              <w:rPr>
                <w:rFonts w:ascii="Calibri" w:hAnsi="Calibri"/>
                <w:color w:val="000000"/>
                <w:sz w:val="16"/>
                <w:szCs w:val="16"/>
                <w:lang w:val="uk-UA"/>
              </w:rPr>
              <w:t>17</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59965418" w14:textId="7CC8E7BD"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3</w:t>
            </w:r>
            <w:r w:rsidR="007E7C39" w:rsidRPr="00905D57">
              <w:rPr>
                <w:rFonts w:ascii="Calibri" w:hAnsi="Calibri"/>
                <w:color w:val="000000"/>
                <w:sz w:val="16"/>
                <w:szCs w:val="16"/>
              </w:rPr>
              <w:t>:4</w:t>
            </w:r>
            <w:r>
              <w:rPr>
                <w:rFonts w:ascii="Calibri" w:hAnsi="Calibri"/>
                <w:color w:val="000000"/>
                <w:sz w:val="16"/>
                <w:szCs w:val="16"/>
                <w:lang w:val="uk-UA"/>
              </w:rPr>
              <w:t>6</w:t>
            </w:r>
            <w:r w:rsidR="007E7C39" w:rsidRPr="00905D57">
              <w:rPr>
                <w:rFonts w:ascii="Calibri" w:hAnsi="Calibri"/>
                <w:color w:val="000000"/>
                <w:sz w:val="16"/>
                <w:szCs w:val="16"/>
              </w:rPr>
              <w:t>:</w:t>
            </w:r>
            <w:r>
              <w:rPr>
                <w:rFonts w:ascii="Calibri" w:hAnsi="Calibri"/>
                <w:color w:val="000000"/>
                <w:sz w:val="16"/>
                <w:szCs w:val="16"/>
                <w:lang w:val="uk-UA"/>
              </w:rPr>
              <w:t>57</w:t>
            </w:r>
          </w:p>
        </w:tc>
        <w:tc>
          <w:tcPr>
            <w:tcW w:w="850" w:type="dxa"/>
            <w:tcBorders>
              <w:top w:val="nil"/>
              <w:left w:val="nil"/>
              <w:bottom w:val="single" w:sz="4" w:space="0" w:color="auto"/>
              <w:right w:val="single" w:sz="4" w:space="0" w:color="auto"/>
            </w:tcBorders>
            <w:shd w:val="clear" w:color="auto" w:fill="auto"/>
            <w:vAlign w:val="bottom"/>
            <w:hideMark/>
          </w:tcPr>
          <w:p w14:paraId="7725156D" w14:textId="4F4FD1FC" w:rsidR="007E7C39" w:rsidRPr="00DF55BB" w:rsidRDefault="00DF55BB" w:rsidP="007E7C39">
            <w:pPr>
              <w:jc w:val="right"/>
              <w:rPr>
                <w:rFonts w:ascii="Calibri" w:hAnsi="Calibri"/>
                <w:color w:val="000000"/>
                <w:sz w:val="16"/>
                <w:szCs w:val="16"/>
                <w:lang w:val="uk-UA"/>
              </w:rPr>
            </w:pPr>
            <w:r>
              <w:rPr>
                <w:rFonts w:ascii="Calibri" w:hAnsi="Calibri"/>
                <w:color w:val="000000"/>
                <w:sz w:val="16"/>
                <w:szCs w:val="16"/>
                <w:lang w:val="uk-UA"/>
              </w:rPr>
              <w:t>3</w:t>
            </w:r>
            <w:r w:rsidR="007E7C39" w:rsidRPr="00905D57">
              <w:rPr>
                <w:rFonts w:ascii="Calibri" w:hAnsi="Calibri"/>
                <w:color w:val="000000"/>
                <w:sz w:val="16"/>
                <w:szCs w:val="16"/>
              </w:rPr>
              <w:t>:</w:t>
            </w:r>
            <w:r>
              <w:rPr>
                <w:rFonts w:ascii="Calibri" w:hAnsi="Calibri"/>
                <w:color w:val="000000"/>
                <w:sz w:val="16"/>
                <w:szCs w:val="16"/>
                <w:lang w:val="uk-UA"/>
              </w:rPr>
              <w:t>29</w:t>
            </w:r>
            <w:r w:rsidR="007E7C39" w:rsidRPr="00905D57">
              <w:rPr>
                <w:rFonts w:ascii="Calibri" w:hAnsi="Calibri"/>
                <w:color w:val="000000"/>
                <w:sz w:val="16"/>
                <w:szCs w:val="16"/>
              </w:rPr>
              <w:t>:</w:t>
            </w:r>
            <w:r>
              <w:rPr>
                <w:rFonts w:ascii="Calibri" w:hAnsi="Calibri"/>
                <w:color w:val="000000"/>
                <w:sz w:val="16"/>
                <w:szCs w:val="16"/>
                <w:lang w:val="uk-UA"/>
              </w:rPr>
              <w:t>27</w:t>
            </w:r>
          </w:p>
        </w:tc>
        <w:tc>
          <w:tcPr>
            <w:tcW w:w="812" w:type="dxa"/>
            <w:tcBorders>
              <w:top w:val="nil"/>
              <w:left w:val="nil"/>
              <w:bottom w:val="single" w:sz="4" w:space="0" w:color="auto"/>
              <w:right w:val="single" w:sz="4" w:space="0" w:color="auto"/>
            </w:tcBorders>
            <w:shd w:val="clear" w:color="auto" w:fill="auto"/>
            <w:vAlign w:val="bottom"/>
            <w:hideMark/>
          </w:tcPr>
          <w:p w14:paraId="64B3E856" w14:textId="22A7DF6C"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9</w:t>
            </w:r>
            <w:r w:rsidR="00DF55BB">
              <w:rPr>
                <w:rFonts w:ascii="Calibri" w:hAnsi="Calibri"/>
                <w:color w:val="000000"/>
                <w:sz w:val="16"/>
                <w:szCs w:val="16"/>
                <w:lang w:val="uk-UA"/>
              </w:rPr>
              <w:t>2</w:t>
            </w:r>
            <w:r w:rsidRPr="00905D57">
              <w:rPr>
                <w:rFonts w:ascii="Calibri" w:hAnsi="Calibri"/>
                <w:color w:val="000000"/>
                <w:sz w:val="16"/>
                <w:szCs w:val="16"/>
              </w:rPr>
              <w:t>%</w:t>
            </w:r>
          </w:p>
        </w:tc>
      </w:tr>
      <w:tr w:rsidR="007E7C39" w:rsidRPr="00905D57" w14:paraId="706FEEED" w14:textId="77777777" w:rsidTr="007E7C39">
        <w:trPr>
          <w:trHeight w:val="3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53997AD"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9</w:t>
            </w:r>
          </w:p>
        </w:tc>
        <w:tc>
          <w:tcPr>
            <w:tcW w:w="1046" w:type="dxa"/>
            <w:tcBorders>
              <w:top w:val="nil"/>
              <w:left w:val="nil"/>
              <w:bottom w:val="single" w:sz="4" w:space="0" w:color="auto"/>
              <w:right w:val="single" w:sz="4" w:space="0" w:color="auto"/>
            </w:tcBorders>
            <w:shd w:val="clear" w:color="auto" w:fill="auto"/>
            <w:vAlign w:val="bottom"/>
            <w:hideMark/>
          </w:tcPr>
          <w:p w14:paraId="4D7C9240"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ТОВ "РАДІО-ЗАХІД ФМ+", м. Рахів</w:t>
            </w:r>
          </w:p>
        </w:tc>
        <w:tc>
          <w:tcPr>
            <w:tcW w:w="1073" w:type="dxa"/>
            <w:tcBorders>
              <w:top w:val="nil"/>
              <w:left w:val="nil"/>
              <w:bottom w:val="single" w:sz="4" w:space="0" w:color="auto"/>
              <w:right w:val="single" w:sz="4" w:space="0" w:color="auto"/>
            </w:tcBorders>
            <w:shd w:val="clear" w:color="auto" w:fill="auto"/>
            <w:vAlign w:val="bottom"/>
            <w:hideMark/>
          </w:tcPr>
          <w:p w14:paraId="3F038940" w14:textId="78F7338B"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17</w:t>
            </w:r>
            <w:r w:rsidR="007E7C39" w:rsidRPr="00905D57">
              <w:rPr>
                <w:rFonts w:ascii="Calibri" w:hAnsi="Calibri"/>
                <w:color w:val="000000"/>
                <w:sz w:val="16"/>
                <w:szCs w:val="16"/>
              </w:rPr>
              <w:t>.11.202</w:t>
            </w:r>
            <w:r>
              <w:rPr>
                <w:rFonts w:ascii="Calibri" w:hAnsi="Calibri"/>
                <w:color w:val="000000"/>
                <w:sz w:val="16"/>
                <w:szCs w:val="16"/>
                <w:lang w:val="uk-UA"/>
              </w:rPr>
              <w:t>1</w:t>
            </w:r>
          </w:p>
        </w:tc>
        <w:tc>
          <w:tcPr>
            <w:tcW w:w="999" w:type="dxa"/>
            <w:tcBorders>
              <w:top w:val="nil"/>
              <w:left w:val="nil"/>
              <w:bottom w:val="nil"/>
              <w:right w:val="nil"/>
            </w:tcBorders>
            <w:shd w:val="clear" w:color="auto" w:fill="auto"/>
            <w:noWrap/>
            <w:vAlign w:val="bottom"/>
            <w:hideMark/>
          </w:tcPr>
          <w:p w14:paraId="05B53A97" w14:textId="4F7E2AC7" w:rsidR="007E7C39" w:rsidRPr="004825C7" w:rsidRDefault="004825C7" w:rsidP="007E7C39">
            <w:pPr>
              <w:jc w:val="right"/>
              <w:rPr>
                <w:rFonts w:ascii="Calibri" w:hAnsi="Calibri"/>
                <w:color w:val="000000"/>
                <w:sz w:val="16"/>
                <w:szCs w:val="16"/>
                <w:lang w:val="uk-UA"/>
              </w:rPr>
            </w:pPr>
            <w:r>
              <w:rPr>
                <w:rFonts w:ascii="Calibri" w:hAnsi="Calibri"/>
                <w:color w:val="000000"/>
                <w:sz w:val="16"/>
                <w:szCs w:val="16"/>
                <w:lang w:val="uk-UA"/>
              </w:rPr>
              <w:t>21</w:t>
            </w:r>
            <w:r w:rsidR="007E7C39" w:rsidRPr="00905D57">
              <w:rPr>
                <w:rFonts w:ascii="Calibri" w:hAnsi="Calibri"/>
                <w:color w:val="000000"/>
                <w:sz w:val="16"/>
                <w:szCs w:val="16"/>
              </w:rPr>
              <w:t>:</w:t>
            </w:r>
            <w:r>
              <w:rPr>
                <w:rFonts w:ascii="Calibri" w:hAnsi="Calibri"/>
                <w:color w:val="000000"/>
                <w:sz w:val="16"/>
                <w:szCs w:val="16"/>
                <w:lang w:val="uk-UA"/>
              </w:rPr>
              <w:t>49</w:t>
            </w:r>
            <w:r w:rsidR="007E7C39" w:rsidRPr="00905D57">
              <w:rPr>
                <w:rFonts w:ascii="Calibri" w:hAnsi="Calibri"/>
                <w:color w:val="000000"/>
                <w:sz w:val="16"/>
                <w:szCs w:val="16"/>
              </w:rPr>
              <w:t>:</w:t>
            </w:r>
            <w:r>
              <w:rPr>
                <w:rFonts w:ascii="Calibri" w:hAnsi="Calibri"/>
                <w:color w:val="000000"/>
                <w:sz w:val="16"/>
                <w:szCs w:val="16"/>
                <w:lang w:val="uk-UA"/>
              </w:rPr>
              <w:t>45</w:t>
            </w:r>
          </w:p>
        </w:tc>
        <w:tc>
          <w:tcPr>
            <w:tcW w:w="868" w:type="dxa"/>
            <w:tcBorders>
              <w:top w:val="nil"/>
              <w:left w:val="single" w:sz="4" w:space="0" w:color="auto"/>
              <w:bottom w:val="single" w:sz="4" w:space="0" w:color="auto"/>
              <w:right w:val="single" w:sz="4" w:space="0" w:color="auto"/>
            </w:tcBorders>
            <w:shd w:val="clear" w:color="auto" w:fill="auto"/>
            <w:vAlign w:val="bottom"/>
            <w:hideMark/>
          </w:tcPr>
          <w:p w14:paraId="14955A45" w14:textId="612AB3A0" w:rsidR="007E7C39" w:rsidRPr="004825C7" w:rsidRDefault="007E7C39" w:rsidP="007E7C39">
            <w:pPr>
              <w:jc w:val="right"/>
              <w:rPr>
                <w:rFonts w:ascii="Calibri" w:hAnsi="Calibri"/>
                <w:color w:val="000000"/>
                <w:sz w:val="16"/>
                <w:szCs w:val="16"/>
                <w:lang w:val="uk-UA"/>
              </w:rPr>
            </w:pPr>
            <w:r w:rsidRPr="00905D57">
              <w:rPr>
                <w:rFonts w:ascii="Calibri" w:hAnsi="Calibri"/>
                <w:color w:val="000000"/>
                <w:sz w:val="16"/>
                <w:szCs w:val="16"/>
              </w:rPr>
              <w:t>8:4</w:t>
            </w:r>
            <w:r w:rsidR="004825C7">
              <w:rPr>
                <w:rFonts w:ascii="Calibri" w:hAnsi="Calibri"/>
                <w:color w:val="000000"/>
                <w:sz w:val="16"/>
                <w:szCs w:val="16"/>
                <w:lang w:val="uk-UA"/>
              </w:rPr>
              <w:t>7</w:t>
            </w:r>
            <w:r w:rsidRPr="00905D57">
              <w:rPr>
                <w:rFonts w:ascii="Calibri" w:hAnsi="Calibri"/>
                <w:color w:val="000000"/>
                <w:sz w:val="16"/>
                <w:szCs w:val="16"/>
              </w:rPr>
              <w:t>:</w:t>
            </w:r>
            <w:r w:rsidR="004825C7">
              <w:rPr>
                <w:rFonts w:ascii="Calibri" w:hAnsi="Calibri"/>
                <w:color w:val="000000"/>
                <w:sz w:val="16"/>
                <w:szCs w:val="16"/>
                <w:lang w:val="uk-UA"/>
              </w:rPr>
              <w:t>05</w:t>
            </w:r>
          </w:p>
        </w:tc>
        <w:tc>
          <w:tcPr>
            <w:tcW w:w="784" w:type="dxa"/>
            <w:tcBorders>
              <w:top w:val="nil"/>
              <w:left w:val="nil"/>
              <w:bottom w:val="single" w:sz="4" w:space="0" w:color="auto"/>
              <w:right w:val="single" w:sz="4" w:space="0" w:color="auto"/>
            </w:tcBorders>
            <w:shd w:val="clear" w:color="auto" w:fill="auto"/>
            <w:vAlign w:val="bottom"/>
            <w:hideMark/>
          </w:tcPr>
          <w:p w14:paraId="40B4D15F" w14:textId="6554726C" w:rsidR="007E7C39" w:rsidRPr="00905D57" w:rsidRDefault="004825C7" w:rsidP="007E7C39">
            <w:pPr>
              <w:jc w:val="right"/>
              <w:rPr>
                <w:rFonts w:ascii="Calibri" w:hAnsi="Calibri"/>
                <w:color w:val="000000"/>
                <w:sz w:val="16"/>
                <w:szCs w:val="16"/>
              </w:rPr>
            </w:pPr>
            <w:r>
              <w:rPr>
                <w:rFonts w:ascii="Calibri" w:hAnsi="Calibri"/>
                <w:color w:val="000000"/>
                <w:sz w:val="16"/>
                <w:szCs w:val="16"/>
                <w:lang w:val="uk-UA"/>
              </w:rPr>
              <w:t>40</w:t>
            </w:r>
            <w:r w:rsidR="007E7C39" w:rsidRPr="00905D57">
              <w:rPr>
                <w:rFonts w:ascii="Calibri" w:hAnsi="Calibri"/>
                <w:color w:val="000000"/>
                <w:sz w:val="16"/>
                <w:szCs w:val="16"/>
              </w:rPr>
              <w:t>%</w:t>
            </w:r>
          </w:p>
        </w:tc>
        <w:tc>
          <w:tcPr>
            <w:tcW w:w="952" w:type="dxa"/>
            <w:tcBorders>
              <w:top w:val="nil"/>
              <w:left w:val="nil"/>
              <w:bottom w:val="single" w:sz="4" w:space="0" w:color="auto"/>
              <w:right w:val="single" w:sz="4" w:space="0" w:color="auto"/>
            </w:tcBorders>
            <w:shd w:val="clear" w:color="auto" w:fill="auto"/>
            <w:vAlign w:val="bottom"/>
            <w:hideMark/>
          </w:tcPr>
          <w:p w14:paraId="73D10E36" w14:textId="13FA1103"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43</w:t>
            </w:r>
            <w:r w:rsidR="007E7C39" w:rsidRPr="00905D57">
              <w:rPr>
                <w:rFonts w:ascii="Calibri" w:hAnsi="Calibri"/>
                <w:color w:val="000000"/>
                <w:sz w:val="16"/>
                <w:szCs w:val="16"/>
              </w:rPr>
              <w:t>4</w:t>
            </w:r>
          </w:p>
        </w:tc>
        <w:tc>
          <w:tcPr>
            <w:tcW w:w="937" w:type="dxa"/>
            <w:tcBorders>
              <w:top w:val="nil"/>
              <w:left w:val="nil"/>
              <w:bottom w:val="single" w:sz="4" w:space="0" w:color="auto"/>
              <w:right w:val="single" w:sz="4" w:space="0" w:color="auto"/>
            </w:tcBorders>
            <w:shd w:val="clear" w:color="auto" w:fill="auto"/>
            <w:vAlign w:val="bottom"/>
            <w:hideMark/>
          </w:tcPr>
          <w:p w14:paraId="361B329E" w14:textId="2DD39B39"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w:t>
            </w:r>
            <w:r w:rsidR="008A55DD">
              <w:rPr>
                <w:rFonts w:ascii="Calibri" w:hAnsi="Calibri"/>
                <w:color w:val="000000"/>
                <w:sz w:val="16"/>
                <w:szCs w:val="16"/>
                <w:lang w:val="uk-UA"/>
              </w:rPr>
              <w:t>59</w:t>
            </w:r>
          </w:p>
        </w:tc>
        <w:tc>
          <w:tcPr>
            <w:tcW w:w="799" w:type="dxa"/>
            <w:tcBorders>
              <w:top w:val="nil"/>
              <w:left w:val="nil"/>
              <w:bottom w:val="single" w:sz="4" w:space="0" w:color="auto"/>
              <w:right w:val="single" w:sz="4" w:space="0" w:color="auto"/>
            </w:tcBorders>
            <w:shd w:val="clear" w:color="auto" w:fill="auto"/>
            <w:vAlign w:val="bottom"/>
            <w:hideMark/>
          </w:tcPr>
          <w:p w14:paraId="4C719AC2" w14:textId="36E15AE7"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37</w:t>
            </w:r>
            <w:r w:rsidR="007E7C39"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3D4AE9A1" w14:textId="5F3E6E88"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12</w:t>
            </w:r>
            <w:r w:rsidR="007E7C39" w:rsidRPr="00905D57">
              <w:rPr>
                <w:rFonts w:ascii="Calibri" w:hAnsi="Calibri"/>
                <w:color w:val="000000"/>
                <w:sz w:val="16"/>
                <w:szCs w:val="16"/>
              </w:rPr>
              <w:t>0</w:t>
            </w:r>
          </w:p>
        </w:tc>
        <w:tc>
          <w:tcPr>
            <w:tcW w:w="937" w:type="dxa"/>
            <w:tcBorders>
              <w:top w:val="nil"/>
              <w:left w:val="nil"/>
              <w:bottom w:val="single" w:sz="4" w:space="0" w:color="auto"/>
              <w:right w:val="single" w:sz="4" w:space="0" w:color="auto"/>
            </w:tcBorders>
            <w:shd w:val="clear" w:color="auto" w:fill="auto"/>
            <w:vAlign w:val="bottom"/>
            <w:hideMark/>
          </w:tcPr>
          <w:p w14:paraId="7DF1A791" w14:textId="064A2D69" w:rsidR="007E7C39" w:rsidRPr="008A55DD" w:rsidRDefault="007E7C39" w:rsidP="007E7C39">
            <w:pPr>
              <w:jc w:val="right"/>
              <w:rPr>
                <w:rFonts w:ascii="Calibri" w:hAnsi="Calibri"/>
                <w:color w:val="000000"/>
                <w:sz w:val="16"/>
                <w:szCs w:val="16"/>
                <w:lang w:val="uk-UA"/>
              </w:rPr>
            </w:pPr>
            <w:r w:rsidRPr="00905D57">
              <w:rPr>
                <w:rFonts w:ascii="Calibri" w:hAnsi="Calibri"/>
                <w:color w:val="000000"/>
                <w:sz w:val="16"/>
                <w:szCs w:val="16"/>
              </w:rPr>
              <w:t>4</w:t>
            </w:r>
            <w:r w:rsidR="008A55DD">
              <w:rPr>
                <w:rFonts w:ascii="Calibri" w:hAnsi="Calibri"/>
                <w:color w:val="000000"/>
                <w:sz w:val="16"/>
                <w:szCs w:val="16"/>
                <w:lang w:val="uk-UA"/>
              </w:rPr>
              <w:t>8</w:t>
            </w:r>
          </w:p>
        </w:tc>
        <w:tc>
          <w:tcPr>
            <w:tcW w:w="783" w:type="dxa"/>
            <w:tcBorders>
              <w:top w:val="nil"/>
              <w:left w:val="nil"/>
              <w:bottom w:val="single" w:sz="4" w:space="0" w:color="auto"/>
              <w:right w:val="single" w:sz="4" w:space="0" w:color="auto"/>
            </w:tcBorders>
            <w:shd w:val="clear" w:color="auto" w:fill="auto"/>
            <w:vAlign w:val="bottom"/>
            <w:hideMark/>
          </w:tcPr>
          <w:p w14:paraId="3AB65CF6" w14:textId="69892AF2"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40</w:t>
            </w:r>
            <w:r w:rsidR="007E7C39"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011929CE" w14:textId="657AA18A"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12</w:t>
            </w:r>
            <w:r w:rsidR="007E7C39" w:rsidRPr="00905D57">
              <w:rPr>
                <w:rFonts w:ascii="Calibri" w:hAnsi="Calibri"/>
                <w:color w:val="000000"/>
                <w:sz w:val="16"/>
                <w:szCs w:val="16"/>
              </w:rPr>
              <w:t>0</w:t>
            </w:r>
          </w:p>
        </w:tc>
        <w:tc>
          <w:tcPr>
            <w:tcW w:w="937" w:type="dxa"/>
            <w:tcBorders>
              <w:top w:val="nil"/>
              <w:left w:val="nil"/>
              <w:bottom w:val="single" w:sz="4" w:space="0" w:color="auto"/>
              <w:right w:val="single" w:sz="4" w:space="0" w:color="auto"/>
            </w:tcBorders>
            <w:shd w:val="clear" w:color="auto" w:fill="auto"/>
            <w:vAlign w:val="bottom"/>
            <w:hideMark/>
          </w:tcPr>
          <w:p w14:paraId="3D656E8C" w14:textId="47A3469F" w:rsidR="007E7C39" w:rsidRPr="008A55DD" w:rsidRDefault="008A55DD" w:rsidP="007E7C39">
            <w:pPr>
              <w:jc w:val="right"/>
              <w:rPr>
                <w:rFonts w:ascii="Calibri" w:hAnsi="Calibri"/>
                <w:color w:val="000000"/>
                <w:sz w:val="16"/>
                <w:szCs w:val="16"/>
                <w:lang w:val="uk-UA"/>
              </w:rPr>
            </w:pPr>
            <w:r>
              <w:rPr>
                <w:rFonts w:ascii="Calibri" w:hAnsi="Calibri"/>
                <w:color w:val="000000"/>
                <w:sz w:val="16"/>
                <w:szCs w:val="16"/>
                <w:lang w:val="uk-UA"/>
              </w:rPr>
              <w:t>45</w:t>
            </w:r>
          </w:p>
        </w:tc>
        <w:tc>
          <w:tcPr>
            <w:tcW w:w="822" w:type="dxa"/>
            <w:tcBorders>
              <w:top w:val="nil"/>
              <w:left w:val="nil"/>
              <w:bottom w:val="single" w:sz="4" w:space="0" w:color="auto"/>
              <w:right w:val="single" w:sz="4" w:space="0" w:color="auto"/>
            </w:tcBorders>
            <w:shd w:val="clear" w:color="auto" w:fill="auto"/>
            <w:vAlign w:val="bottom"/>
            <w:hideMark/>
          </w:tcPr>
          <w:p w14:paraId="774EB8DD" w14:textId="6003900F" w:rsidR="007E7C39" w:rsidRPr="00905D57" w:rsidRDefault="008A55DD" w:rsidP="007E7C39">
            <w:pPr>
              <w:jc w:val="right"/>
              <w:rPr>
                <w:rFonts w:ascii="Calibri" w:hAnsi="Calibri"/>
                <w:color w:val="000000"/>
                <w:sz w:val="16"/>
                <w:szCs w:val="16"/>
              </w:rPr>
            </w:pPr>
            <w:r>
              <w:rPr>
                <w:rFonts w:ascii="Calibri" w:hAnsi="Calibri"/>
                <w:color w:val="000000"/>
                <w:sz w:val="16"/>
                <w:szCs w:val="16"/>
                <w:lang w:val="uk-UA"/>
              </w:rPr>
              <w:t>38</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2216F0F2" w14:textId="57155901" w:rsidR="007E7C39" w:rsidRPr="008A55DD" w:rsidRDefault="008A55DD" w:rsidP="007E7C39">
            <w:pPr>
              <w:jc w:val="right"/>
              <w:rPr>
                <w:rFonts w:ascii="Calibri" w:hAnsi="Calibri"/>
                <w:color w:val="000000"/>
                <w:sz w:val="16"/>
                <w:szCs w:val="16"/>
                <w:lang w:val="uk-UA"/>
              </w:rPr>
            </w:pPr>
            <w:r>
              <w:rPr>
                <w:rFonts w:ascii="Calibri" w:hAnsi="Calibri"/>
                <w:color w:val="000000"/>
                <w:sz w:val="16"/>
                <w:szCs w:val="16"/>
                <w:lang w:val="uk-UA"/>
              </w:rPr>
              <w:t>1</w:t>
            </w:r>
            <w:r w:rsidR="007E7C39" w:rsidRPr="00905D57">
              <w:rPr>
                <w:rFonts w:ascii="Calibri" w:hAnsi="Calibri"/>
                <w:color w:val="000000"/>
                <w:sz w:val="16"/>
                <w:szCs w:val="16"/>
              </w:rPr>
              <w:t>:</w:t>
            </w:r>
            <w:r>
              <w:rPr>
                <w:rFonts w:ascii="Calibri" w:hAnsi="Calibri"/>
                <w:color w:val="000000"/>
                <w:sz w:val="16"/>
                <w:szCs w:val="16"/>
                <w:lang w:val="uk-UA"/>
              </w:rPr>
              <w:t>42</w:t>
            </w:r>
            <w:r w:rsidR="007E7C39" w:rsidRPr="00905D57">
              <w:rPr>
                <w:rFonts w:ascii="Calibri" w:hAnsi="Calibri"/>
                <w:color w:val="000000"/>
                <w:sz w:val="16"/>
                <w:szCs w:val="16"/>
              </w:rPr>
              <w:t>:</w:t>
            </w:r>
            <w:r>
              <w:rPr>
                <w:rFonts w:ascii="Calibri" w:hAnsi="Calibri"/>
                <w:color w:val="000000"/>
                <w:sz w:val="16"/>
                <w:szCs w:val="16"/>
                <w:lang w:val="uk-UA"/>
              </w:rPr>
              <w:t>27</w:t>
            </w:r>
          </w:p>
        </w:tc>
        <w:tc>
          <w:tcPr>
            <w:tcW w:w="850" w:type="dxa"/>
            <w:tcBorders>
              <w:top w:val="nil"/>
              <w:left w:val="nil"/>
              <w:bottom w:val="single" w:sz="4" w:space="0" w:color="auto"/>
              <w:right w:val="single" w:sz="4" w:space="0" w:color="auto"/>
            </w:tcBorders>
            <w:shd w:val="clear" w:color="auto" w:fill="auto"/>
            <w:vAlign w:val="bottom"/>
            <w:hideMark/>
          </w:tcPr>
          <w:p w14:paraId="652634BA" w14:textId="44AA209C" w:rsidR="007E7C39" w:rsidRPr="008A55DD" w:rsidRDefault="008A55DD" w:rsidP="007E7C39">
            <w:pPr>
              <w:jc w:val="right"/>
              <w:rPr>
                <w:rFonts w:ascii="Calibri" w:hAnsi="Calibri"/>
                <w:color w:val="000000"/>
                <w:sz w:val="16"/>
                <w:szCs w:val="16"/>
                <w:lang w:val="uk-UA"/>
              </w:rPr>
            </w:pPr>
            <w:r>
              <w:rPr>
                <w:rFonts w:ascii="Calibri" w:hAnsi="Calibri"/>
                <w:color w:val="000000"/>
                <w:sz w:val="16"/>
                <w:szCs w:val="16"/>
                <w:lang w:val="uk-UA"/>
              </w:rPr>
              <w:t>1</w:t>
            </w:r>
            <w:r w:rsidR="007E7C39" w:rsidRPr="00905D57">
              <w:rPr>
                <w:rFonts w:ascii="Calibri" w:hAnsi="Calibri"/>
                <w:color w:val="000000"/>
                <w:sz w:val="16"/>
                <w:szCs w:val="16"/>
              </w:rPr>
              <w:t>:</w:t>
            </w:r>
            <w:r>
              <w:rPr>
                <w:rFonts w:ascii="Calibri" w:hAnsi="Calibri"/>
                <w:color w:val="000000"/>
                <w:sz w:val="16"/>
                <w:szCs w:val="16"/>
                <w:lang w:val="uk-UA"/>
              </w:rPr>
              <w:t>42</w:t>
            </w:r>
            <w:r w:rsidR="007E7C39" w:rsidRPr="00905D57">
              <w:rPr>
                <w:rFonts w:ascii="Calibri" w:hAnsi="Calibri"/>
                <w:color w:val="000000"/>
                <w:sz w:val="16"/>
                <w:szCs w:val="16"/>
              </w:rPr>
              <w:t>:</w:t>
            </w:r>
            <w:r>
              <w:rPr>
                <w:rFonts w:ascii="Calibri" w:hAnsi="Calibri"/>
                <w:color w:val="000000"/>
                <w:sz w:val="16"/>
                <w:szCs w:val="16"/>
                <w:lang w:val="uk-UA"/>
              </w:rPr>
              <w:t>27</w:t>
            </w:r>
          </w:p>
        </w:tc>
        <w:tc>
          <w:tcPr>
            <w:tcW w:w="812" w:type="dxa"/>
            <w:tcBorders>
              <w:top w:val="nil"/>
              <w:left w:val="nil"/>
              <w:bottom w:val="single" w:sz="4" w:space="0" w:color="auto"/>
              <w:right w:val="single" w:sz="4" w:space="0" w:color="auto"/>
            </w:tcBorders>
            <w:shd w:val="clear" w:color="auto" w:fill="auto"/>
            <w:vAlign w:val="bottom"/>
            <w:hideMark/>
          </w:tcPr>
          <w:p w14:paraId="05C1A1FC"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r w:rsidR="007E7C39" w:rsidRPr="00905D57" w14:paraId="45EF7E83" w14:textId="77777777" w:rsidTr="007E7C39">
        <w:trPr>
          <w:trHeight w:val="60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12DE4A6"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w:t>
            </w:r>
          </w:p>
        </w:tc>
        <w:tc>
          <w:tcPr>
            <w:tcW w:w="1046" w:type="dxa"/>
            <w:tcBorders>
              <w:top w:val="nil"/>
              <w:left w:val="nil"/>
              <w:bottom w:val="single" w:sz="4" w:space="0" w:color="auto"/>
              <w:right w:val="single" w:sz="4" w:space="0" w:color="auto"/>
            </w:tcBorders>
            <w:shd w:val="clear" w:color="auto" w:fill="auto"/>
            <w:vAlign w:val="bottom"/>
            <w:hideMark/>
          </w:tcPr>
          <w:p w14:paraId="28A9732C" w14:textId="77777777" w:rsidR="007E7C39" w:rsidRPr="00905D57" w:rsidRDefault="007E7C39" w:rsidP="007E7C39">
            <w:pPr>
              <w:rPr>
                <w:rFonts w:ascii="Calibri" w:hAnsi="Calibri"/>
                <w:color w:val="000000"/>
                <w:sz w:val="16"/>
                <w:szCs w:val="16"/>
              </w:rPr>
            </w:pPr>
            <w:r w:rsidRPr="00905D57">
              <w:rPr>
                <w:rFonts w:ascii="Calibri" w:hAnsi="Calibri"/>
                <w:color w:val="000000"/>
                <w:sz w:val="16"/>
                <w:szCs w:val="16"/>
              </w:rPr>
              <w:t>ТОВ "ПАРБАТ" ("Гуцульське радіо"), с. Сойми, с. Рокосово</w:t>
            </w:r>
          </w:p>
        </w:tc>
        <w:tc>
          <w:tcPr>
            <w:tcW w:w="1073" w:type="dxa"/>
            <w:tcBorders>
              <w:top w:val="nil"/>
              <w:left w:val="nil"/>
              <w:bottom w:val="single" w:sz="4" w:space="0" w:color="auto"/>
              <w:right w:val="single" w:sz="4" w:space="0" w:color="auto"/>
            </w:tcBorders>
            <w:shd w:val="clear" w:color="auto" w:fill="auto"/>
            <w:vAlign w:val="bottom"/>
            <w:hideMark/>
          </w:tcPr>
          <w:p w14:paraId="07B421AD" w14:textId="4E9022AD"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06</w:t>
            </w:r>
            <w:r w:rsidR="007E7C39" w:rsidRPr="00905D57">
              <w:rPr>
                <w:rFonts w:ascii="Calibri" w:hAnsi="Calibri"/>
                <w:color w:val="000000"/>
                <w:sz w:val="16"/>
                <w:szCs w:val="16"/>
              </w:rPr>
              <w:t>.</w:t>
            </w:r>
            <w:r>
              <w:rPr>
                <w:rFonts w:ascii="Calibri" w:hAnsi="Calibri"/>
                <w:color w:val="000000"/>
                <w:sz w:val="16"/>
                <w:szCs w:val="16"/>
                <w:lang w:val="uk-UA"/>
              </w:rPr>
              <w:t>07</w:t>
            </w:r>
            <w:r w:rsidR="007E7C39" w:rsidRPr="00905D57">
              <w:rPr>
                <w:rFonts w:ascii="Calibri" w:hAnsi="Calibri"/>
                <w:color w:val="000000"/>
                <w:sz w:val="16"/>
                <w:szCs w:val="16"/>
              </w:rPr>
              <w:t>.202</w:t>
            </w:r>
            <w:r>
              <w:rPr>
                <w:rFonts w:ascii="Calibri" w:hAnsi="Calibri"/>
                <w:color w:val="000000"/>
                <w:sz w:val="16"/>
                <w:szCs w:val="16"/>
                <w:lang w:val="uk-UA"/>
              </w:rPr>
              <w:t>1</w:t>
            </w:r>
          </w:p>
        </w:tc>
        <w:tc>
          <w:tcPr>
            <w:tcW w:w="999" w:type="dxa"/>
            <w:tcBorders>
              <w:top w:val="single" w:sz="4" w:space="0" w:color="auto"/>
              <w:left w:val="nil"/>
              <w:bottom w:val="single" w:sz="4" w:space="0" w:color="auto"/>
              <w:right w:val="single" w:sz="4" w:space="0" w:color="auto"/>
            </w:tcBorders>
            <w:shd w:val="clear" w:color="auto" w:fill="auto"/>
            <w:vAlign w:val="bottom"/>
            <w:hideMark/>
          </w:tcPr>
          <w:p w14:paraId="247C904A" w14:textId="3B003346" w:rsidR="007E7C39" w:rsidRPr="00A6485E" w:rsidRDefault="007E7C39" w:rsidP="007E7C39">
            <w:pPr>
              <w:jc w:val="right"/>
              <w:rPr>
                <w:rFonts w:ascii="Calibri" w:hAnsi="Calibri"/>
                <w:color w:val="000000"/>
                <w:sz w:val="16"/>
                <w:szCs w:val="16"/>
                <w:lang w:val="uk-UA"/>
              </w:rPr>
            </w:pPr>
            <w:r w:rsidRPr="00905D57">
              <w:rPr>
                <w:rFonts w:ascii="Calibri" w:hAnsi="Calibri"/>
                <w:color w:val="000000"/>
                <w:sz w:val="16"/>
                <w:szCs w:val="16"/>
              </w:rPr>
              <w:t>10:</w:t>
            </w:r>
            <w:r w:rsidR="00A6485E">
              <w:rPr>
                <w:rFonts w:ascii="Calibri" w:hAnsi="Calibri"/>
                <w:color w:val="000000"/>
                <w:sz w:val="16"/>
                <w:szCs w:val="16"/>
                <w:lang w:val="uk-UA"/>
              </w:rPr>
              <w:t>39</w:t>
            </w:r>
            <w:r w:rsidRPr="00905D57">
              <w:rPr>
                <w:rFonts w:ascii="Calibri" w:hAnsi="Calibri"/>
                <w:color w:val="000000"/>
                <w:sz w:val="16"/>
                <w:szCs w:val="16"/>
              </w:rPr>
              <w:t>:</w:t>
            </w:r>
            <w:r w:rsidR="00A6485E">
              <w:rPr>
                <w:rFonts w:ascii="Calibri" w:hAnsi="Calibri"/>
                <w:color w:val="000000"/>
                <w:sz w:val="16"/>
                <w:szCs w:val="16"/>
                <w:lang w:val="uk-UA"/>
              </w:rPr>
              <w:t>02</w:t>
            </w:r>
          </w:p>
        </w:tc>
        <w:tc>
          <w:tcPr>
            <w:tcW w:w="868" w:type="dxa"/>
            <w:tcBorders>
              <w:top w:val="nil"/>
              <w:left w:val="nil"/>
              <w:bottom w:val="single" w:sz="4" w:space="0" w:color="auto"/>
              <w:right w:val="single" w:sz="4" w:space="0" w:color="auto"/>
            </w:tcBorders>
            <w:shd w:val="clear" w:color="auto" w:fill="auto"/>
            <w:vAlign w:val="bottom"/>
            <w:hideMark/>
          </w:tcPr>
          <w:p w14:paraId="59B82153" w14:textId="6B0C52E4" w:rsidR="007E7C39" w:rsidRPr="00A6485E" w:rsidRDefault="00A6485E" w:rsidP="007E7C39">
            <w:pPr>
              <w:jc w:val="right"/>
              <w:rPr>
                <w:rFonts w:ascii="Calibri" w:hAnsi="Calibri"/>
                <w:color w:val="000000"/>
                <w:sz w:val="16"/>
                <w:szCs w:val="16"/>
                <w:lang w:val="uk-UA"/>
              </w:rPr>
            </w:pPr>
            <w:r>
              <w:rPr>
                <w:rFonts w:ascii="Calibri" w:hAnsi="Calibri"/>
                <w:color w:val="000000"/>
                <w:sz w:val="16"/>
                <w:szCs w:val="16"/>
                <w:lang w:val="uk-UA"/>
              </w:rPr>
              <w:t>8</w:t>
            </w:r>
            <w:r w:rsidR="007E7C39" w:rsidRPr="00905D57">
              <w:rPr>
                <w:rFonts w:ascii="Calibri" w:hAnsi="Calibri"/>
                <w:color w:val="000000"/>
                <w:sz w:val="16"/>
                <w:szCs w:val="16"/>
              </w:rPr>
              <w:t>:</w:t>
            </w:r>
            <w:r>
              <w:rPr>
                <w:rFonts w:ascii="Calibri" w:hAnsi="Calibri"/>
                <w:color w:val="000000"/>
                <w:sz w:val="16"/>
                <w:szCs w:val="16"/>
                <w:lang w:val="uk-UA"/>
              </w:rPr>
              <w:t>30</w:t>
            </w:r>
            <w:r w:rsidR="007E7C39" w:rsidRPr="00905D57">
              <w:rPr>
                <w:rFonts w:ascii="Calibri" w:hAnsi="Calibri"/>
                <w:color w:val="000000"/>
                <w:sz w:val="16"/>
                <w:szCs w:val="16"/>
              </w:rPr>
              <w:t>:</w:t>
            </w:r>
            <w:r>
              <w:rPr>
                <w:rFonts w:ascii="Calibri" w:hAnsi="Calibri"/>
                <w:color w:val="000000"/>
                <w:sz w:val="16"/>
                <w:szCs w:val="16"/>
                <w:lang w:val="uk-UA"/>
              </w:rPr>
              <w:t>16</w:t>
            </w:r>
          </w:p>
        </w:tc>
        <w:tc>
          <w:tcPr>
            <w:tcW w:w="784" w:type="dxa"/>
            <w:tcBorders>
              <w:top w:val="nil"/>
              <w:left w:val="nil"/>
              <w:bottom w:val="single" w:sz="4" w:space="0" w:color="auto"/>
              <w:right w:val="single" w:sz="4" w:space="0" w:color="auto"/>
            </w:tcBorders>
            <w:shd w:val="clear" w:color="auto" w:fill="auto"/>
            <w:vAlign w:val="bottom"/>
            <w:hideMark/>
          </w:tcPr>
          <w:p w14:paraId="07E36112" w14:textId="693FCAB8" w:rsidR="007E7C39" w:rsidRPr="00905D57" w:rsidRDefault="004C3F82" w:rsidP="007E7C39">
            <w:pPr>
              <w:jc w:val="right"/>
              <w:rPr>
                <w:rFonts w:ascii="Calibri" w:hAnsi="Calibri"/>
                <w:color w:val="000000"/>
                <w:sz w:val="16"/>
                <w:szCs w:val="16"/>
              </w:rPr>
            </w:pPr>
            <w:r>
              <w:rPr>
                <w:rFonts w:ascii="Calibri" w:hAnsi="Calibri"/>
                <w:color w:val="000000"/>
                <w:sz w:val="16"/>
                <w:szCs w:val="16"/>
                <w:lang w:val="uk-UA"/>
              </w:rPr>
              <w:t>8</w:t>
            </w:r>
            <w:r w:rsidR="007E7C39" w:rsidRPr="00905D57">
              <w:rPr>
                <w:rFonts w:ascii="Calibri" w:hAnsi="Calibri"/>
                <w:color w:val="000000"/>
                <w:sz w:val="16"/>
                <w:szCs w:val="16"/>
              </w:rPr>
              <w:t>0%</w:t>
            </w:r>
          </w:p>
        </w:tc>
        <w:tc>
          <w:tcPr>
            <w:tcW w:w="952" w:type="dxa"/>
            <w:tcBorders>
              <w:top w:val="nil"/>
              <w:left w:val="nil"/>
              <w:bottom w:val="single" w:sz="4" w:space="0" w:color="auto"/>
              <w:right w:val="single" w:sz="4" w:space="0" w:color="auto"/>
            </w:tcBorders>
            <w:shd w:val="clear" w:color="auto" w:fill="auto"/>
            <w:vAlign w:val="bottom"/>
            <w:hideMark/>
          </w:tcPr>
          <w:p w14:paraId="390FA2F1" w14:textId="7A3EE9C6" w:rsidR="007E7C39" w:rsidRPr="004C3F82"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4C3F82">
              <w:rPr>
                <w:rFonts w:ascii="Calibri" w:hAnsi="Calibri"/>
                <w:color w:val="000000"/>
                <w:sz w:val="16"/>
                <w:szCs w:val="16"/>
                <w:lang w:val="uk-UA"/>
              </w:rPr>
              <w:t>65</w:t>
            </w:r>
          </w:p>
        </w:tc>
        <w:tc>
          <w:tcPr>
            <w:tcW w:w="937" w:type="dxa"/>
            <w:tcBorders>
              <w:top w:val="nil"/>
              <w:left w:val="nil"/>
              <w:bottom w:val="single" w:sz="4" w:space="0" w:color="auto"/>
              <w:right w:val="single" w:sz="4" w:space="0" w:color="auto"/>
            </w:tcBorders>
            <w:shd w:val="clear" w:color="auto" w:fill="auto"/>
            <w:vAlign w:val="bottom"/>
            <w:hideMark/>
          </w:tcPr>
          <w:p w14:paraId="27EAC242" w14:textId="594C08EA" w:rsidR="007E7C39" w:rsidRPr="004C3F82" w:rsidRDefault="007E7C39" w:rsidP="007E7C39">
            <w:pPr>
              <w:jc w:val="right"/>
              <w:rPr>
                <w:rFonts w:ascii="Calibri" w:hAnsi="Calibri"/>
                <w:color w:val="000000"/>
                <w:sz w:val="16"/>
                <w:szCs w:val="16"/>
                <w:lang w:val="uk-UA"/>
              </w:rPr>
            </w:pPr>
            <w:r w:rsidRPr="00905D57">
              <w:rPr>
                <w:rFonts w:ascii="Calibri" w:hAnsi="Calibri"/>
                <w:color w:val="000000"/>
                <w:sz w:val="16"/>
                <w:szCs w:val="16"/>
              </w:rPr>
              <w:t>1</w:t>
            </w:r>
            <w:r w:rsidR="004C3F82">
              <w:rPr>
                <w:rFonts w:ascii="Calibri" w:hAnsi="Calibri"/>
                <w:color w:val="000000"/>
                <w:sz w:val="16"/>
                <w:szCs w:val="16"/>
                <w:lang w:val="uk-UA"/>
              </w:rPr>
              <w:t>50</w:t>
            </w:r>
          </w:p>
        </w:tc>
        <w:tc>
          <w:tcPr>
            <w:tcW w:w="799" w:type="dxa"/>
            <w:tcBorders>
              <w:top w:val="nil"/>
              <w:left w:val="nil"/>
              <w:bottom w:val="single" w:sz="4" w:space="0" w:color="auto"/>
              <w:right w:val="single" w:sz="4" w:space="0" w:color="auto"/>
            </w:tcBorders>
            <w:shd w:val="clear" w:color="auto" w:fill="auto"/>
            <w:vAlign w:val="bottom"/>
            <w:hideMark/>
          </w:tcPr>
          <w:p w14:paraId="742B151F" w14:textId="58C8D90A" w:rsidR="007E7C39" w:rsidRPr="00905D57" w:rsidRDefault="004C3F82" w:rsidP="007E7C39">
            <w:pPr>
              <w:jc w:val="right"/>
              <w:rPr>
                <w:rFonts w:ascii="Calibri" w:hAnsi="Calibri"/>
                <w:color w:val="000000"/>
                <w:sz w:val="16"/>
                <w:szCs w:val="16"/>
              </w:rPr>
            </w:pPr>
            <w:r>
              <w:rPr>
                <w:rFonts w:ascii="Calibri" w:hAnsi="Calibri"/>
                <w:color w:val="000000"/>
                <w:sz w:val="16"/>
                <w:szCs w:val="16"/>
                <w:lang w:val="uk-UA"/>
              </w:rPr>
              <w:t>91</w:t>
            </w:r>
            <w:r w:rsidR="007E7C39" w:rsidRPr="00905D57">
              <w:rPr>
                <w:rFonts w:ascii="Calibri" w:hAnsi="Calibri"/>
                <w:color w:val="000000"/>
                <w:sz w:val="16"/>
                <w:szCs w:val="16"/>
              </w:rPr>
              <w:t>%</w:t>
            </w:r>
          </w:p>
        </w:tc>
        <w:tc>
          <w:tcPr>
            <w:tcW w:w="807" w:type="dxa"/>
            <w:tcBorders>
              <w:top w:val="nil"/>
              <w:left w:val="nil"/>
              <w:bottom w:val="single" w:sz="4" w:space="0" w:color="auto"/>
              <w:right w:val="single" w:sz="4" w:space="0" w:color="auto"/>
            </w:tcBorders>
            <w:shd w:val="clear" w:color="auto" w:fill="auto"/>
            <w:vAlign w:val="bottom"/>
            <w:hideMark/>
          </w:tcPr>
          <w:p w14:paraId="33D63A7A" w14:textId="1E23AF49"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79</w:t>
            </w:r>
          </w:p>
        </w:tc>
        <w:tc>
          <w:tcPr>
            <w:tcW w:w="937" w:type="dxa"/>
            <w:tcBorders>
              <w:top w:val="nil"/>
              <w:left w:val="nil"/>
              <w:bottom w:val="single" w:sz="4" w:space="0" w:color="auto"/>
              <w:right w:val="single" w:sz="4" w:space="0" w:color="auto"/>
            </w:tcBorders>
            <w:shd w:val="clear" w:color="auto" w:fill="auto"/>
            <w:vAlign w:val="bottom"/>
            <w:hideMark/>
          </w:tcPr>
          <w:p w14:paraId="3C8E29AB" w14:textId="133DFA79"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68</w:t>
            </w:r>
          </w:p>
        </w:tc>
        <w:tc>
          <w:tcPr>
            <w:tcW w:w="783" w:type="dxa"/>
            <w:tcBorders>
              <w:top w:val="nil"/>
              <w:left w:val="nil"/>
              <w:bottom w:val="single" w:sz="4" w:space="0" w:color="auto"/>
              <w:right w:val="single" w:sz="4" w:space="0" w:color="auto"/>
            </w:tcBorders>
            <w:shd w:val="clear" w:color="auto" w:fill="auto"/>
            <w:vAlign w:val="bottom"/>
            <w:hideMark/>
          </w:tcPr>
          <w:p w14:paraId="34E16CAC" w14:textId="5C20BDF4" w:rsidR="007E7C39" w:rsidRPr="00905D57" w:rsidRDefault="004C3F82" w:rsidP="007E7C39">
            <w:pPr>
              <w:jc w:val="right"/>
              <w:rPr>
                <w:rFonts w:ascii="Calibri" w:hAnsi="Calibri"/>
                <w:color w:val="000000"/>
                <w:sz w:val="16"/>
                <w:szCs w:val="16"/>
              </w:rPr>
            </w:pPr>
            <w:r>
              <w:rPr>
                <w:rFonts w:ascii="Calibri" w:hAnsi="Calibri"/>
                <w:color w:val="000000"/>
                <w:sz w:val="16"/>
                <w:szCs w:val="16"/>
                <w:lang w:val="uk-UA"/>
              </w:rPr>
              <w:t>86</w:t>
            </w:r>
            <w:r w:rsidR="007E7C39" w:rsidRPr="00905D57">
              <w:rPr>
                <w:rFonts w:ascii="Calibri" w:hAnsi="Calibri"/>
                <w:color w:val="000000"/>
                <w:sz w:val="16"/>
                <w:szCs w:val="16"/>
              </w:rPr>
              <w:t>%</w:t>
            </w:r>
          </w:p>
        </w:tc>
        <w:tc>
          <w:tcPr>
            <w:tcW w:w="823" w:type="dxa"/>
            <w:tcBorders>
              <w:top w:val="nil"/>
              <w:left w:val="nil"/>
              <w:bottom w:val="single" w:sz="4" w:space="0" w:color="auto"/>
              <w:right w:val="single" w:sz="4" w:space="0" w:color="auto"/>
            </w:tcBorders>
            <w:shd w:val="clear" w:color="auto" w:fill="auto"/>
            <w:vAlign w:val="bottom"/>
            <w:hideMark/>
          </w:tcPr>
          <w:p w14:paraId="4712DD5F" w14:textId="6C9CF6F0"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63</w:t>
            </w:r>
          </w:p>
        </w:tc>
        <w:tc>
          <w:tcPr>
            <w:tcW w:w="937" w:type="dxa"/>
            <w:tcBorders>
              <w:top w:val="nil"/>
              <w:left w:val="nil"/>
              <w:bottom w:val="single" w:sz="4" w:space="0" w:color="auto"/>
              <w:right w:val="single" w:sz="4" w:space="0" w:color="auto"/>
            </w:tcBorders>
            <w:shd w:val="clear" w:color="auto" w:fill="auto"/>
            <w:vAlign w:val="bottom"/>
            <w:hideMark/>
          </w:tcPr>
          <w:p w14:paraId="39C36C04" w14:textId="5D4C5365"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55</w:t>
            </w:r>
          </w:p>
        </w:tc>
        <w:tc>
          <w:tcPr>
            <w:tcW w:w="822" w:type="dxa"/>
            <w:tcBorders>
              <w:top w:val="nil"/>
              <w:left w:val="nil"/>
              <w:bottom w:val="single" w:sz="4" w:space="0" w:color="auto"/>
              <w:right w:val="single" w:sz="4" w:space="0" w:color="auto"/>
            </w:tcBorders>
            <w:shd w:val="clear" w:color="auto" w:fill="auto"/>
            <w:vAlign w:val="bottom"/>
            <w:hideMark/>
          </w:tcPr>
          <w:p w14:paraId="19139B84" w14:textId="6AA5C829" w:rsidR="007E7C39" w:rsidRPr="00905D57" w:rsidRDefault="004C3F82" w:rsidP="007E7C39">
            <w:pPr>
              <w:jc w:val="right"/>
              <w:rPr>
                <w:rFonts w:ascii="Calibri" w:hAnsi="Calibri"/>
                <w:color w:val="000000"/>
                <w:sz w:val="16"/>
                <w:szCs w:val="16"/>
              </w:rPr>
            </w:pPr>
            <w:r>
              <w:rPr>
                <w:rFonts w:ascii="Calibri" w:hAnsi="Calibri"/>
                <w:color w:val="000000"/>
                <w:sz w:val="16"/>
                <w:szCs w:val="16"/>
                <w:lang w:val="uk-UA"/>
              </w:rPr>
              <w:t>87</w:t>
            </w:r>
            <w:r w:rsidR="007E7C39" w:rsidRPr="00905D57">
              <w:rPr>
                <w:rFonts w:ascii="Calibri" w:hAnsi="Calibri"/>
                <w:color w:val="000000"/>
                <w:sz w:val="16"/>
                <w:szCs w:val="16"/>
              </w:rPr>
              <w:t>%</w:t>
            </w:r>
          </w:p>
        </w:tc>
        <w:tc>
          <w:tcPr>
            <w:tcW w:w="1031" w:type="dxa"/>
            <w:tcBorders>
              <w:top w:val="nil"/>
              <w:left w:val="nil"/>
              <w:bottom w:val="single" w:sz="4" w:space="0" w:color="auto"/>
              <w:right w:val="single" w:sz="4" w:space="0" w:color="auto"/>
            </w:tcBorders>
            <w:shd w:val="clear" w:color="auto" w:fill="auto"/>
            <w:vAlign w:val="bottom"/>
            <w:hideMark/>
          </w:tcPr>
          <w:p w14:paraId="2041C410" w14:textId="5C0A007F"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4</w:t>
            </w:r>
            <w:r w:rsidR="007E7C39" w:rsidRPr="00905D57">
              <w:rPr>
                <w:rFonts w:ascii="Calibri" w:hAnsi="Calibri"/>
                <w:color w:val="000000"/>
                <w:sz w:val="16"/>
                <w:szCs w:val="16"/>
              </w:rPr>
              <w:t>:</w:t>
            </w:r>
            <w:r>
              <w:rPr>
                <w:rFonts w:ascii="Calibri" w:hAnsi="Calibri"/>
                <w:color w:val="000000"/>
                <w:sz w:val="16"/>
                <w:szCs w:val="16"/>
                <w:lang w:val="uk-UA"/>
              </w:rPr>
              <w:t>49</w:t>
            </w:r>
            <w:r w:rsidR="007E7C39" w:rsidRPr="00905D57">
              <w:rPr>
                <w:rFonts w:ascii="Calibri" w:hAnsi="Calibri"/>
                <w:color w:val="000000"/>
                <w:sz w:val="16"/>
                <w:szCs w:val="16"/>
              </w:rPr>
              <w:t>:</w:t>
            </w:r>
            <w:r>
              <w:rPr>
                <w:rFonts w:ascii="Calibri" w:hAnsi="Calibri"/>
                <w:color w:val="000000"/>
                <w:sz w:val="16"/>
                <w:szCs w:val="16"/>
                <w:lang w:val="uk-UA"/>
              </w:rPr>
              <w:t>55</w:t>
            </w:r>
          </w:p>
        </w:tc>
        <w:tc>
          <w:tcPr>
            <w:tcW w:w="850" w:type="dxa"/>
            <w:tcBorders>
              <w:top w:val="nil"/>
              <w:left w:val="nil"/>
              <w:bottom w:val="single" w:sz="4" w:space="0" w:color="auto"/>
              <w:right w:val="single" w:sz="4" w:space="0" w:color="auto"/>
            </w:tcBorders>
            <w:shd w:val="clear" w:color="auto" w:fill="auto"/>
            <w:vAlign w:val="bottom"/>
            <w:hideMark/>
          </w:tcPr>
          <w:p w14:paraId="160B5AA1" w14:textId="70A71D03" w:rsidR="007E7C39" w:rsidRPr="004C3F82" w:rsidRDefault="004C3F82" w:rsidP="007E7C39">
            <w:pPr>
              <w:jc w:val="right"/>
              <w:rPr>
                <w:rFonts w:ascii="Calibri" w:hAnsi="Calibri"/>
                <w:color w:val="000000"/>
                <w:sz w:val="16"/>
                <w:szCs w:val="16"/>
                <w:lang w:val="uk-UA"/>
              </w:rPr>
            </w:pPr>
            <w:r>
              <w:rPr>
                <w:rFonts w:ascii="Calibri" w:hAnsi="Calibri"/>
                <w:color w:val="000000"/>
                <w:sz w:val="16"/>
                <w:szCs w:val="16"/>
                <w:lang w:val="uk-UA"/>
              </w:rPr>
              <w:t>4</w:t>
            </w:r>
            <w:r w:rsidR="007E7C39" w:rsidRPr="00905D57">
              <w:rPr>
                <w:rFonts w:ascii="Calibri" w:hAnsi="Calibri"/>
                <w:color w:val="000000"/>
                <w:sz w:val="16"/>
                <w:szCs w:val="16"/>
              </w:rPr>
              <w:t>:</w:t>
            </w:r>
            <w:r>
              <w:rPr>
                <w:rFonts w:ascii="Calibri" w:hAnsi="Calibri"/>
                <w:color w:val="000000"/>
                <w:sz w:val="16"/>
                <w:szCs w:val="16"/>
                <w:lang w:val="uk-UA"/>
              </w:rPr>
              <w:t>49</w:t>
            </w:r>
            <w:r w:rsidR="007E7C39" w:rsidRPr="00905D57">
              <w:rPr>
                <w:rFonts w:ascii="Calibri" w:hAnsi="Calibri"/>
                <w:color w:val="000000"/>
                <w:sz w:val="16"/>
                <w:szCs w:val="16"/>
              </w:rPr>
              <w:t>:</w:t>
            </w:r>
            <w:r>
              <w:rPr>
                <w:rFonts w:ascii="Calibri" w:hAnsi="Calibri"/>
                <w:color w:val="000000"/>
                <w:sz w:val="16"/>
                <w:szCs w:val="16"/>
                <w:lang w:val="uk-UA"/>
              </w:rPr>
              <w:t>55</w:t>
            </w:r>
          </w:p>
        </w:tc>
        <w:tc>
          <w:tcPr>
            <w:tcW w:w="812" w:type="dxa"/>
            <w:tcBorders>
              <w:top w:val="nil"/>
              <w:left w:val="nil"/>
              <w:bottom w:val="single" w:sz="4" w:space="0" w:color="auto"/>
              <w:right w:val="single" w:sz="4" w:space="0" w:color="auto"/>
            </w:tcBorders>
            <w:shd w:val="clear" w:color="auto" w:fill="auto"/>
            <w:vAlign w:val="bottom"/>
            <w:hideMark/>
          </w:tcPr>
          <w:p w14:paraId="4CA08A89" w14:textId="77777777" w:rsidR="007E7C39" w:rsidRPr="00905D57" w:rsidRDefault="007E7C39" w:rsidP="007E7C39">
            <w:pPr>
              <w:jc w:val="right"/>
              <w:rPr>
                <w:rFonts w:ascii="Calibri" w:hAnsi="Calibri"/>
                <w:color w:val="000000"/>
                <w:sz w:val="16"/>
                <w:szCs w:val="16"/>
              </w:rPr>
            </w:pPr>
            <w:r w:rsidRPr="00905D57">
              <w:rPr>
                <w:rFonts w:ascii="Calibri" w:hAnsi="Calibri"/>
                <w:color w:val="000000"/>
                <w:sz w:val="16"/>
                <w:szCs w:val="16"/>
              </w:rPr>
              <w:t>100%</w:t>
            </w:r>
          </w:p>
        </w:tc>
      </w:tr>
    </w:tbl>
    <w:p w14:paraId="0FD55224" w14:textId="77777777" w:rsidR="00DD2B92" w:rsidRPr="00DD2B92" w:rsidRDefault="00DD2B92" w:rsidP="00C956B0">
      <w:pPr>
        <w:outlineLvl w:val="0"/>
        <w:rPr>
          <w:b/>
          <w:sz w:val="28"/>
          <w:szCs w:val="28"/>
          <w:lang w:val="uk-UA"/>
        </w:rPr>
      </w:pPr>
    </w:p>
    <w:p w14:paraId="05BCEDCC" w14:textId="77777777" w:rsidR="00DD2B92" w:rsidRPr="00DD2B92" w:rsidRDefault="00DD2B92" w:rsidP="00C956B0">
      <w:pPr>
        <w:outlineLvl w:val="0"/>
        <w:rPr>
          <w:b/>
          <w:sz w:val="28"/>
          <w:szCs w:val="28"/>
          <w:lang w:val="uk-UA"/>
        </w:rPr>
      </w:pPr>
    </w:p>
    <w:p w14:paraId="3BFB5FDC" w14:textId="77777777" w:rsidR="00DD2B92" w:rsidRPr="00DD2B92" w:rsidRDefault="00DD2B92" w:rsidP="00C956B0">
      <w:pPr>
        <w:outlineLvl w:val="0"/>
        <w:rPr>
          <w:sz w:val="28"/>
          <w:szCs w:val="28"/>
          <w:lang w:val="uk-UA"/>
        </w:rPr>
      </w:pPr>
    </w:p>
    <w:p w14:paraId="35994FF7" w14:textId="77777777" w:rsidR="00BF21B0" w:rsidRDefault="00BF21B0" w:rsidP="00BF21B0">
      <w:pPr>
        <w:ind w:left="708" w:firstLine="708"/>
        <w:jc w:val="center"/>
        <w:outlineLvl w:val="0"/>
        <w:rPr>
          <w:sz w:val="24"/>
          <w:szCs w:val="24"/>
          <w:lang w:val="uk-UA"/>
        </w:rPr>
      </w:pPr>
    </w:p>
    <w:p w14:paraId="559D96CA" w14:textId="77777777" w:rsidR="00BF21B0" w:rsidRPr="00EA0244" w:rsidRDefault="00BF21B0" w:rsidP="00BF21B0">
      <w:pPr>
        <w:rPr>
          <w:sz w:val="24"/>
          <w:szCs w:val="24"/>
          <w:lang w:val="uk-UA"/>
        </w:rPr>
        <w:sectPr w:rsidR="00BF21B0" w:rsidRPr="00EA0244" w:rsidSect="00CE04A4">
          <w:pgSz w:w="16838" w:h="11906" w:orient="landscape"/>
          <w:pgMar w:top="850" w:right="1134" w:bottom="1701" w:left="1134" w:header="708" w:footer="708" w:gutter="0"/>
          <w:cols w:space="720"/>
          <w:docGrid w:linePitch="272"/>
        </w:sectPr>
      </w:pPr>
    </w:p>
    <w:p w14:paraId="19AE97FB" w14:textId="77777777" w:rsidR="00BF21B0" w:rsidRDefault="00BF21B0" w:rsidP="00BF21B0">
      <w:pPr>
        <w:rPr>
          <w:rFonts w:ascii="Calibri" w:hAnsi="Calibri" w:cs="Calibri"/>
          <w:sz w:val="22"/>
          <w:szCs w:val="22"/>
          <w:lang w:val="uk-UA" w:eastAsia="en-US"/>
        </w:rPr>
      </w:pPr>
    </w:p>
    <w:p w14:paraId="5A092E6E" w14:textId="70EE033D" w:rsidR="009661BC" w:rsidRDefault="00BF21B0" w:rsidP="009661BC">
      <w:pPr>
        <w:jc w:val="center"/>
        <w:rPr>
          <w:b/>
          <w:sz w:val="32"/>
          <w:szCs w:val="32"/>
          <w:lang w:val="uk-UA"/>
        </w:rPr>
      </w:pPr>
      <w:r>
        <w:rPr>
          <w:sz w:val="28"/>
          <w:szCs w:val="28"/>
          <w:lang w:val="uk-UA"/>
        </w:rPr>
        <w:tab/>
      </w:r>
      <w:r w:rsidR="00682633">
        <w:rPr>
          <w:b/>
          <w:sz w:val="32"/>
          <w:szCs w:val="32"/>
          <w:lang w:val="uk-UA"/>
        </w:rPr>
        <w:t>Відсоткові</w:t>
      </w:r>
      <w:r w:rsidR="001A7FB1">
        <w:rPr>
          <w:b/>
          <w:sz w:val="32"/>
          <w:szCs w:val="32"/>
          <w:lang w:val="uk-UA"/>
        </w:rPr>
        <w:t xml:space="preserve"> п</w:t>
      </w:r>
      <w:r w:rsidR="009661BC">
        <w:rPr>
          <w:b/>
          <w:sz w:val="32"/>
          <w:szCs w:val="32"/>
          <w:lang w:val="uk-UA"/>
        </w:rPr>
        <w:t>оказники дотримання мовних квот  місцевих радіокомпаній</w:t>
      </w:r>
      <w:r w:rsidR="00404B52">
        <w:rPr>
          <w:b/>
          <w:sz w:val="32"/>
          <w:szCs w:val="32"/>
          <w:lang w:val="uk-UA"/>
        </w:rPr>
        <w:t xml:space="preserve"> у 2021</w:t>
      </w:r>
      <w:r w:rsidR="00D90BFB">
        <w:rPr>
          <w:b/>
          <w:sz w:val="32"/>
          <w:szCs w:val="32"/>
          <w:lang w:val="uk-UA"/>
        </w:rPr>
        <w:t xml:space="preserve"> році</w:t>
      </w:r>
    </w:p>
    <w:p w14:paraId="2D471F48" w14:textId="4944042B" w:rsidR="009661BC" w:rsidRDefault="002E372A" w:rsidP="009661BC">
      <w:pPr>
        <w:jc w:val="center"/>
        <w:rPr>
          <w:b/>
          <w:sz w:val="32"/>
          <w:szCs w:val="32"/>
          <w:lang w:val="uk-UA"/>
        </w:rPr>
      </w:pPr>
      <w:r>
        <w:rPr>
          <w:b/>
          <w:sz w:val="32"/>
          <w:szCs w:val="32"/>
          <w:lang w:val="uk-UA"/>
        </w:rPr>
        <w:t xml:space="preserve"> у </w:t>
      </w:r>
      <w:r w:rsidR="00404B52">
        <w:rPr>
          <w:b/>
          <w:sz w:val="32"/>
          <w:szCs w:val="32"/>
          <w:lang w:val="uk-UA"/>
        </w:rPr>
        <w:t>порівнянні</w:t>
      </w:r>
      <w:r>
        <w:rPr>
          <w:b/>
          <w:sz w:val="32"/>
          <w:szCs w:val="32"/>
          <w:lang w:val="uk-UA"/>
        </w:rPr>
        <w:t xml:space="preserve"> </w:t>
      </w:r>
      <w:r w:rsidR="00D90BFB">
        <w:rPr>
          <w:b/>
          <w:sz w:val="32"/>
          <w:szCs w:val="32"/>
          <w:lang w:val="uk-UA"/>
        </w:rPr>
        <w:t>з попереднім 2020 роком</w:t>
      </w:r>
    </w:p>
    <w:p w14:paraId="1C87E786" w14:textId="77777777" w:rsidR="009661BC" w:rsidRDefault="009661BC" w:rsidP="009661BC">
      <w:pPr>
        <w:jc w:val="center"/>
        <w:rPr>
          <w:b/>
          <w:sz w:val="32"/>
          <w:szCs w:val="3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800"/>
        <w:gridCol w:w="1428"/>
        <w:gridCol w:w="1915"/>
      </w:tblGrid>
      <w:tr w:rsidR="009661BC" w14:paraId="03D289D1"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24C9B568" w14:textId="77777777" w:rsidR="009661BC" w:rsidRDefault="009661BC">
            <w:pPr>
              <w:jc w:val="center"/>
              <w:rPr>
                <w:sz w:val="24"/>
                <w:szCs w:val="24"/>
                <w:lang w:val="uk-UA"/>
              </w:rPr>
            </w:pPr>
            <w:r>
              <w:rPr>
                <w:lang w:val="uk-UA"/>
              </w:rPr>
              <w:t>назва РК</w:t>
            </w:r>
          </w:p>
        </w:tc>
        <w:tc>
          <w:tcPr>
            <w:tcW w:w="1800" w:type="dxa"/>
            <w:tcBorders>
              <w:top w:val="single" w:sz="4" w:space="0" w:color="auto"/>
              <w:left w:val="single" w:sz="4" w:space="0" w:color="auto"/>
              <w:bottom w:val="single" w:sz="4" w:space="0" w:color="auto"/>
              <w:right w:val="single" w:sz="4" w:space="0" w:color="auto"/>
            </w:tcBorders>
            <w:hideMark/>
          </w:tcPr>
          <w:p w14:paraId="69411352" w14:textId="50AD8D17" w:rsidR="009661BC" w:rsidRDefault="00063114">
            <w:pPr>
              <w:jc w:val="center"/>
              <w:rPr>
                <w:lang w:val="uk-UA"/>
              </w:rPr>
            </w:pPr>
            <w:r>
              <w:rPr>
                <w:lang w:val="uk-UA"/>
              </w:rPr>
              <w:t>частка</w:t>
            </w:r>
            <w:r w:rsidR="009661BC">
              <w:rPr>
                <w:lang w:val="uk-UA"/>
              </w:rPr>
              <w:t xml:space="preserve"> пісень укр.м. (%)  на </w:t>
            </w:r>
            <w:r w:rsidR="00D90BFB">
              <w:rPr>
                <w:lang w:val="uk-UA"/>
              </w:rPr>
              <w:t>кінець 2020</w:t>
            </w:r>
            <w:r w:rsidR="009661BC">
              <w:rPr>
                <w:lang w:val="uk-UA"/>
              </w:rPr>
              <w:t xml:space="preserve"> року</w:t>
            </w:r>
          </w:p>
        </w:tc>
        <w:tc>
          <w:tcPr>
            <w:tcW w:w="1800" w:type="dxa"/>
            <w:tcBorders>
              <w:top w:val="single" w:sz="4" w:space="0" w:color="auto"/>
              <w:left w:val="single" w:sz="4" w:space="0" w:color="auto"/>
              <w:bottom w:val="single" w:sz="4" w:space="0" w:color="auto"/>
              <w:right w:val="single" w:sz="4" w:space="0" w:color="auto"/>
            </w:tcBorders>
            <w:hideMark/>
          </w:tcPr>
          <w:p w14:paraId="008F2801" w14:textId="77777777" w:rsidR="009661BC" w:rsidRDefault="00063114">
            <w:pPr>
              <w:jc w:val="center"/>
              <w:rPr>
                <w:lang w:val="uk-UA"/>
              </w:rPr>
            </w:pPr>
            <w:r>
              <w:rPr>
                <w:lang w:val="uk-UA"/>
              </w:rPr>
              <w:t>частка</w:t>
            </w:r>
            <w:r w:rsidR="009661BC">
              <w:rPr>
                <w:lang w:val="uk-UA"/>
              </w:rPr>
              <w:t xml:space="preserve"> пісень</w:t>
            </w:r>
          </w:p>
          <w:p w14:paraId="0EFE6178" w14:textId="125ED7A7" w:rsidR="009661BC" w:rsidRDefault="009661BC">
            <w:pPr>
              <w:jc w:val="center"/>
              <w:rPr>
                <w:lang w:val="uk-UA"/>
              </w:rPr>
            </w:pPr>
            <w:r>
              <w:rPr>
                <w:lang w:val="uk-UA"/>
              </w:rPr>
              <w:t>укр.м (%) на кінець</w:t>
            </w:r>
            <w:r w:rsidR="00D90BFB">
              <w:rPr>
                <w:lang w:val="uk-UA"/>
              </w:rPr>
              <w:t xml:space="preserve"> 2021</w:t>
            </w:r>
            <w:r>
              <w:rPr>
                <w:lang w:val="uk-UA"/>
              </w:rPr>
              <w:t xml:space="preserve"> року</w:t>
            </w:r>
          </w:p>
        </w:tc>
        <w:tc>
          <w:tcPr>
            <w:tcW w:w="1428" w:type="dxa"/>
            <w:tcBorders>
              <w:top w:val="single" w:sz="4" w:space="0" w:color="auto"/>
              <w:left w:val="single" w:sz="4" w:space="0" w:color="auto"/>
              <w:bottom w:val="single" w:sz="4" w:space="0" w:color="auto"/>
              <w:right w:val="single" w:sz="4" w:space="0" w:color="auto"/>
            </w:tcBorders>
            <w:hideMark/>
          </w:tcPr>
          <w:p w14:paraId="4FEDE76D" w14:textId="77777777" w:rsidR="009661BC" w:rsidRDefault="009661BC">
            <w:pPr>
              <w:jc w:val="center"/>
              <w:rPr>
                <w:lang w:val="uk-UA"/>
              </w:rPr>
            </w:pPr>
            <w:r>
              <w:rPr>
                <w:lang w:val="uk-UA"/>
              </w:rPr>
              <w:t>різниця (у%)</w:t>
            </w:r>
          </w:p>
        </w:tc>
        <w:tc>
          <w:tcPr>
            <w:tcW w:w="1915" w:type="dxa"/>
            <w:tcBorders>
              <w:top w:val="single" w:sz="4" w:space="0" w:color="auto"/>
              <w:left w:val="single" w:sz="4" w:space="0" w:color="auto"/>
              <w:bottom w:val="single" w:sz="4" w:space="0" w:color="auto"/>
              <w:right w:val="single" w:sz="4" w:space="0" w:color="auto"/>
            </w:tcBorders>
            <w:hideMark/>
          </w:tcPr>
          <w:p w14:paraId="74D413BA" w14:textId="77777777" w:rsidR="009661BC" w:rsidRDefault="009661BC">
            <w:pPr>
              <w:jc w:val="center"/>
              <w:rPr>
                <w:lang w:val="uk-UA"/>
              </w:rPr>
            </w:pPr>
            <w:r>
              <w:rPr>
                <w:lang w:val="uk-UA"/>
              </w:rPr>
              <w:t xml:space="preserve">мова ведення </w:t>
            </w:r>
          </w:p>
          <w:p w14:paraId="0705C7E6" w14:textId="77777777" w:rsidR="004554B6" w:rsidRDefault="004554B6">
            <w:pPr>
              <w:jc w:val="center"/>
              <w:rPr>
                <w:lang w:val="uk-UA"/>
              </w:rPr>
            </w:pPr>
            <w:r>
              <w:rPr>
                <w:lang w:val="uk-UA"/>
              </w:rPr>
              <w:t>частка української</w:t>
            </w:r>
          </w:p>
        </w:tc>
      </w:tr>
      <w:tr w:rsidR="009661BC" w:rsidRPr="00954BD5" w14:paraId="50CAA7C3" w14:textId="77777777" w:rsidTr="009661BC">
        <w:tc>
          <w:tcPr>
            <w:tcW w:w="2628" w:type="dxa"/>
            <w:tcBorders>
              <w:top w:val="single" w:sz="4" w:space="0" w:color="auto"/>
              <w:left w:val="single" w:sz="4" w:space="0" w:color="auto"/>
              <w:bottom w:val="single" w:sz="4" w:space="0" w:color="auto"/>
              <w:right w:val="single" w:sz="4" w:space="0" w:color="auto"/>
            </w:tcBorders>
          </w:tcPr>
          <w:p w14:paraId="3EFDC070" w14:textId="6F431244" w:rsidR="009661BC" w:rsidRPr="00954BD5" w:rsidRDefault="009661BC">
            <w:pPr>
              <w:jc w:val="center"/>
              <w:rPr>
                <w:lang w:val="uk-UA"/>
              </w:rPr>
            </w:pPr>
            <w:r w:rsidRPr="00954BD5">
              <w:rPr>
                <w:lang w:val="uk-UA"/>
              </w:rPr>
              <w:t>ТОВ «ТРО «Теодор», «Радіо 7», м.</w:t>
            </w:r>
            <w:r w:rsidR="006F485A">
              <w:rPr>
                <w:lang w:val="uk-UA"/>
              </w:rPr>
              <w:t xml:space="preserve"> </w:t>
            </w:r>
            <w:r w:rsidRPr="00954BD5">
              <w:rPr>
                <w:lang w:val="uk-UA"/>
              </w:rPr>
              <w:t xml:space="preserve">Хуст, </w:t>
            </w:r>
            <w:r w:rsidR="006F485A">
              <w:rPr>
                <w:lang w:val="uk-UA"/>
              </w:rPr>
              <w:br/>
            </w:r>
            <w:r w:rsidRPr="00954BD5">
              <w:rPr>
                <w:lang w:val="uk-UA"/>
              </w:rPr>
              <w:t>с. Лисичово</w:t>
            </w:r>
          </w:p>
          <w:p w14:paraId="27CC544B" w14:textId="77777777" w:rsidR="009661BC" w:rsidRPr="00954BD5" w:rsidRDefault="009661BC">
            <w:pPr>
              <w:jc w:val="center"/>
              <w:rPr>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4CA7F49" w14:textId="7554F874" w:rsidR="009661BC" w:rsidRPr="00954BD5" w:rsidRDefault="00D90BFB">
            <w:pPr>
              <w:jc w:val="center"/>
              <w:rPr>
                <w:lang w:val="uk-UA"/>
              </w:rPr>
            </w:pPr>
            <w:r>
              <w:rPr>
                <w:lang w:val="uk-UA"/>
              </w:rPr>
              <w:t>54</w:t>
            </w:r>
            <w:r w:rsidR="00000B27">
              <w:rPr>
                <w:lang w:val="uk-UA"/>
              </w:rPr>
              <w:t>,</w:t>
            </w:r>
            <w:r>
              <w:rPr>
                <w:lang w:val="uk-UA"/>
              </w:rPr>
              <w:t>80</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4781FCA5" w14:textId="29BDB6FB" w:rsidR="009661BC" w:rsidRPr="00954BD5" w:rsidRDefault="00D90BFB">
            <w:pPr>
              <w:jc w:val="center"/>
              <w:rPr>
                <w:lang w:val="uk-UA"/>
              </w:rPr>
            </w:pPr>
            <w:r>
              <w:rPr>
                <w:lang w:val="uk-UA"/>
              </w:rPr>
              <w:t>60</w:t>
            </w:r>
            <w:r w:rsidR="00000B27">
              <w:rPr>
                <w:lang w:val="uk-UA"/>
              </w:rPr>
              <w:t>,</w:t>
            </w:r>
            <w:r>
              <w:rPr>
                <w:lang w:val="uk-UA"/>
              </w:rPr>
              <w:t>13</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60C619B6" w14:textId="245D8867" w:rsidR="009661BC" w:rsidRPr="00954BD5" w:rsidRDefault="00BE0C0A" w:rsidP="00BE0C0A">
            <w:pPr>
              <w:jc w:val="center"/>
              <w:rPr>
                <w:lang w:val="uk-UA"/>
              </w:rPr>
            </w:pPr>
            <w:r w:rsidRPr="00954BD5">
              <w:rPr>
                <w:sz w:val="32"/>
                <w:szCs w:val="32"/>
                <w:lang w:val="uk-UA"/>
              </w:rPr>
              <w:t>+</w:t>
            </w:r>
            <w:r w:rsidR="009661BC" w:rsidRPr="00954BD5">
              <w:rPr>
                <w:sz w:val="32"/>
                <w:szCs w:val="32"/>
                <w:lang w:val="uk-UA"/>
              </w:rPr>
              <w:t xml:space="preserve"> </w:t>
            </w:r>
            <w:r w:rsidR="00D90BFB">
              <w:rPr>
                <w:sz w:val="32"/>
                <w:szCs w:val="32"/>
                <w:lang w:val="uk-UA"/>
              </w:rPr>
              <w:t>5</w:t>
            </w:r>
            <w:r w:rsidR="00544FF0">
              <w:rPr>
                <w:sz w:val="32"/>
                <w:szCs w:val="32"/>
                <w:lang w:val="uk-UA"/>
              </w:rPr>
              <w:t>,3</w:t>
            </w:r>
            <w:r w:rsidR="00D90BFB">
              <w:rPr>
                <w:sz w:val="32"/>
                <w:szCs w:val="32"/>
                <w:lang w:val="uk-UA"/>
              </w:rPr>
              <w:t>3</w:t>
            </w:r>
            <w:r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2AD537CE"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0498CB96"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0992BA16" w14:textId="77777777" w:rsidR="009661BC" w:rsidRPr="00954BD5" w:rsidRDefault="009661BC">
            <w:pPr>
              <w:jc w:val="center"/>
              <w:rPr>
                <w:sz w:val="24"/>
                <w:szCs w:val="24"/>
                <w:lang w:val="uk-UA"/>
              </w:rPr>
            </w:pPr>
            <w:r w:rsidRPr="00954BD5">
              <w:rPr>
                <w:lang w:val="uk-UA"/>
              </w:rPr>
              <w:t>ПП «Пульс КІЦ» (</w:t>
            </w:r>
            <w:r w:rsidRPr="00954BD5">
              <w:rPr>
                <w:lang w:val="en-US"/>
              </w:rPr>
              <w:t>Pulzus</w:t>
            </w:r>
            <w:r w:rsidRPr="00954BD5">
              <w:rPr>
                <w:lang w:val="uk-UA"/>
              </w:rPr>
              <w:t xml:space="preserve"> </w:t>
            </w:r>
            <w:r w:rsidRPr="00954BD5">
              <w:rPr>
                <w:lang w:val="en-US"/>
              </w:rPr>
              <w:t>Radio</w:t>
            </w:r>
            <w:r w:rsidRPr="00954BD5">
              <w:rPr>
                <w:lang w:val="uk-UA"/>
              </w:rPr>
              <w:t>), м. Берегово</w:t>
            </w:r>
          </w:p>
        </w:tc>
        <w:tc>
          <w:tcPr>
            <w:tcW w:w="1800" w:type="dxa"/>
            <w:tcBorders>
              <w:top w:val="single" w:sz="4" w:space="0" w:color="auto"/>
              <w:left w:val="single" w:sz="4" w:space="0" w:color="auto"/>
              <w:bottom w:val="single" w:sz="4" w:space="0" w:color="auto"/>
              <w:right w:val="single" w:sz="4" w:space="0" w:color="auto"/>
            </w:tcBorders>
            <w:hideMark/>
          </w:tcPr>
          <w:p w14:paraId="5CF99417" w14:textId="25F3282F" w:rsidR="009661BC" w:rsidRPr="00954BD5" w:rsidRDefault="00000B27">
            <w:pPr>
              <w:jc w:val="center"/>
              <w:rPr>
                <w:lang w:val="uk-UA"/>
              </w:rPr>
            </w:pPr>
            <w:r>
              <w:rPr>
                <w:lang w:val="uk-UA"/>
              </w:rPr>
              <w:t>4</w:t>
            </w:r>
            <w:r w:rsidR="00D90BFB">
              <w:rPr>
                <w:lang w:val="uk-UA"/>
              </w:rPr>
              <w:t>5</w:t>
            </w:r>
            <w:r>
              <w:rPr>
                <w:lang w:val="uk-UA"/>
              </w:rPr>
              <w:t>,</w:t>
            </w:r>
            <w:r w:rsidR="00D90BFB">
              <w:rPr>
                <w:lang w:val="uk-UA"/>
              </w:rPr>
              <w:t>26</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6DB315BD" w14:textId="0D324BE7" w:rsidR="009661BC" w:rsidRPr="00954BD5" w:rsidRDefault="001A7FB1" w:rsidP="001A7FB1">
            <w:pPr>
              <w:jc w:val="center"/>
              <w:rPr>
                <w:lang w:val="uk-UA"/>
              </w:rPr>
            </w:pPr>
            <w:r w:rsidRPr="00954BD5">
              <w:rPr>
                <w:lang w:val="uk-UA"/>
              </w:rPr>
              <w:t>4</w:t>
            </w:r>
            <w:r w:rsidR="00D90BFB">
              <w:rPr>
                <w:lang w:val="uk-UA"/>
              </w:rPr>
              <w:t>6</w:t>
            </w:r>
            <w:r w:rsidR="009661BC" w:rsidRPr="00954BD5">
              <w:rPr>
                <w:lang w:val="uk-UA"/>
              </w:rPr>
              <w:t>,</w:t>
            </w:r>
            <w:r w:rsidR="00D90BFB">
              <w:rPr>
                <w:lang w:val="uk-UA"/>
              </w:rPr>
              <w:t>35</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0A55D645" w14:textId="5D6F0CCC" w:rsidR="009661BC" w:rsidRPr="00954BD5" w:rsidRDefault="00544FF0" w:rsidP="00BE0C0A">
            <w:pPr>
              <w:jc w:val="center"/>
              <w:rPr>
                <w:lang w:val="uk-UA"/>
              </w:rPr>
            </w:pPr>
            <w:r>
              <w:rPr>
                <w:sz w:val="32"/>
                <w:szCs w:val="32"/>
                <w:lang w:val="uk-UA"/>
              </w:rPr>
              <w:t>+1,</w:t>
            </w:r>
            <w:r w:rsidR="00D90BFB">
              <w:rPr>
                <w:sz w:val="32"/>
                <w:szCs w:val="32"/>
                <w:lang w:val="uk-UA"/>
              </w:rPr>
              <w:t>09</w:t>
            </w:r>
            <w:r w:rsidR="00BE0C0A"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1A09CA0B" w14:textId="1994D8BA" w:rsidR="009661BC" w:rsidRPr="00954BD5" w:rsidRDefault="00544FF0">
            <w:pPr>
              <w:jc w:val="center"/>
              <w:rPr>
                <w:sz w:val="32"/>
                <w:szCs w:val="32"/>
                <w:lang w:val="uk-UA"/>
              </w:rPr>
            </w:pPr>
            <w:r>
              <w:rPr>
                <w:sz w:val="32"/>
                <w:szCs w:val="32"/>
                <w:lang w:val="uk-UA"/>
              </w:rPr>
              <w:t>7</w:t>
            </w:r>
            <w:r w:rsidR="000F1E03">
              <w:rPr>
                <w:sz w:val="32"/>
                <w:szCs w:val="32"/>
                <w:lang w:val="uk-UA"/>
              </w:rPr>
              <w:t>0</w:t>
            </w:r>
            <w:r w:rsidR="009661BC" w:rsidRPr="00954BD5">
              <w:rPr>
                <w:sz w:val="32"/>
                <w:szCs w:val="32"/>
                <w:lang w:val="uk-UA"/>
              </w:rPr>
              <w:t>%</w:t>
            </w:r>
          </w:p>
        </w:tc>
      </w:tr>
      <w:tr w:rsidR="009661BC" w:rsidRPr="00954BD5" w14:paraId="675A0845"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74C6E6D2" w14:textId="7B20BEE0" w:rsidR="009661BC" w:rsidRPr="00954BD5" w:rsidRDefault="009661BC">
            <w:pPr>
              <w:jc w:val="center"/>
              <w:rPr>
                <w:sz w:val="24"/>
                <w:szCs w:val="24"/>
                <w:lang w:val="uk-UA"/>
              </w:rPr>
            </w:pPr>
            <w:r w:rsidRPr="00954BD5">
              <w:rPr>
                <w:lang w:val="uk-UA"/>
              </w:rPr>
              <w:t xml:space="preserve">ТОВ «КМЦ «Барви», «Радіо Закарпаття ФМ», </w:t>
            </w:r>
            <w:r w:rsidR="006F485A">
              <w:rPr>
                <w:lang w:val="uk-UA"/>
              </w:rPr>
              <w:br/>
            </w:r>
            <w:r w:rsidRPr="00954BD5">
              <w:rPr>
                <w:lang w:val="uk-UA"/>
              </w:rPr>
              <w:t>м. Хуст</w:t>
            </w:r>
          </w:p>
        </w:tc>
        <w:tc>
          <w:tcPr>
            <w:tcW w:w="1800" w:type="dxa"/>
            <w:tcBorders>
              <w:top w:val="single" w:sz="4" w:space="0" w:color="auto"/>
              <w:left w:val="single" w:sz="4" w:space="0" w:color="auto"/>
              <w:bottom w:val="single" w:sz="4" w:space="0" w:color="auto"/>
              <w:right w:val="single" w:sz="4" w:space="0" w:color="auto"/>
            </w:tcBorders>
            <w:hideMark/>
          </w:tcPr>
          <w:p w14:paraId="0D920260" w14:textId="6F2C45C3" w:rsidR="009661BC" w:rsidRPr="00954BD5" w:rsidRDefault="000F1E03">
            <w:pPr>
              <w:jc w:val="center"/>
              <w:rPr>
                <w:lang w:val="uk-UA"/>
              </w:rPr>
            </w:pPr>
            <w:r>
              <w:rPr>
                <w:lang w:val="uk-UA"/>
              </w:rPr>
              <w:t>42</w:t>
            </w:r>
            <w:r w:rsidR="00BE0C0A" w:rsidRPr="00954BD5">
              <w:rPr>
                <w:lang w:val="uk-UA"/>
              </w:rPr>
              <w:t>,</w:t>
            </w:r>
            <w:r>
              <w:rPr>
                <w:lang w:val="uk-UA"/>
              </w:rPr>
              <w:t>55</w:t>
            </w:r>
            <w:r w:rsidR="00544FF0">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3571C88F" w14:textId="64E7B0B7" w:rsidR="009661BC" w:rsidRPr="00954BD5" w:rsidRDefault="00000B27" w:rsidP="00000B27">
            <w:pPr>
              <w:jc w:val="center"/>
              <w:rPr>
                <w:lang w:val="uk-UA"/>
              </w:rPr>
            </w:pPr>
            <w:r>
              <w:rPr>
                <w:lang w:val="uk-UA"/>
              </w:rPr>
              <w:t>4</w:t>
            </w:r>
            <w:r w:rsidR="000F1E03">
              <w:rPr>
                <w:lang w:val="uk-UA"/>
              </w:rPr>
              <w:t>5</w:t>
            </w:r>
            <w:r>
              <w:rPr>
                <w:lang w:val="uk-UA"/>
              </w:rPr>
              <w:t>,</w:t>
            </w:r>
            <w:r w:rsidR="000F1E03">
              <w:rPr>
                <w:lang w:val="uk-UA"/>
              </w:rPr>
              <w:t>88</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6927EBD1" w14:textId="12FC4C60" w:rsidR="009661BC" w:rsidRPr="00954BD5" w:rsidRDefault="000F1E03" w:rsidP="008F1124">
            <w:pPr>
              <w:jc w:val="center"/>
              <w:rPr>
                <w:lang w:val="uk-UA"/>
              </w:rPr>
            </w:pPr>
            <w:r>
              <w:rPr>
                <w:sz w:val="32"/>
                <w:szCs w:val="32"/>
                <w:lang w:val="uk-UA"/>
              </w:rPr>
              <w:t>+3</w:t>
            </w:r>
            <w:r w:rsidR="00544FF0">
              <w:rPr>
                <w:sz w:val="32"/>
                <w:szCs w:val="32"/>
                <w:lang w:val="uk-UA"/>
              </w:rPr>
              <w:t>,</w:t>
            </w:r>
            <w:r>
              <w:rPr>
                <w:sz w:val="32"/>
                <w:szCs w:val="32"/>
                <w:lang w:val="uk-UA"/>
              </w:rPr>
              <w:t>33</w:t>
            </w:r>
            <w:r w:rsidR="008F1124"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3B8E90E9"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78BFD911"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03FC1FCE" w14:textId="77777777" w:rsidR="009661BC" w:rsidRPr="00954BD5" w:rsidRDefault="009661BC">
            <w:pPr>
              <w:jc w:val="center"/>
              <w:rPr>
                <w:sz w:val="24"/>
                <w:szCs w:val="24"/>
                <w:lang w:val="uk-UA"/>
              </w:rPr>
            </w:pPr>
            <w:r w:rsidRPr="00954BD5">
              <w:rPr>
                <w:lang w:val="uk-UA"/>
              </w:rPr>
              <w:t xml:space="preserve">ТОВ «РК Громадське мовлення», «Радіо Світ </w:t>
            </w:r>
            <w:r w:rsidRPr="00954BD5">
              <w:rPr>
                <w:lang w:val="en-US"/>
              </w:rPr>
              <w:t>FM</w:t>
            </w:r>
            <w:r w:rsidRPr="00954BD5">
              <w:rPr>
                <w:lang w:val="uk-UA"/>
              </w:rPr>
              <w:t>», м. Ужгород</w:t>
            </w:r>
          </w:p>
        </w:tc>
        <w:tc>
          <w:tcPr>
            <w:tcW w:w="1800" w:type="dxa"/>
            <w:tcBorders>
              <w:top w:val="single" w:sz="4" w:space="0" w:color="auto"/>
              <w:left w:val="single" w:sz="4" w:space="0" w:color="auto"/>
              <w:bottom w:val="single" w:sz="4" w:space="0" w:color="auto"/>
              <w:right w:val="single" w:sz="4" w:space="0" w:color="auto"/>
            </w:tcBorders>
            <w:hideMark/>
          </w:tcPr>
          <w:p w14:paraId="7A5CC20D" w14:textId="446B0627" w:rsidR="009661BC" w:rsidRPr="00954BD5" w:rsidRDefault="00000B27">
            <w:pPr>
              <w:jc w:val="center"/>
              <w:rPr>
                <w:lang w:val="uk-UA"/>
              </w:rPr>
            </w:pPr>
            <w:r>
              <w:rPr>
                <w:lang w:val="uk-UA"/>
              </w:rPr>
              <w:t>4</w:t>
            </w:r>
            <w:r w:rsidR="000F1E03">
              <w:rPr>
                <w:lang w:val="uk-UA"/>
              </w:rPr>
              <w:t>0</w:t>
            </w:r>
            <w:r>
              <w:rPr>
                <w:lang w:val="uk-UA"/>
              </w:rPr>
              <w:t>,</w:t>
            </w:r>
            <w:r w:rsidR="000F1E03">
              <w:rPr>
                <w:lang w:val="uk-UA"/>
              </w:rPr>
              <w:t>41</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538D70F8" w14:textId="051BBD70" w:rsidR="009661BC" w:rsidRPr="00954BD5" w:rsidRDefault="00000B27">
            <w:pPr>
              <w:jc w:val="center"/>
              <w:rPr>
                <w:lang w:val="uk-UA"/>
              </w:rPr>
            </w:pPr>
            <w:r>
              <w:rPr>
                <w:lang w:val="uk-UA"/>
              </w:rPr>
              <w:t>4</w:t>
            </w:r>
            <w:r w:rsidR="000F1E03">
              <w:rPr>
                <w:lang w:val="uk-UA"/>
              </w:rPr>
              <w:t>8</w:t>
            </w:r>
            <w:r>
              <w:rPr>
                <w:lang w:val="uk-UA"/>
              </w:rPr>
              <w:t>,</w:t>
            </w:r>
            <w:r w:rsidR="000F1E03">
              <w:rPr>
                <w:lang w:val="uk-UA"/>
              </w:rPr>
              <w:t>03</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7433CADC" w14:textId="47B457E6" w:rsidR="009661BC" w:rsidRPr="00954BD5" w:rsidRDefault="000F1E03">
            <w:pPr>
              <w:jc w:val="center"/>
              <w:rPr>
                <w:lang w:val="uk-UA"/>
              </w:rPr>
            </w:pPr>
            <w:r>
              <w:rPr>
                <w:sz w:val="32"/>
                <w:szCs w:val="32"/>
                <w:lang w:val="uk-UA"/>
              </w:rPr>
              <w:t>+7</w:t>
            </w:r>
            <w:r w:rsidR="00544FF0">
              <w:rPr>
                <w:sz w:val="32"/>
                <w:szCs w:val="32"/>
                <w:lang w:val="uk-UA"/>
              </w:rPr>
              <w:t>,</w:t>
            </w:r>
            <w:r w:rsidR="00766A73">
              <w:rPr>
                <w:sz w:val="32"/>
                <w:szCs w:val="32"/>
                <w:lang w:val="uk-UA"/>
              </w:rPr>
              <w:t>6</w:t>
            </w:r>
            <w:r>
              <w:rPr>
                <w:sz w:val="32"/>
                <w:szCs w:val="32"/>
                <w:lang w:val="uk-UA"/>
              </w:rPr>
              <w:t>2</w:t>
            </w:r>
            <w:r w:rsidR="00BE0C0A"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01FA41ED"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3D51B1B9"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72F75550" w14:textId="77777777" w:rsidR="009661BC" w:rsidRPr="00954BD5" w:rsidRDefault="009661BC">
            <w:pPr>
              <w:jc w:val="center"/>
              <w:rPr>
                <w:sz w:val="24"/>
                <w:szCs w:val="24"/>
                <w:lang w:val="uk-UA"/>
              </w:rPr>
            </w:pPr>
            <w:r w:rsidRPr="00954BD5">
              <w:rPr>
                <w:lang w:val="uk-UA"/>
              </w:rPr>
              <w:t xml:space="preserve">МПП «Версія Плюс», «Версія </w:t>
            </w:r>
            <w:r w:rsidRPr="00954BD5">
              <w:rPr>
                <w:lang w:val="en-US"/>
              </w:rPr>
              <w:t>FM</w:t>
            </w:r>
            <w:r w:rsidRPr="00954BD5">
              <w:rPr>
                <w:lang w:val="uk-UA"/>
              </w:rPr>
              <w:t>», м. Ужгород</w:t>
            </w:r>
          </w:p>
        </w:tc>
        <w:tc>
          <w:tcPr>
            <w:tcW w:w="1800" w:type="dxa"/>
            <w:tcBorders>
              <w:top w:val="single" w:sz="4" w:space="0" w:color="auto"/>
              <w:left w:val="single" w:sz="4" w:space="0" w:color="auto"/>
              <w:bottom w:val="single" w:sz="4" w:space="0" w:color="auto"/>
              <w:right w:val="single" w:sz="4" w:space="0" w:color="auto"/>
            </w:tcBorders>
            <w:hideMark/>
          </w:tcPr>
          <w:p w14:paraId="1590E3D0" w14:textId="411E67CA" w:rsidR="009661BC" w:rsidRPr="00954BD5" w:rsidRDefault="00000B27">
            <w:pPr>
              <w:jc w:val="center"/>
              <w:rPr>
                <w:lang w:val="uk-UA"/>
              </w:rPr>
            </w:pPr>
            <w:r>
              <w:rPr>
                <w:lang w:val="uk-UA"/>
              </w:rPr>
              <w:t>4</w:t>
            </w:r>
            <w:r w:rsidR="000F1E03">
              <w:rPr>
                <w:lang w:val="uk-UA"/>
              </w:rPr>
              <w:t>6</w:t>
            </w:r>
            <w:r>
              <w:rPr>
                <w:lang w:val="uk-UA"/>
              </w:rPr>
              <w:t>,</w:t>
            </w:r>
            <w:r w:rsidR="000F1E03">
              <w:rPr>
                <w:lang w:val="uk-UA"/>
              </w:rPr>
              <w:t>13</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72805EE1" w14:textId="0DEDB483" w:rsidR="009661BC" w:rsidRPr="00954BD5" w:rsidRDefault="001A7FB1" w:rsidP="001A7FB1">
            <w:pPr>
              <w:jc w:val="center"/>
              <w:rPr>
                <w:lang w:val="uk-UA"/>
              </w:rPr>
            </w:pPr>
            <w:r w:rsidRPr="00954BD5">
              <w:rPr>
                <w:lang w:val="uk-UA"/>
              </w:rPr>
              <w:t>4</w:t>
            </w:r>
            <w:r w:rsidR="000F1E03">
              <w:rPr>
                <w:lang w:val="uk-UA"/>
              </w:rPr>
              <w:t>0</w:t>
            </w:r>
            <w:r w:rsidR="009661BC" w:rsidRPr="00954BD5">
              <w:rPr>
                <w:lang w:val="uk-UA"/>
              </w:rPr>
              <w:t>,</w:t>
            </w:r>
            <w:r w:rsidR="000F1E03">
              <w:rPr>
                <w:lang w:val="uk-UA"/>
              </w:rPr>
              <w:t>57</w:t>
            </w:r>
          </w:p>
        </w:tc>
        <w:tc>
          <w:tcPr>
            <w:tcW w:w="1428" w:type="dxa"/>
            <w:tcBorders>
              <w:top w:val="single" w:sz="4" w:space="0" w:color="auto"/>
              <w:left w:val="single" w:sz="4" w:space="0" w:color="auto"/>
              <w:bottom w:val="single" w:sz="4" w:space="0" w:color="auto"/>
              <w:right w:val="single" w:sz="4" w:space="0" w:color="auto"/>
            </w:tcBorders>
            <w:hideMark/>
          </w:tcPr>
          <w:p w14:paraId="41C4C00B" w14:textId="4E6F2978" w:rsidR="009661BC" w:rsidRPr="00954BD5" w:rsidRDefault="008F1124">
            <w:pPr>
              <w:jc w:val="center"/>
              <w:rPr>
                <w:lang w:val="uk-UA"/>
              </w:rPr>
            </w:pPr>
            <w:r w:rsidRPr="00954BD5">
              <w:rPr>
                <w:sz w:val="32"/>
                <w:szCs w:val="32"/>
                <w:lang w:val="uk-UA"/>
              </w:rPr>
              <w:t>-</w:t>
            </w:r>
            <w:r w:rsidR="000F1E03">
              <w:rPr>
                <w:sz w:val="32"/>
                <w:szCs w:val="32"/>
                <w:lang w:val="uk-UA"/>
              </w:rPr>
              <w:t>5</w:t>
            </w:r>
            <w:r w:rsidR="00544FF0">
              <w:rPr>
                <w:sz w:val="32"/>
                <w:szCs w:val="32"/>
                <w:lang w:val="uk-UA"/>
              </w:rPr>
              <w:t>,</w:t>
            </w:r>
            <w:r w:rsidR="00766A73">
              <w:rPr>
                <w:sz w:val="32"/>
                <w:szCs w:val="32"/>
                <w:lang w:val="uk-UA"/>
              </w:rPr>
              <w:t>5</w:t>
            </w:r>
            <w:r w:rsidR="000F1E03">
              <w:rPr>
                <w:sz w:val="32"/>
                <w:szCs w:val="32"/>
                <w:lang w:val="uk-UA"/>
              </w:rPr>
              <w:t>6</w:t>
            </w:r>
            <w:r w:rsidR="00BE0C0A"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34084BD3"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7AF00F50"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021BD868" w14:textId="77777777" w:rsidR="009661BC" w:rsidRPr="00954BD5" w:rsidRDefault="009661BC">
            <w:pPr>
              <w:jc w:val="center"/>
              <w:rPr>
                <w:sz w:val="24"/>
                <w:szCs w:val="24"/>
                <w:lang w:val="uk-UA"/>
              </w:rPr>
            </w:pPr>
            <w:r w:rsidRPr="00954BD5">
              <w:rPr>
                <w:lang w:val="uk-UA"/>
              </w:rPr>
              <w:t>ПП «Радіо Слатіна-РТК», м. Рахів</w:t>
            </w:r>
          </w:p>
        </w:tc>
        <w:tc>
          <w:tcPr>
            <w:tcW w:w="1800" w:type="dxa"/>
            <w:tcBorders>
              <w:top w:val="single" w:sz="4" w:space="0" w:color="auto"/>
              <w:left w:val="single" w:sz="4" w:space="0" w:color="auto"/>
              <w:bottom w:val="single" w:sz="4" w:space="0" w:color="auto"/>
              <w:right w:val="single" w:sz="4" w:space="0" w:color="auto"/>
            </w:tcBorders>
            <w:hideMark/>
          </w:tcPr>
          <w:p w14:paraId="0149CB3A" w14:textId="440F5C08" w:rsidR="009661BC" w:rsidRPr="00954BD5" w:rsidRDefault="00000B27" w:rsidP="00BE0C0A">
            <w:pPr>
              <w:jc w:val="center"/>
              <w:rPr>
                <w:lang w:val="uk-UA"/>
              </w:rPr>
            </w:pPr>
            <w:r>
              <w:rPr>
                <w:lang w:val="uk-UA"/>
              </w:rPr>
              <w:t>4</w:t>
            </w:r>
            <w:r w:rsidR="000F1E03">
              <w:rPr>
                <w:lang w:val="uk-UA"/>
              </w:rPr>
              <w:t>1</w:t>
            </w:r>
            <w:r w:rsidR="009661BC" w:rsidRPr="00954BD5">
              <w:rPr>
                <w:lang w:val="uk-UA"/>
              </w:rPr>
              <w:t>,</w:t>
            </w:r>
            <w:r w:rsidR="000F1E03">
              <w:rPr>
                <w:lang w:val="uk-UA"/>
              </w:rPr>
              <w:t>88</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07062174" w14:textId="014090A0" w:rsidR="009661BC" w:rsidRPr="00954BD5" w:rsidRDefault="00000B27" w:rsidP="001A7FB1">
            <w:pPr>
              <w:jc w:val="center"/>
              <w:rPr>
                <w:lang w:val="uk-UA"/>
              </w:rPr>
            </w:pPr>
            <w:r>
              <w:rPr>
                <w:lang w:val="uk-UA"/>
              </w:rPr>
              <w:t>4</w:t>
            </w:r>
            <w:r w:rsidR="000F1E03">
              <w:rPr>
                <w:lang w:val="uk-UA"/>
              </w:rPr>
              <w:t>0</w:t>
            </w:r>
            <w:r>
              <w:rPr>
                <w:lang w:val="uk-UA"/>
              </w:rPr>
              <w:t>,</w:t>
            </w:r>
            <w:r w:rsidR="000F1E03">
              <w:rPr>
                <w:lang w:val="uk-UA"/>
              </w:rPr>
              <w:t>16</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113E1E27" w14:textId="19004FF1" w:rsidR="009661BC" w:rsidRPr="00954BD5" w:rsidRDefault="00544FF0">
            <w:pPr>
              <w:jc w:val="center"/>
              <w:rPr>
                <w:lang w:val="uk-UA"/>
              </w:rPr>
            </w:pPr>
            <w:r>
              <w:rPr>
                <w:sz w:val="32"/>
                <w:szCs w:val="32"/>
                <w:lang w:val="uk-UA"/>
              </w:rPr>
              <w:t>-</w:t>
            </w:r>
            <w:r w:rsidR="00010A81">
              <w:rPr>
                <w:sz w:val="32"/>
                <w:szCs w:val="32"/>
                <w:lang w:val="uk-UA"/>
              </w:rPr>
              <w:t>1</w:t>
            </w:r>
            <w:r>
              <w:rPr>
                <w:sz w:val="32"/>
                <w:szCs w:val="32"/>
                <w:lang w:val="uk-UA"/>
              </w:rPr>
              <w:t>,</w:t>
            </w:r>
            <w:r w:rsidR="00010A81">
              <w:rPr>
                <w:sz w:val="32"/>
                <w:szCs w:val="32"/>
                <w:lang w:val="uk-UA"/>
              </w:rPr>
              <w:t>72</w:t>
            </w:r>
            <w:r w:rsidR="008F1124"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17177BAB"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5387393F"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66886B4C" w14:textId="3247811A" w:rsidR="009661BC" w:rsidRPr="00954BD5" w:rsidRDefault="009661BC">
            <w:pPr>
              <w:jc w:val="center"/>
              <w:rPr>
                <w:sz w:val="24"/>
                <w:szCs w:val="24"/>
                <w:lang w:val="uk-UA"/>
              </w:rPr>
            </w:pPr>
            <w:r w:rsidRPr="00954BD5">
              <w:rPr>
                <w:lang w:val="uk-UA"/>
              </w:rPr>
              <w:t>ПАТ НСТУ, «</w:t>
            </w:r>
            <w:r w:rsidRPr="00954BD5">
              <w:rPr>
                <w:lang w:val="en-US"/>
              </w:rPr>
              <w:t>fm</w:t>
            </w:r>
            <w:r w:rsidRPr="00954BD5">
              <w:t xml:space="preserve"> </w:t>
            </w:r>
            <w:r w:rsidRPr="00954BD5">
              <w:rPr>
                <w:lang w:val="uk-UA"/>
              </w:rPr>
              <w:t>тиса», супутникове, м.</w:t>
            </w:r>
            <w:r w:rsidR="006F485A">
              <w:rPr>
                <w:lang w:val="uk-UA"/>
              </w:rPr>
              <w:t xml:space="preserve"> </w:t>
            </w:r>
            <w:r w:rsidRPr="00954BD5">
              <w:rPr>
                <w:lang w:val="uk-UA"/>
              </w:rPr>
              <w:t>Ужгород</w:t>
            </w:r>
          </w:p>
        </w:tc>
        <w:tc>
          <w:tcPr>
            <w:tcW w:w="1800" w:type="dxa"/>
            <w:tcBorders>
              <w:top w:val="single" w:sz="4" w:space="0" w:color="auto"/>
              <w:left w:val="single" w:sz="4" w:space="0" w:color="auto"/>
              <w:bottom w:val="single" w:sz="4" w:space="0" w:color="auto"/>
              <w:right w:val="single" w:sz="4" w:space="0" w:color="auto"/>
            </w:tcBorders>
            <w:hideMark/>
          </w:tcPr>
          <w:p w14:paraId="1A8942F7" w14:textId="16E9BE21" w:rsidR="009661BC" w:rsidRPr="00954BD5" w:rsidRDefault="00010A81" w:rsidP="00601C81">
            <w:pPr>
              <w:jc w:val="center"/>
              <w:rPr>
                <w:lang w:val="uk-UA"/>
              </w:rPr>
            </w:pPr>
            <w:r>
              <w:rPr>
                <w:lang w:val="uk-UA"/>
              </w:rPr>
              <w:t>6</w:t>
            </w:r>
            <w:r w:rsidR="00000B27">
              <w:rPr>
                <w:lang w:val="uk-UA"/>
              </w:rPr>
              <w:t>5</w:t>
            </w:r>
            <w:r w:rsidR="009661BC" w:rsidRPr="00954BD5">
              <w:rPr>
                <w:lang w:val="uk-UA"/>
              </w:rPr>
              <w:t>,</w:t>
            </w:r>
            <w:r>
              <w:rPr>
                <w:lang w:val="uk-UA"/>
              </w:rPr>
              <w:t>2</w:t>
            </w:r>
            <w:r w:rsidR="00000B27">
              <w:rPr>
                <w:lang w:val="uk-UA"/>
              </w:rPr>
              <w:t>9</w:t>
            </w:r>
            <w:r w:rsidR="009661BC"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1EDAB6FA" w14:textId="1A75012D" w:rsidR="009661BC" w:rsidRPr="00954BD5" w:rsidRDefault="00000B27">
            <w:pPr>
              <w:jc w:val="center"/>
              <w:rPr>
                <w:lang w:val="uk-UA"/>
              </w:rPr>
            </w:pPr>
            <w:r>
              <w:rPr>
                <w:lang w:val="uk-UA"/>
              </w:rPr>
              <w:t>6</w:t>
            </w:r>
            <w:r w:rsidR="00010A81">
              <w:rPr>
                <w:lang w:val="uk-UA"/>
              </w:rPr>
              <w:t>0</w:t>
            </w:r>
            <w:r>
              <w:rPr>
                <w:lang w:val="uk-UA"/>
              </w:rPr>
              <w:t>,</w:t>
            </w:r>
            <w:r w:rsidR="00010A81">
              <w:rPr>
                <w:lang w:val="uk-UA"/>
              </w:rPr>
              <w:t>75</w:t>
            </w:r>
            <w:r w:rsidR="009661BC" w:rsidRPr="00954BD5">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47AA65F8" w14:textId="2A5D3AAC" w:rsidR="009661BC" w:rsidRPr="00954BD5" w:rsidRDefault="00010A81" w:rsidP="00601C81">
            <w:pPr>
              <w:rPr>
                <w:lang w:val="uk-UA"/>
              </w:rPr>
            </w:pPr>
            <w:r>
              <w:rPr>
                <w:sz w:val="32"/>
                <w:szCs w:val="32"/>
                <w:lang w:val="uk-UA"/>
              </w:rPr>
              <w:t xml:space="preserve">  -4</w:t>
            </w:r>
            <w:r w:rsidR="00544FF0">
              <w:rPr>
                <w:sz w:val="32"/>
                <w:szCs w:val="32"/>
                <w:lang w:val="uk-UA"/>
              </w:rPr>
              <w:t>,</w:t>
            </w:r>
            <w:r>
              <w:rPr>
                <w:sz w:val="32"/>
                <w:szCs w:val="32"/>
                <w:lang w:val="uk-UA"/>
              </w:rPr>
              <w:t>54</w:t>
            </w:r>
            <w:r w:rsidR="00601C81" w:rsidRPr="00954BD5">
              <w:rPr>
                <w:sz w:val="32"/>
                <w:szCs w:val="32"/>
                <w:lang w:val="uk-UA"/>
              </w:rPr>
              <w:t>%</w:t>
            </w:r>
          </w:p>
        </w:tc>
        <w:tc>
          <w:tcPr>
            <w:tcW w:w="1915" w:type="dxa"/>
            <w:tcBorders>
              <w:top w:val="single" w:sz="4" w:space="0" w:color="auto"/>
              <w:left w:val="single" w:sz="4" w:space="0" w:color="auto"/>
              <w:bottom w:val="single" w:sz="4" w:space="0" w:color="auto"/>
              <w:right w:val="single" w:sz="4" w:space="0" w:color="auto"/>
            </w:tcBorders>
            <w:hideMark/>
          </w:tcPr>
          <w:p w14:paraId="6F16AA11" w14:textId="77777777" w:rsidR="009661BC" w:rsidRPr="00954BD5" w:rsidRDefault="009661BC">
            <w:pPr>
              <w:jc w:val="center"/>
              <w:rPr>
                <w:sz w:val="32"/>
                <w:szCs w:val="32"/>
                <w:lang w:val="uk-UA"/>
              </w:rPr>
            </w:pPr>
            <w:r w:rsidRPr="00954BD5">
              <w:rPr>
                <w:sz w:val="32"/>
                <w:szCs w:val="32"/>
                <w:lang w:val="uk-UA"/>
              </w:rPr>
              <w:t>100%</w:t>
            </w:r>
          </w:p>
        </w:tc>
      </w:tr>
      <w:tr w:rsidR="009661BC" w:rsidRPr="00954BD5" w14:paraId="7BA81710" w14:textId="77777777" w:rsidTr="00063114">
        <w:trPr>
          <w:trHeight w:val="574"/>
        </w:trPr>
        <w:tc>
          <w:tcPr>
            <w:tcW w:w="2628" w:type="dxa"/>
            <w:tcBorders>
              <w:top w:val="single" w:sz="4" w:space="0" w:color="auto"/>
              <w:left w:val="single" w:sz="4" w:space="0" w:color="auto"/>
              <w:bottom w:val="single" w:sz="4" w:space="0" w:color="auto"/>
              <w:right w:val="single" w:sz="4" w:space="0" w:color="auto"/>
            </w:tcBorders>
            <w:hideMark/>
          </w:tcPr>
          <w:p w14:paraId="05AC1575" w14:textId="77777777" w:rsidR="009661BC" w:rsidRPr="00954BD5" w:rsidRDefault="009661BC">
            <w:pPr>
              <w:jc w:val="center"/>
              <w:rPr>
                <w:sz w:val="24"/>
                <w:szCs w:val="24"/>
                <w:lang w:val="uk-UA"/>
              </w:rPr>
            </w:pPr>
            <w:r w:rsidRPr="00954BD5">
              <w:rPr>
                <w:lang w:val="uk-UA"/>
              </w:rPr>
              <w:t>ПП «Радіо ТОР-ТЕРМ», «Радіо Хуст»</w:t>
            </w:r>
          </w:p>
        </w:tc>
        <w:tc>
          <w:tcPr>
            <w:tcW w:w="1800" w:type="dxa"/>
            <w:tcBorders>
              <w:top w:val="single" w:sz="4" w:space="0" w:color="auto"/>
              <w:left w:val="single" w:sz="4" w:space="0" w:color="auto"/>
              <w:bottom w:val="single" w:sz="4" w:space="0" w:color="auto"/>
              <w:right w:val="single" w:sz="4" w:space="0" w:color="auto"/>
            </w:tcBorders>
            <w:hideMark/>
          </w:tcPr>
          <w:p w14:paraId="35BFEEBD" w14:textId="04DA19A4" w:rsidR="009661BC" w:rsidRPr="00954BD5" w:rsidRDefault="00000B27" w:rsidP="00601C81">
            <w:pPr>
              <w:jc w:val="center"/>
              <w:rPr>
                <w:sz w:val="32"/>
                <w:szCs w:val="32"/>
                <w:lang w:val="uk-UA"/>
              </w:rPr>
            </w:pPr>
            <w:r>
              <w:rPr>
                <w:lang w:val="uk-UA"/>
              </w:rPr>
              <w:t>6</w:t>
            </w:r>
            <w:r w:rsidR="00D90BFB">
              <w:rPr>
                <w:lang w:val="uk-UA"/>
              </w:rPr>
              <w:t>8</w:t>
            </w:r>
            <w:r>
              <w:rPr>
                <w:lang w:val="uk-UA"/>
              </w:rPr>
              <w:t>,</w:t>
            </w:r>
            <w:r w:rsidR="00D90BFB">
              <w:rPr>
                <w:lang w:val="uk-UA"/>
              </w:rPr>
              <w:t>99</w:t>
            </w:r>
            <w:r w:rsidR="00601C81" w:rsidRPr="00954BD5">
              <w:rPr>
                <w:lang w:val="uk-UA"/>
              </w:rPr>
              <w:t>%</w:t>
            </w:r>
          </w:p>
        </w:tc>
        <w:tc>
          <w:tcPr>
            <w:tcW w:w="1800" w:type="dxa"/>
            <w:tcBorders>
              <w:top w:val="single" w:sz="4" w:space="0" w:color="auto"/>
              <w:left w:val="single" w:sz="4" w:space="0" w:color="auto"/>
              <w:bottom w:val="single" w:sz="4" w:space="0" w:color="auto"/>
              <w:right w:val="single" w:sz="4" w:space="0" w:color="auto"/>
            </w:tcBorders>
            <w:hideMark/>
          </w:tcPr>
          <w:p w14:paraId="1F369C35" w14:textId="53CF73EA" w:rsidR="009661BC" w:rsidRPr="00954BD5" w:rsidRDefault="00D90BFB">
            <w:pPr>
              <w:jc w:val="center"/>
              <w:rPr>
                <w:sz w:val="24"/>
                <w:szCs w:val="24"/>
                <w:lang w:val="uk-UA"/>
              </w:rPr>
            </w:pPr>
            <w:r>
              <w:rPr>
                <w:lang w:val="uk-UA"/>
              </w:rPr>
              <w:t>79</w:t>
            </w:r>
            <w:r w:rsidR="00000B27">
              <w:rPr>
                <w:lang w:val="uk-UA"/>
              </w:rPr>
              <w:t>,9</w:t>
            </w:r>
            <w:r>
              <w:rPr>
                <w:lang w:val="uk-UA"/>
              </w:rPr>
              <w:t>3</w:t>
            </w:r>
            <w:r w:rsidR="009661BC" w:rsidRPr="00954BD5">
              <w:rPr>
                <w:lang w:val="uk-UA"/>
              </w:rPr>
              <w:t xml:space="preserve"> %</w:t>
            </w:r>
          </w:p>
        </w:tc>
        <w:tc>
          <w:tcPr>
            <w:tcW w:w="1428" w:type="dxa"/>
            <w:tcBorders>
              <w:top w:val="single" w:sz="4" w:space="0" w:color="auto"/>
              <w:left w:val="single" w:sz="4" w:space="0" w:color="auto"/>
              <w:bottom w:val="single" w:sz="4" w:space="0" w:color="auto"/>
              <w:right w:val="single" w:sz="4" w:space="0" w:color="auto"/>
            </w:tcBorders>
            <w:hideMark/>
          </w:tcPr>
          <w:p w14:paraId="0D13650A" w14:textId="5A432C72" w:rsidR="009661BC" w:rsidRPr="00954BD5" w:rsidRDefault="00000B27">
            <w:pPr>
              <w:jc w:val="center"/>
              <w:rPr>
                <w:sz w:val="32"/>
                <w:szCs w:val="32"/>
                <w:lang w:val="uk-UA"/>
              </w:rPr>
            </w:pPr>
            <w:r>
              <w:rPr>
                <w:sz w:val="32"/>
                <w:szCs w:val="32"/>
                <w:lang w:val="uk-UA"/>
              </w:rPr>
              <w:t>+</w:t>
            </w:r>
            <w:r w:rsidR="00010A81">
              <w:rPr>
                <w:sz w:val="32"/>
                <w:szCs w:val="32"/>
                <w:lang w:val="uk-UA"/>
              </w:rPr>
              <w:t>10</w:t>
            </w:r>
            <w:r w:rsidR="00601C81" w:rsidRPr="00954BD5">
              <w:rPr>
                <w:sz w:val="32"/>
                <w:szCs w:val="32"/>
                <w:lang w:val="uk-UA"/>
              </w:rPr>
              <w:t>,</w:t>
            </w:r>
            <w:r w:rsidR="00010A81">
              <w:rPr>
                <w:sz w:val="32"/>
                <w:szCs w:val="32"/>
                <w:lang w:val="uk-UA"/>
              </w:rPr>
              <w:t>94%</w:t>
            </w:r>
          </w:p>
        </w:tc>
        <w:tc>
          <w:tcPr>
            <w:tcW w:w="1915" w:type="dxa"/>
            <w:tcBorders>
              <w:top w:val="single" w:sz="4" w:space="0" w:color="auto"/>
              <w:left w:val="single" w:sz="4" w:space="0" w:color="auto"/>
              <w:bottom w:val="single" w:sz="4" w:space="0" w:color="auto"/>
              <w:right w:val="single" w:sz="4" w:space="0" w:color="auto"/>
            </w:tcBorders>
            <w:hideMark/>
          </w:tcPr>
          <w:p w14:paraId="3C17E48F" w14:textId="77777777" w:rsidR="009661BC" w:rsidRPr="00954BD5" w:rsidRDefault="009661BC">
            <w:pPr>
              <w:jc w:val="center"/>
              <w:rPr>
                <w:sz w:val="28"/>
                <w:szCs w:val="28"/>
                <w:lang w:val="uk-UA"/>
              </w:rPr>
            </w:pPr>
            <w:r w:rsidRPr="00954BD5">
              <w:rPr>
                <w:sz w:val="28"/>
                <w:szCs w:val="28"/>
                <w:lang w:val="uk-UA"/>
              </w:rPr>
              <w:t>100%</w:t>
            </w:r>
          </w:p>
        </w:tc>
      </w:tr>
      <w:tr w:rsidR="00063114" w:rsidRPr="00954BD5" w14:paraId="74795718" w14:textId="77777777" w:rsidTr="00063114">
        <w:trPr>
          <w:trHeight w:val="615"/>
        </w:trPr>
        <w:tc>
          <w:tcPr>
            <w:tcW w:w="2628" w:type="dxa"/>
            <w:tcBorders>
              <w:top w:val="single" w:sz="4" w:space="0" w:color="auto"/>
              <w:left w:val="single" w:sz="4" w:space="0" w:color="auto"/>
              <w:bottom w:val="single" w:sz="4" w:space="0" w:color="auto"/>
              <w:right w:val="single" w:sz="4" w:space="0" w:color="auto"/>
            </w:tcBorders>
            <w:hideMark/>
          </w:tcPr>
          <w:p w14:paraId="7A89CE33" w14:textId="7C30814F" w:rsidR="00063114" w:rsidRDefault="00063114">
            <w:pPr>
              <w:jc w:val="center"/>
              <w:rPr>
                <w:lang w:val="uk-UA"/>
              </w:rPr>
            </w:pPr>
            <w:r>
              <w:rPr>
                <w:lang w:val="uk-UA"/>
              </w:rPr>
              <w:t>ТОВ «Ра</w:t>
            </w:r>
            <w:r w:rsidR="006F485A">
              <w:rPr>
                <w:lang w:val="uk-UA"/>
              </w:rPr>
              <w:t>д</w:t>
            </w:r>
            <w:r>
              <w:rPr>
                <w:lang w:val="uk-UA"/>
              </w:rPr>
              <w:t>іо-Захід ФМ+»,</w:t>
            </w:r>
          </w:p>
          <w:p w14:paraId="13B87171" w14:textId="77777777" w:rsidR="00063114" w:rsidRPr="00954BD5" w:rsidRDefault="00063114">
            <w:pPr>
              <w:jc w:val="center"/>
              <w:rPr>
                <w:lang w:val="uk-UA"/>
              </w:rPr>
            </w:pPr>
            <w:r>
              <w:rPr>
                <w:lang w:val="uk-UA"/>
              </w:rPr>
              <w:t>м. Мукачево</w:t>
            </w:r>
          </w:p>
        </w:tc>
        <w:tc>
          <w:tcPr>
            <w:tcW w:w="1800" w:type="dxa"/>
            <w:tcBorders>
              <w:top w:val="single" w:sz="4" w:space="0" w:color="auto"/>
              <w:left w:val="single" w:sz="4" w:space="0" w:color="auto"/>
              <w:bottom w:val="single" w:sz="4" w:space="0" w:color="auto"/>
              <w:right w:val="single" w:sz="4" w:space="0" w:color="auto"/>
            </w:tcBorders>
            <w:hideMark/>
          </w:tcPr>
          <w:p w14:paraId="25E4B9B8" w14:textId="172E9041" w:rsidR="00063114" w:rsidRPr="00954BD5" w:rsidRDefault="00766A73" w:rsidP="00601C81">
            <w:pPr>
              <w:jc w:val="center"/>
              <w:rPr>
                <w:lang w:val="uk-UA"/>
              </w:rPr>
            </w:pPr>
            <w:r>
              <w:rPr>
                <w:lang w:val="uk-UA"/>
              </w:rPr>
              <w:t>63%</w:t>
            </w:r>
          </w:p>
        </w:tc>
        <w:tc>
          <w:tcPr>
            <w:tcW w:w="1800" w:type="dxa"/>
            <w:tcBorders>
              <w:top w:val="single" w:sz="4" w:space="0" w:color="auto"/>
              <w:left w:val="single" w:sz="4" w:space="0" w:color="auto"/>
              <w:bottom w:val="single" w:sz="4" w:space="0" w:color="auto"/>
              <w:right w:val="single" w:sz="4" w:space="0" w:color="auto"/>
            </w:tcBorders>
            <w:hideMark/>
          </w:tcPr>
          <w:p w14:paraId="52B58E20" w14:textId="57BC0357" w:rsidR="00063114" w:rsidRPr="00954BD5" w:rsidRDefault="00766A73">
            <w:pPr>
              <w:jc w:val="center"/>
              <w:rPr>
                <w:lang w:val="uk-UA"/>
              </w:rPr>
            </w:pPr>
            <w:r>
              <w:rPr>
                <w:lang w:val="uk-UA"/>
              </w:rPr>
              <w:t>40</w:t>
            </w:r>
            <w:r w:rsidR="00063114">
              <w:rPr>
                <w:lang w:val="uk-UA"/>
              </w:rPr>
              <w:t>%</w:t>
            </w:r>
          </w:p>
        </w:tc>
        <w:tc>
          <w:tcPr>
            <w:tcW w:w="1428" w:type="dxa"/>
            <w:tcBorders>
              <w:top w:val="single" w:sz="4" w:space="0" w:color="auto"/>
              <w:left w:val="single" w:sz="4" w:space="0" w:color="auto"/>
              <w:bottom w:val="single" w:sz="4" w:space="0" w:color="auto"/>
              <w:right w:val="single" w:sz="4" w:space="0" w:color="auto"/>
            </w:tcBorders>
            <w:hideMark/>
          </w:tcPr>
          <w:p w14:paraId="1A1A4A01" w14:textId="054AE9F8" w:rsidR="00063114" w:rsidRPr="00954BD5" w:rsidRDefault="004554B6">
            <w:pPr>
              <w:jc w:val="center"/>
              <w:rPr>
                <w:sz w:val="32"/>
                <w:szCs w:val="32"/>
                <w:lang w:val="uk-UA"/>
              </w:rPr>
            </w:pPr>
            <w:r>
              <w:rPr>
                <w:sz w:val="32"/>
                <w:szCs w:val="32"/>
                <w:lang w:val="uk-UA"/>
              </w:rPr>
              <w:t>-</w:t>
            </w:r>
            <w:r w:rsidR="00766A73">
              <w:rPr>
                <w:sz w:val="32"/>
                <w:szCs w:val="32"/>
                <w:lang w:val="uk-UA"/>
              </w:rPr>
              <w:t>23%</w:t>
            </w:r>
          </w:p>
        </w:tc>
        <w:tc>
          <w:tcPr>
            <w:tcW w:w="1915" w:type="dxa"/>
            <w:tcBorders>
              <w:top w:val="single" w:sz="4" w:space="0" w:color="auto"/>
              <w:left w:val="single" w:sz="4" w:space="0" w:color="auto"/>
              <w:bottom w:val="single" w:sz="4" w:space="0" w:color="auto"/>
              <w:right w:val="single" w:sz="4" w:space="0" w:color="auto"/>
            </w:tcBorders>
            <w:hideMark/>
          </w:tcPr>
          <w:p w14:paraId="7D95BCCF" w14:textId="77777777" w:rsidR="00063114" w:rsidRPr="00954BD5" w:rsidRDefault="004554B6">
            <w:pPr>
              <w:jc w:val="center"/>
              <w:rPr>
                <w:sz w:val="28"/>
                <w:szCs w:val="28"/>
                <w:lang w:val="uk-UA"/>
              </w:rPr>
            </w:pPr>
            <w:r>
              <w:rPr>
                <w:sz w:val="28"/>
                <w:szCs w:val="28"/>
                <w:lang w:val="uk-UA"/>
              </w:rPr>
              <w:t>100%</w:t>
            </w:r>
          </w:p>
        </w:tc>
      </w:tr>
      <w:tr w:rsidR="001A7FB1" w:rsidRPr="00954BD5" w14:paraId="58CF2198" w14:textId="77777777" w:rsidTr="009661BC">
        <w:tc>
          <w:tcPr>
            <w:tcW w:w="2628" w:type="dxa"/>
            <w:tcBorders>
              <w:top w:val="single" w:sz="4" w:space="0" w:color="auto"/>
              <w:left w:val="single" w:sz="4" w:space="0" w:color="auto"/>
              <w:bottom w:val="single" w:sz="4" w:space="0" w:color="auto"/>
              <w:right w:val="single" w:sz="4" w:space="0" w:color="auto"/>
            </w:tcBorders>
            <w:hideMark/>
          </w:tcPr>
          <w:p w14:paraId="6E0F2455" w14:textId="77777777" w:rsidR="001A7FB1" w:rsidRPr="00954BD5" w:rsidRDefault="001A7FB1">
            <w:pPr>
              <w:jc w:val="center"/>
              <w:rPr>
                <w:lang w:val="uk-UA"/>
              </w:rPr>
            </w:pPr>
            <w:r w:rsidRPr="00954BD5">
              <w:rPr>
                <w:lang w:val="uk-UA"/>
              </w:rPr>
              <w:t>ТОВ «ПАРБАТ», «Гуцульське радіо», смт Міжгір</w:t>
            </w:r>
            <w:r w:rsidRPr="00954BD5">
              <w:t>’</w:t>
            </w:r>
            <w:r w:rsidRPr="00954BD5">
              <w:rPr>
                <w:lang w:val="uk-UA"/>
              </w:rPr>
              <w:t>я</w:t>
            </w:r>
          </w:p>
        </w:tc>
        <w:tc>
          <w:tcPr>
            <w:tcW w:w="1800" w:type="dxa"/>
            <w:tcBorders>
              <w:top w:val="single" w:sz="4" w:space="0" w:color="auto"/>
              <w:left w:val="single" w:sz="4" w:space="0" w:color="auto"/>
              <w:bottom w:val="single" w:sz="4" w:space="0" w:color="auto"/>
              <w:right w:val="single" w:sz="4" w:space="0" w:color="auto"/>
            </w:tcBorders>
            <w:hideMark/>
          </w:tcPr>
          <w:p w14:paraId="55F1D161" w14:textId="77777777" w:rsidR="001A7FB1" w:rsidRPr="00996199" w:rsidRDefault="00996199">
            <w:pPr>
              <w:jc w:val="center"/>
              <w:rPr>
                <w:lang w:val="uk-UA"/>
              </w:rPr>
            </w:pPr>
            <w:r w:rsidRPr="00996199">
              <w:rPr>
                <w:lang w:val="uk-UA"/>
              </w:rPr>
              <w:t>100%</w:t>
            </w:r>
          </w:p>
        </w:tc>
        <w:tc>
          <w:tcPr>
            <w:tcW w:w="1800" w:type="dxa"/>
            <w:tcBorders>
              <w:top w:val="single" w:sz="4" w:space="0" w:color="auto"/>
              <w:left w:val="single" w:sz="4" w:space="0" w:color="auto"/>
              <w:bottom w:val="single" w:sz="4" w:space="0" w:color="auto"/>
              <w:right w:val="single" w:sz="4" w:space="0" w:color="auto"/>
            </w:tcBorders>
            <w:hideMark/>
          </w:tcPr>
          <w:p w14:paraId="38FA63DC" w14:textId="1D02510E" w:rsidR="001A7FB1" w:rsidRPr="00954BD5" w:rsidRDefault="00766A73">
            <w:pPr>
              <w:jc w:val="center"/>
              <w:rPr>
                <w:lang w:val="uk-UA"/>
              </w:rPr>
            </w:pPr>
            <w:r>
              <w:rPr>
                <w:lang w:val="uk-UA"/>
              </w:rPr>
              <w:t>8</w:t>
            </w:r>
            <w:r w:rsidR="001A7FB1" w:rsidRPr="00954BD5">
              <w:rPr>
                <w:lang w:val="uk-UA"/>
              </w:rPr>
              <w:t>0%</w:t>
            </w:r>
          </w:p>
        </w:tc>
        <w:tc>
          <w:tcPr>
            <w:tcW w:w="1428" w:type="dxa"/>
            <w:tcBorders>
              <w:top w:val="single" w:sz="4" w:space="0" w:color="auto"/>
              <w:left w:val="single" w:sz="4" w:space="0" w:color="auto"/>
              <w:bottom w:val="single" w:sz="4" w:space="0" w:color="auto"/>
              <w:right w:val="single" w:sz="4" w:space="0" w:color="auto"/>
            </w:tcBorders>
            <w:hideMark/>
          </w:tcPr>
          <w:p w14:paraId="78D5BECB" w14:textId="3F8A05C6" w:rsidR="001A7FB1" w:rsidRPr="00954BD5" w:rsidRDefault="008F1124">
            <w:pPr>
              <w:jc w:val="center"/>
              <w:rPr>
                <w:sz w:val="32"/>
                <w:szCs w:val="32"/>
                <w:lang w:val="uk-UA"/>
              </w:rPr>
            </w:pPr>
            <w:r w:rsidRPr="00954BD5">
              <w:rPr>
                <w:sz w:val="32"/>
                <w:szCs w:val="32"/>
                <w:lang w:val="uk-UA"/>
              </w:rPr>
              <w:t>-</w:t>
            </w:r>
            <w:r w:rsidR="00766A73">
              <w:rPr>
                <w:sz w:val="32"/>
                <w:szCs w:val="32"/>
                <w:lang w:val="uk-UA"/>
              </w:rPr>
              <w:t>20%</w:t>
            </w:r>
          </w:p>
        </w:tc>
        <w:tc>
          <w:tcPr>
            <w:tcW w:w="1915" w:type="dxa"/>
            <w:tcBorders>
              <w:top w:val="single" w:sz="4" w:space="0" w:color="auto"/>
              <w:left w:val="single" w:sz="4" w:space="0" w:color="auto"/>
              <w:bottom w:val="single" w:sz="4" w:space="0" w:color="auto"/>
              <w:right w:val="single" w:sz="4" w:space="0" w:color="auto"/>
            </w:tcBorders>
            <w:hideMark/>
          </w:tcPr>
          <w:p w14:paraId="3B0563B6" w14:textId="77777777" w:rsidR="001A7FB1" w:rsidRPr="00954BD5" w:rsidRDefault="001A7FB1">
            <w:pPr>
              <w:jc w:val="center"/>
              <w:rPr>
                <w:sz w:val="28"/>
                <w:szCs w:val="28"/>
                <w:lang w:val="uk-UA"/>
              </w:rPr>
            </w:pPr>
            <w:r w:rsidRPr="00954BD5">
              <w:rPr>
                <w:sz w:val="28"/>
                <w:szCs w:val="28"/>
                <w:lang w:val="uk-UA"/>
              </w:rPr>
              <w:t>100%</w:t>
            </w:r>
          </w:p>
        </w:tc>
      </w:tr>
    </w:tbl>
    <w:p w14:paraId="186B932E" w14:textId="33B101A5" w:rsidR="00BF21B0" w:rsidRDefault="00BF21B0" w:rsidP="00CC6E4D">
      <w:pPr>
        <w:shd w:val="clear" w:color="auto" w:fill="FFFFFF"/>
        <w:tabs>
          <w:tab w:val="left" w:pos="600"/>
        </w:tabs>
        <w:spacing w:line="276" w:lineRule="auto"/>
        <w:ind w:right="5"/>
        <w:jc w:val="both"/>
        <w:rPr>
          <w:sz w:val="28"/>
          <w:szCs w:val="28"/>
          <w:lang w:val="uk-UA" w:eastAsia="uk-UA"/>
        </w:rPr>
      </w:pPr>
    </w:p>
    <w:p w14:paraId="71FA161D" w14:textId="77777777" w:rsidR="00BF21B0" w:rsidRPr="00975D6A" w:rsidRDefault="00BF21B0" w:rsidP="00BF21B0">
      <w:pPr>
        <w:pStyle w:val="1"/>
        <w:ind w:firstLine="708"/>
        <w:rPr>
          <w:rFonts w:ascii="Times New Roman" w:eastAsia="Calibri" w:hAnsi="Times New Roman" w:cs="Times New Roman"/>
          <w:sz w:val="28"/>
          <w:szCs w:val="28"/>
          <w:lang w:val="uk-UA"/>
        </w:rPr>
      </w:pPr>
      <w:r w:rsidRPr="00975D6A">
        <w:rPr>
          <w:rFonts w:ascii="Times New Roman" w:eastAsia="Calibri" w:hAnsi="Times New Roman" w:cs="Times New Roman"/>
          <w:sz w:val="28"/>
          <w:szCs w:val="28"/>
          <w:lang w:val="uk-UA"/>
        </w:rPr>
        <w:t>Статистика перевірок діяльності телерадіоорганізацій та їх результати</w:t>
      </w:r>
    </w:p>
    <w:p w14:paraId="222F3E8A" w14:textId="77777777" w:rsidR="00BF21B0" w:rsidRPr="00975D6A" w:rsidRDefault="00BF21B0" w:rsidP="00BF21B0">
      <w:pPr>
        <w:shd w:val="clear" w:color="auto" w:fill="FFFFFF"/>
        <w:tabs>
          <w:tab w:val="left" w:pos="600"/>
        </w:tabs>
        <w:spacing w:line="276" w:lineRule="auto"/>
        <w:ind w:left="14" w:right="5"/>
        <w:jc w:val="both"/>
        <w:rPr>
          <w:rFonts w:eastAsia="Calibri"/>
          <w:sz w:val="28"/>
          <w:szCs w:val="28"/>
          <w:lang w:val="uk-UA"/>
        </w:rPr>
      </w:pPr>
      <w:r w:rsidRPr="00975D6A">
        <w:rPr>
          <w:sz w:val="28"/>
          <w:szCs w:val="28"/>
          <w:lang w:val="uk-UA"/>
        </w:rPr>
        <w:tab/>
      </w:r>
    </w:p>
    <w:p w14:paraId="65349595" w14:textId="116F6F9F" w:rsidR="00BF21B0" w:rsidRDefault="007E1455" w:rsidP="00CC6E4D">
      <w:pPr>
        <w:shd w:val="clear" w:color="auto" w:fill="FFFFFF"/>
        <w:tabs>
          <w:tab w:val="left" w:pos="600"/>
        </w:tabs>
        <w:spacing w:line="276" w:lineRule="auto"/>
        <w:ind w:left="14" w:right="5"/>
        <w:jc w:val="both"/>
        <w:rPr>
          <w:sz w:val="28"/>
          <w:szCs w:val="28"/>
          <w:lang w:val="uk-UA"/>
        </w:rPr>
      </w:pPr>
      <w:r>
        <w:rPr>
          <w:sz w:val="28"/>
          <w:szCs w:val="28"/>
          <w:lang w:val="uk-UA"/>
        </w:rPr>
        <w:tab/>
      </w:r>
      <w:r w:rsidR="00CC6E4D">
        <w:rPr>
          <w:sz w:val="28"/>
          <w:szCs w:val="28"/>
          <w:lang w:val="uk-UA"/>
        </w:rPr>
        <w:t>У 2021 році</w:t>
      </w:r>
      <w:r w:rsidR="003F1260">
        <w:rPr>
          <w:sz w:val="28"/>
          <w:szCs w:val="28"/>
          <w:lang w:val="uk-UA"/>
        </w:rPr>
        <w:t xml:space="preserve"> представником здійснено </w:t>
      </w:r>
      <w:r w:rsidR="00CC6E4D">
        <w:rPr>
          <w:sz w:val="28"/>
          <w:szCs w:val="28"/>
          <w:lang w:val="uk-UA"/>
        </w:rPr>
        <w:t>три</w:t>
      </w:r>
      <w:r w:rsidR="003F1260">
        <w:rPr>
          <w:sz w:val="28"/>
          <w:szCs w:val="28"/>
          <w:lang w:val="uk-UA"/>
        </w:rPr>
        <w:t xml:space="preserve"> </w:t>
      </w:r>
      <w:r w:rsidR="00F478F5">
        <w:rPr>
          <w:sz w:val="28"/>
          <w:szCs w:val="28"/>
          <w:lang w:val="uk-UA"/>
        </w:rPr>
        <w:t>поза</w:t>
      </w:r>
      <w:r w:rsidR="003F1260">
        <w:rPr>
          <w:sz w:val="28"/>
          <w:szCs w:val="28"/>
          <w:lang w:val="uk-UA"/>
        </w:rPr>
        <w:t>планов</w:t>
      </w:r>
      <w:r w:rsidR="00CC6E4D">
        <w:rPr>
          <w:sz w:val="28"/>
          <w:szCs w:val="28"/>
          <w:lang w:val="uk-UA"/>
        </w:rPr>
        <w:t>і</w:t>
      </w:r>
      <w:r w:rsidR="00F478F5">
        <w:rPr>
          <w:sz w:val="28"/>
          <w:szCs w:val="28"/>
          <w:lang w:val="uk-UA"/>
        </w:rPr>
        <w:t xml:space="preserve"> і </w:t>
      </w:r>
      <w:r w:rsidR="00CC6E4D">
        <w:rPr>
          <w:sz w:val="28"/>
          <w:szCs w:val="28"/>
          <w:lang w:val="uk-UA"/>
        </w:rPr>
        <w:t>чотири</w:t>
      </w:r>
      <w:r w:rsidR="00F478F5">
        <w:rPr>
          <w:sz w:val="28"/>
          <w:szCs w:val="28"/>
          <w:lang w:val="uk-UA"/>
        </w:rPr>
        <w:t xml:space="preserve"> план</w:t>
      </w:r>
      <w:r w:rsidR="00CC6E4D">
        <w:rPr>
          <w:sz w:val="28"/>
          <w:szCs w:val="28"/>
          <w:lang w:val="uk-UA"/>
        </w:rPr>
        <w:t>ових</w:t>
      </w:r>
      <w:r w:rsidR="003F1260">
        <w:rPr>
          <w:sz w:val="28"/>
          <w:szCs w:val="28"/>
          <w:lang w:val="uk-UA"/>
        </w:rPr>
        <w:t xml:space="preserve"> </w:t>
      </w:r>
      <w:r w:rsidR="00CC6E4D">
        <w:rPr>
          <w:sz w:val="28"/>
          <w:szCs w:val="28"/>
          <w:lang w:val="uk-UA"/>
        </w:rPr>
        <w:t>перевірки.</w:t>
      </w:r>
      <w:r w:rsidR="00BF21B0">
        <w:rPr>
          <w:sz w:val="28"/>
          <w:szCs w:val="28"/>
          <w:lang w:val="uk-UA"/>
        </w:rPr>
        <w:t xml:space="preserve"> Усі перевірки проведено у встановлені терміни. Матеріали перевірок надіслано до Національної ради, а їх результати дали можливість ре</w:t>
      </w:r>
      <w:r w:rsidR="00CB08A4">
        <w:rPr>
          <w:sz w:val="28"/>
          <w:szCs w:val="28"/>
          <w:lang w:val="uk-UA"/>
        </w:rPr>
        <w:t>ально оцінити стан мовлення ТРО</w:t>
      </w:r>
      <w:r w:rsidR="00954BD5">
        <w:rPr>
          <w:sz w:val="28"/>
          <w:szCs w:val="28"/>
          <w:lang w:val="uk-UA"/>
        </w:rPr>
        <w:t>.</w:t>
      </w:r>
    </w:p>
    <w:p w14:paraId="5F51A332" w14:textId="77777777" w:rsidR="00CD569C" w:rsidRDefault="00CD569C" w:rsidP="00717A8B">
      <w:pPr>
        <w:shd w:val="clear" w:color="auto" w:fill="FFFFFF"/>
        <w:tabs>
          <w:tab w:val="left" w:pos="600"/>
        </w:tabs>
        <w:spacing w:line="276" w:lineRule="auto"/>
        <w:ind w:right="43"/>
        <w:jc w:val="both"/>
        <w:rPr>
          <w:sz w:val="28"/>
          <w:szCs w:val="28"/>
          <w:lang w:val="uk-UA"/>
        </w:rPr>
      </w:pPr>
    </w:p>
    <w:p w14:paraId="59EE9ED0" w14:textId="77777777" w:rsidR="00E54EFE" w:rsidRDefault="00BF21B0" w:rsidP="00BF21B0">
      <w:pPr>
        <w:shd w:val="clear" w:color="auto" w:fill="FFFFFF"/>
        <w:tabs>
          <w:tab w:val="left" w:pos="600"/>
        </w:tabs>
        <w:spacing w:line="276" w:lineRule="auto"/>
        <w:ind w:left="19" w:right="43" w:firstLine="53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324F6FC0" w14:textId="277A70FD" w:rsidR="00BF21B0" w:rsidRDefault="00BF21B0" w:rsidP="00717A8B">
      <w:pPr>
        <w:shd w:val="clear" w:color="auto" w:fill="FFFFFF"/>
        <w:tabs>
          <w:tab w:val="left" w:pos="600"/>
        </w:tabs>
        <w:spacing w:line="276" w:lineRule="auto"/>
        <w:ind w:left="19" w:right="43" w:firstLine="538"/>
        <w:jc w:val="center"/>
        <w:rPr>
          <w:b/>
          <w:bCs/>
          <w:sz w:val="28"/>
          <w:szCs w:val="28"/>
          <w:lang w:val="uk-UA"/>
        </w:rPr>
      </w:pPr>
      <w:r>
        <w:rPr>
          <w:b/>
          <w:bCs/>
          <w:sz w:val="28"/>
          <w:szCs w:val="28"/>
          <w:lang w:val="uk-UA"/>
        </w:rPr>
        <w:t>Перевірки</w:t>
      </w: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8"/>
        <w:gridCol w:w="3277"/>
        <w:gridCol w:w="2524"/>
        <w:gridCol w:w="3629"/>
      </w:tblGrid>
      <w:tr w:rsidR="00BF21B0" w14:paraId="51EF3002"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2C7ED897" w14:textId="77777777" w:rsidR="00BF21B0" w:rsidRDefault="00BF21B0">
            <w:pPr>
              <w:widowControl w:val="0"/>
              <w:tabs>
                <w:tab w:val="left" w:pos="600"/>
              </w:tabs>
              <w:autoSpaceDE w:val="0"/>
              <w:autoSpaceDN w:val="0"/>
              <w:adjustRightInd w:val="0"/>
              <w:spacing w:line="293" w:lineRule="exact"/>
              <w:ind w:right="43"/>
              <w:jc w:val="center"/>
              <w:rPr>
                <w:sz w:val="24"/>
                <w:szCs w:val="24"/>
                <w:lang w:val="uk-UA" w:eastAsia="uk-UA"/>
              </w:rPr>
            </w:pPr>
            <w:r>
              <w:rPr>
                <w:sz w:val="24"/>
                <w:szCs w:val="24"/>
                <w:lang w:val="uk-UA"/>
              </w:rPr>
              <w:t>№ з/п</w:t>
            </w:r>
          </w:p>
        </w:tc>
        <w:tc>
          <w:tcPr>
            <w:tcW w:w="3277" w:type="dxa"/>
            <w:tcBorders>
              <w:top w:val="single" w:sz="4" w:space="0" w:color="000000"/>
              <w:left w:val="single" w:sz="4" w:space="0" w:color="000000"/>
              <w:bottom w:val="single" w:sz="4" w:space="0" w:color="000000"/>
              <w:right w:val="single" w:sz="4" w:space="0" w:color="000000"/>
            </w:tcBorders>
            <w:hideMark/>
          </w:tcPr>
          <w:p w14:paraId="1947E968" w14:textId="77777777" w:rsidR="00BF21B0" w:rsidRDefault="00BF21B0">
            <w:pPr>
              <w:widowControl w:val="0"/>
              <w:tabs>
                <w:tab w:val="left" w:pos="600"/>
              </w:tabs>
              <w:autoSpaceDE w:val="0"/>
              <w:autoSpaceDN w:val="0"/>
              <w:adjustRightInd w:val="0"/>
              <w:spacing w:line="293" w:lineRule="exact"/>
              <w:ind w:right="43"/>
              <w:jc w:val="center"/>
              <w:rPr>
                <w:sz w:val="24"/>
                <w:szCs w:val="24"/>
                <w:lang w:val="uk-UA" w:eastAsia="uk-UA"/>
              </w:rPr>
            </w:pPr>
            <w:r>
              <w:rPr>
                <w:sz w:val="24"/>
                <w:szCs w:val="24"/>
                <w:lang w:val="uk-UA"/>
              </w:rPr>
              <w:t>Назва ТРО</w:t>
            </w:r>
          </w:p>
        </w:tc>
        <w:tc>
          <w:tcPr>
            <w:tcW w:w="2524" w:type="dxa"/>
            <w:tcBorders>
              <w:top w:val="single" w:sz="4" w:space="0" w:color="000000"/>
              <w:left w:val="single" w:sz="4" w:space="0" w:color="000000"/>
              <w:bottom w:val="single" w:sz="4" w:space="0" w:color="000000"/>
              <w:right w:val="single" w:sz="4" w:space="0" w:color="000000"/>
            </w:tcBorders>
            <w:hideMark/>
          </w:tcPr>
          <w:p w14:paraId="76D1F85F" w14:textId="77777777" w:rsidR="00BF21B0" w:rsidRDefault="003F1260" w:rsidP="003F1260">
            <w:pPr>
              <w:widowControl w:val="0"/>
              <w:tabs>
                <w:tab w:val="left" w:pos="600"/>
              </w:tabs>
              <w:autoSpaceDE w:val="0"/>
              <w:autoSpaceDN w:val="0"/>
              <w:adjustRightInd w:val="0"/>
              <w:spacing w:line="293" w:lineRule="exact"/>
              <w:ind w:right="43"/>
              <w:jc w:val="center"/>
              <w:rPr>
                <w:sz w:val="24"/>
                <w:szCs w:val="24"/>
                <w:lang w:val="uk-UA" w:eastAsia="uk-UA"/>
              </w:rPr>
            </w:pPr>
            <w:r>
              <w:rPr>
                <w:sz w:val="24"/>
                <w:szCs w:val="24"/>
                <w:lang w:val="uk-UA"/>
              </w:rPr>
              <w:t xml:space="preserve"> дата </w:t>
            </w:r>
            <w:r w:rsidR="00BF21B0">
              <w:rPr>
                <w:sz w:val="24"/>
                <w:szCs w:val="24"/>
                <w:lang w:val="uk-UA"/>
              </w:rPr>
              <w:t xml:space="preserve"> перевірки</w:t>
            </w:r>
          </w:p>
        </w:tc>
        <w:tc>
          <w:tcPr>
            <w:tcW w:w="3629" w:type="dxa"/>
            <w:tcBorders>
              <w:top w:val="single" w:sz="4" w:space="0" w:color="000000"/>
              <w:left w:val="single" w:sz="4" w:space="0" w:color="000000"/>
              <w:bottom w:val="single" w:sz="4" w:space="0" w:color="000000"/>
              <w:right w:val="single" w:sz="4" w:space="0" w:color="000000"/>
            </w:tcBorders>
            <w:hideMark/>
          </w:tcPr>
          <w:p w14:paraId="70323A30" w14:textId="77777777" w:rsidR="00BF21B0" w:rsidRDefault="00BF21B0">
            <w:pPr>
              <w:widowControl w:val="0"/>
              <w:tabs>
                <w:tab w:val="left" w:pos="600"/>
              </w:tabs>
              <w:autoSpaceDE w:val="0"/>
              <w:autoSpaceDN w:val="0"/>
              <w:adjustRightInd w:val="0"/>
              <w:spacing w:line="293" w:lineRule="exact"/>
              <w:ind w:right="43"/>
              <w:jc w:val="both"/>
              <w:rPr>
                <w:sz w:val="24"/>
                <w:szCs w:val="24"/>
                <w:lang w:val="uk-UA" w:eastAsia="uk-UA"/>
              </w:rPr>
            </w:pPr>
            <w:r>
              <w:rPr>
                <w:sz w:val="24"/>
                <w:szCs w:val="24"/>
                <w:lang w:val="uk-UA"/>
              </w:rPr>
              <w:t>Результати розгляду на засіданні Національної ради</w:t>
            </w:r>
          </w:p>
        </w:tc>
      </w:tr>
      <w:tr w:rsidR="004E60CF" w:rsidRPr="00DC5700" w14:paraId="7FA969F7" w14:textId="77777777" w:rsidTr="005835B3">
        <w:trPr>
          <w:trHeight w:val="669"/>
          <w:jc w:val="center"/>
        </w:trPr>
        <w:tc>
          <w:tcPr>
            <w:tcW w:w="578" w:type="dxa"/>
            <w:tcBorders>
              <w:top w:val="single" w:sz="4" w:space="0" w:color="000000"/>
              <w:left w:val="single" w:sz="4" w:space="0" w:color="000000"/>
              <w:bottom w:val="single" w:sz="4" w:space="0" w:color="000000"/>
              <w:right w:val="single" w:sz="4" w:space="0" w:color="000000"/>
            </w:tcBorders>
            <w:hideMark/>
          </w:tcPr>
          <w:p w14:paraId="60119E35" w14:textId="77777777" w:rsidR="004E60CF" w:rsidRDefault="004E60CF" w:rsidP="004E60CF">
            <w:pPr>
              <w:widowControl w:val="0"/>
              <w:tabs>
                <w:tab w:val="left" w:pos="600"/>
              </w:tabs>
              <w:autoSpaceDE w:val="0"/>
              <w:autoSpaceDN w:val="0"/>
              <w:adjustRightInd w:val="0"/>
              <w:spacing w:line="293" w:lineRule="exact"/>
              <w:ind w:right="43"/>
              <w:jc w:val="both"/>
              <w:rPr>
                <w:sz w:val="24"/>
                <w:szCs w:val="24"/>
                <w:lang w:val="uk-UA" w:eastAsia="uk-UA"/>
              </w:rPr>
            </w:pPr>
            <w:r>
              <w:rPr>
                <w:sz w:val="24"/>
                <w:szCs w:val="24"/>
                <w:lang w:val="uk-UA"/>
              </w:rPr>
              <w:t>1</w:t>
            </w:r>
          </w:p>
        </w:tc>
        <w:tc>
          <w:tcPr>
            <w:tcW w:w="3277" w:type="dxa"/>
            <w:tcBorders>
              <w:top w:val="single" w:sz="4" w:space="0" w:color="000000"/>
              <w:left w:val="single" w:sz="4" w:space="0" w:color="000000"/>
              <w:bottom w:val="single" w:sz="4" w:space="0" w:color="000000"/>
              <w:right w:val="single" w:sz="4" w:space="0" w:color="000000"/>
            </w:tcBorders>
          </w:tcPr>
          <w:p w14:paraId="1EEF3D29" w14:textId="5F0D6DFF" w:rsidR="004E60CF" w:rsidRDefault="003F1260" w:rsidP="004E60CF">
            <w:pPr>
              <w:tabs>
                <w:tab w:val="left" w:pos="600"/>
              </w:tabs>
              <w:spacing w:line="293" w:lineRule="exact"/>
              <w:ind w:right="43"/>
              <w:rPr>
                <w:sz w:val="24"/>
                <w:szCs w:val="24"/>
                <w:lang w:val="uk-UA"/>
              </w:rPr>
            </w:pPr>
            <w:r>
              <w:rPr>
                <w:sz w:val="24"/>
                <w:szCs w:val="24"/>
                <w:lang w:val="uk-UA"/>
              </w:rPr>
              <w:t xml:space="preserve">ТОВ </w:t>
            </w:r>
            <w:r w:rsidR="00DC5700">
              <w:rPr>
                <w:sz w:val="24"/>
                <w:szCs w:val="24"/>
                <w:lang w:val="uk-UA"/>
              </w:rPr>
              <w:t>«</w:t>
            </w:r>
            <w:r w:rsidR="00AE7AA2">
              <w:rPr>
                <w:sz w:val="24"/>
                <w:szCs w:val="24"/>
                <w:lang w:val="uk-UA"/>
              </w:rPr>
              <w:t>СІРІУС МЕДІА ПРОДАКШН</w:t>
            </w:r>
            <w:r>
              <w:rPr>
                <w:sz w:val="24"/>
                <w:szCs w:val="24"/>
                <w:lang w:val="uk-UA"/>
              </w:rPr>
              <w:t xml:space="preserve">», </w:t>
            </w:r>
            <w:r w:rsidR="00B72017">
              <w:rPr>
                <w:sz w:val="24"/>
                <w:szCs w:val="24"/>
                <w:lang w:val="uk-UA"/>
              </w:rPr>
              <w:br/>
            </w:r>
            <w:r>
              <w:rPr>
                <w:sz w:val="24"/>
                <w:szCs w:val="24"/>
                <w:lang w:val="uk-UA"/>
              </w:rPr>
              <w:t xml:space="preserve">м. </w:t>
            </w:r>
            <w:r w:rsidR="00AE7AA2">
              <w:rPr>
                <w:sz w:val="24"/>
                <w:szCs w:val="24"/>
                <w:lang w:val="uk-UA"/>
              </w:rPr>
              <w:t>Мукачеве;</w:t>
            </w:r>
          </w:p>
          <w:p w14:paraId="2141B35E" w14:textId="035D57C2" w:rsidR="00AE7AA2" w:rsidRDefault="00AE7AA2" w:rsidP="004E60CF">
            <w:pPr>
              <w:tabs>
                <w:tab w:val="left" w:pos="600"/>
              </w:tabs>
              <w:spacing w:line="293" w:lineRule="exact"/>
              <w:ind w:right="43"/>
              <w:rPr>
                <w:sz w:val="24"/>
                <w:szCs w:val="24"/>
                <w:lang w:val="uk-UA" w:eastAsia="uk-UA"/>
              </w:rPr>
            </w:pPr>
            <w:r>
              <w:rPr>
                <w:sz w:val="24"/>
                <w:szCs w:val="24"/>
                <w:lang w:val="uk-UA"/>
              </w:rPr>
              <w:t>позапланова безвиїзна</w:t>
            </w:r>
          </w:p>
          <w:p w14:paraId="5B0A0291" w14:textId="77777777" w:rsidR="004E60CF" w:rsidRDefault="004E60CF" w:rsidP="004E60CF">
            <w:pPr>
              <w:tabs>
                <w:tab w:val="left" w:pos="600"/>
              </w:tabs>
              <w:spacing w:line="293" w:lineRule="exact"/>
              <w:ind w:right="43"/>
              <w:rPr>
                <w:sz w:val="24"/>
                <w:szCs w:val="24"/>
                <w:lang w:val="uk-UA"/>
              </w:rPr>
            </w:pPr>
            <w:r>
              <w:rPr>
                <w:sz w:val="24"/>
                <w:szCs w:val="24"/>
                <w:lang w:val="uk-UA"/>
              </w:rPr>
              <w:t xml:space="preserve"> </w:t>
            </w:r>
          </w:p>
          <w:p w14:paraId="2A11691E" w14:textId="77777777" w:rsidR="004E60CF" w:rsidRDefault="004E60CF" w:rsidP="004E60CF">
            <w:pPr>
              <w:widowControl w:val="0"/>
              <w:tabs>
                <w:tab w:val="left" w:pos="600"/>
              </w:tabs>
              <w:autoSpaceDE w:val="0"/>
              <w:autoSpaceDN w:val="0"/>
              <w:adjustRightInd w:val="0"/>
              <w:spacing w:line="293" w:lineRule="exact"/>
              <w:ind w:right="43"/>
              <w:rPr>
                <w:sz w:val="24"/>
                <w:szCs w:val="24"/>
                <w:lang w:val="uk-UA" w:eastAsia="uk-UA"/>
              </w:rPr>
            </w:pPr>
          </w:p>
        </w:tc>
        <w:tc>
          <w:tcPr>
            <w:tcW w:w="2524" w:type="dxa"/>
            <w:tcBorders>
              <w:top w:val="single" w:sz="4" w:space="0" w:color="000000"/>
              <w:left w:val="single" w:sz="4" w:space="0" w:color="000000"/>
              <w:bottom w:val="single" w:sz="4" w:space="0" w:color="000000"/>
              <w:right w:val="single" w:sz="4" w:space="0" w:color="000000"/>
            </w:tcBorders>
            <w:hideMark/>
          </w:tcPr>
          <w:p w14:paraId="78FA61B6" w14:textId="77777777" w:rsidR="004E60CF" w:rsidRDefault="004E60CF" w:rsidP="004E60CF">
            <w:pPr>
              <w:tabs>
                <w:tab w:val="left" w:pos="600"/>
              </w:tabs>
              <w:spacing w:line="293" w:lineRule="exact"/>
              <w:ind w:right="43"/>
              <w:jc w:val="both"/>
              <w:rPr>
                <w:sz w:val="24"/>
                <w:szCs w:val="24"/>
                <w:lang w:val="uk-UA" w:eastAsia="uk-UA"/>
              </w:rPr>
            </w:pPr>
          </w:p>
          <w:p w14:paraId="38837DB3" w14:textId="65491F0C" w:rsidR="004E60CF" w:rsidRDefault="00AE7AA2" w:rsidP="00E5011D">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14</w:t>
            </w:r>
            <w:r w:rsidR="004E60CF">
              <w:rPr>
                <w:sz w:val="24"/>
                <w:szCs w:val="24"/>
                <w:lang w:val="uk-UA"/>
              </w:rPr>
              <w:t>.</w:t>
            </w:r>
            <w:r w:rsidR="003F1260">
              <w:rPr>
                <w:sz w:val="24"/>
                <w:szCs w:val="24"/>
                <w:lang w:val="uk-UA"/>
              </w:rPr>
              <w:t>01.202</w:t>
            </w:r>
            <w:r>
              <w:rPr>
                <w:sz w:val="24"/>
                <w:szCs w:val="24"/>
                <w:lang w:val="uk-UA"/>
              </w:rPr>
              <w:t>1</w:t>
            </w:r>
            <w:r w:rsidR="004E60CF">
              <w:rPr>
                <w:sz w:val="24"/>
                <w:szCs w:val="24"/>
                <w:lang w:val="uk-UA"/>
              </w:rPr>
              <w:t>р.</w:t>
            </w:r>
          </w:p>
          <w:p w14:paraId="277A1C2A" w14:textId="38B3F165" w:rsidR="00E21A38" w:rsidRDefault="00E21A38" w:rsidP="00E5011D">
            <w:pPr>
              <w:widowControl w:val="0"/>
              <w:tabs>
                <w:tab w:val="left" w:pos="600"/>
              </w:tabs>
              <w:autoSpaceDE w:val="0"/>
              <w:autoSpaceDN w:val="0"/>
              <w:adjustRightInd w:val="0"/>
              <w:spacing w:line="293" w:lineRule="exact"/>
              <w:ind w:right="43"/>
              <w:jc w:val="both"/>
              <w:rPr>
                <w:sz w:val="24"/>
                <w:szCs w:val="24"/>
                <w:lang w:val="uk-UA" w:eastAsia="uk-UA"/>
              </w:rPr>
            </w:pPr>
            <w:r>
              <w:rPr>
                <w:sz w:val="24"/>
                <w:szCs w:val="24"/>
                <w:lang w:val="uk-UA"/>
              </w:rPr>
              <w:t>Акт №</w:t>
            </w:r>
            <w:r w:rsidR="00133805">
              <w:rPr>
                <w:sz w:val="24"/>
                <w:szCs w:val="24"/>
                <w:lang w:val="uk-UA"/>
              </w:rPr>
              <w:t xml:space="preserve"> </w:t>
            </w:r>
            <w:r w:rsidR="00AE7AA2">
              <w:rPr>
                <w:sz w:val="24"/>
                <w:szCs w:val="24"/>
                <w:lang w:val="uk-UA"/>
              </w:rPr>
              <w:t>9</w:t>
            </w:r>
          </w:p>
        </w:tc>
        <w:tc>
          <w:tcPr>
            <w:tcW w:w="3629" w:type="dxa"/>
            <w:tcBorders>
              <w:top w:val="single" w:sz="4" w:space="0" w:color="000000"/>
              <w:left w:val="single" w:sz="4" w:space="0" w:color="000000"/>
              <w:bottom w:val="single" w:sz="4" w:space="0" w:color="000000"/>
              <w:right w:val="single" w:sz="4" w:space="0" w:color="000000"/>
            </w:tcBorders>
            <w:hideMark/>
          </w:tcPr>
          <w:p w14:paraId="12972C76" w14:textId="3B6CE9C2" w:rsidR="004E60CF" w:rsidRDefault="00AE7AA2" w:rsidP="004E60CF">
            <w:pPr>
              <w:widowControl w:val="0"/>
              <w:tabs>
                <w:tab w:val="left" w:pos="600"/>
              </w:tabs>
              <w:autoSpaceDE w:val="0"/>
              <w:autoSpaceDN w:val="0"/>
              <w:adjustRightInd w:val="0"/>
              <w:ind w:right="43"/>
              <w:jc w:val="both"/>
              <w:rPr>
                <w:sz w:val="24"/>
                <w:szCs w:val="24"/>
                <w:lang w:val="uk-UA"/>
              </w:rPr>
            </w:pPr>
            <w:r>
              <w:rPr>
                <w:sz w:val="24"/>
                <w:szCs w:val="24"/>
                <w:lang w:val="uk-UA"/>
              </w:rPr>
              <w:t>За р</w:t>
            </w:r>
            <w:r w:rsidR="004E60CF">
              <w:rPr>
                <w:sz w:val="24"/>
                <w:szCs w:val="24"/>
                <w:lang w:val="uk-UA"/>
              </w:rPr>
              <w:t>езульта</w:t>
            </w:r>
            <w:r w:rsidR="00743CB2">
              <w:rPr>
                <w:sz w:val="24"/>
                <w:szCs w:val="24"/>
                <w:lang w:val="uk-UA"/>
              </w:rPr>
              <w:t>тами</w:t>
            </w:r>
            <w:r w:rsidR="004E60CF">
              <w:rPr>
                <w:sz w:val="24"/>
                <w:szCs w:val="24"/>
                <w:lang w:val="uk-UA"/>
              </w:rPr>
              <w:t xml:space="preserve"> перевірки</w:t>
            </w:r>
            <w:r>
              <w:rPr>
                <w:sz w:val="24"/>
                <w:szCs w:val="24"/>
                <w:lang w:val="uk-UA"/>
              </w:rPr>
              <w:t xml:space="preserve"> оголошено попередження</w:t>
            </w:r>
            <w:r w:rsidR="004E60CF">
              <w:rPr>
                <w:sz w:val="24"/>
                <w:szCs w:val="24"/>
                <w:lang w:val="uk-UA"/>
              </w:rPr>
              <w:t xml:space="preserve">. </w:t>
            </w:r>
          </w:p>
          <w:p w14:paraId="4C915CFE" w14:textId="77777777" w:rsidR="004E60CF" w:rsidRDefault="004E60CF" w:rsidP="004E60CF">
            <w:pPr>
              <w:widowControl w:val="0"/>
              <w:tabs>
                <w:tab w:val="left" w:pos="600"/>
              </w:tabs>
              <w:autoSpaceDE w:val="0"/>
              <w:autoSpaceDN w:val="0"/>
              <w:adjustRightInd w:val="0"/>
              <w:ind w:right="43"/>
              <w:jc w:val="both"/>
              <w:rPr>
                <w:sz w:val="24"/>
                <w:szCs w:val="24"/>
                <w:lang w:val="uk-UA" w:eastAsia="uk-UA"/>
              </w:rPr>
            </w:pPr>
          </w:p>
        </w:tc>
      </w:tr>
      <w:tr w:rsidR="008D676F" w:rsidRPr="00DC5700" w14:paraId="779826C3" w14:textId="77777777" w:rsidTr="005835B3">
        <w:trPr>
          <w:trHeight w:val="669"/>
          <w:jc w:val="center"/>
        </w:trPr>
        <w:tc>
          <w:tcPr>
            <w:tcW w:w="578" w:type="dxa"/>
            <w:tcBorders>
              <w:top w:val="single" w:sz="4" w:space="0" w:color="000000"/>
              <w:left w:val="single" w:sz="4" w:space="0" w:color="000000"/>
              <w:bottom w:val="single" w:sz="4" w:space="0" w:color="000000"/>
              <w:right w:val="single" w:sz="4" w:space="0" w:color="000000"/>
            </w:tcBorders>
          </w:tcPr>
          <w:p w14:paraId="6532E3F6" w14:textId="00E93FA8" w:rsidR="008D676F" w:rsidRDefault="008D676F" w:rsidP="004E60CF">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lastRenderedPageBreak/>
              <w:t>2</w:t>
            </w:r>
          </w:p>
        </w:tc>
        <w:tc>
          <w:tcPr>
            <w:tcW w:w="3277" w:type="dxa"/>
            <w:tcBorders>
              <w:top w:val="single" w:sz="4" w:space="0" w:color="000000"/>
              <w:left w:val="single" w:sz="4" w:space="0" w:color="000000"/>
              <w:bottom w:val="single" w:sz="4" w:space="0" w:color="000000"/>
              <w:right w:val="single" w:sz="4" w:space="0" w:color="000000"/>
            </w:tcBorders>
          </w:tcPr>
          <w:p w14:paraId="6C6038B2" w14:textId="6BDD9CBF" w:rsidR="008D676F" w:rsidRDefault="008D676F" w:rsidP="004E60CF">
            <w:pPr>
              <w:tabs>
                <w:tab w:val="left" w:pos="600"/>
              </w:tabs>
              <w:spacing w:line="293" w:lineRule="exact"/>
              <w:ind w:right="43"/>
              <w:rPr>
                <w:sz w:val="24"/>
                <w:szCs w:val="24"/>
                <w:lang w:val="uk-UA"/>
              </w:rPr>
            </w:pPr>
            <w:r>
              <w:rPr>
                <w:sz w:val="24"/>
                <w:szCs w:val="24"/>
                <w:lang w:val="uk-UA"/>
              </w:rPr>
              <w:t xml:space="preserve">ТОВ «ТВОПТИМУМ», </w:t>
            </w:r>
            <w:r w:rsidR="006F485A">
              <w:rPr>
                <w:sz w:val="24"/>
                <w:szCs w:val="24"/>
                <w:lang w:val="uk-UA"/>
              </w:rPr>
              <w:br/>
            </w:r>
            <w:r>
              <w:rPr>
                <w:sz w:val="24"/>
                <w:szCs w:val="24"/>
                <w:lang w:val="uk-UA"/>
              </w:rPr>
              <w:t>м. Берегово</w:t>
            </w:r>
          </w:p>
        </w:tc>
        <w:tc>
          <w:tcPr>
            <w:tcW w:w="2524" w:type="dxa"/>
            <w:tcBorders>
              <w:top w:val="single" w:sz="4" w:space="0" w:color="000000"/>
              <w:left w:val="single" w:sz="4" w:space="0" w:color="000000"/>
              <w:bottom w:val="single" w:sz="4" w:space="0" w:color="000000"/>
              <w:right w:val="single" w:sz="4" w:space="0" w:color="000000"/>
            </w:tcBorders>
          </w:tcPr>
          <w:p w14:paraId="52E48443" w14:textId="77777777" w:rsidR="008D676F" w:rsidRDefault="008D676F" w:rsidP="004E60CF">
            <w:pPr>
              <w:tabs>
                <w:tab w:val="left" w:pos="600"/>
              </w:tabs>
              <w:spacing w:line="293" w:lineRule="exact"/>
              <w:ind w:right="43"/>
              <w:jc w:val="both"/>
              <w:rPr>
                <w:sz w:val="24"/>
                <w:szCs w:val="24"/>
                <w:lang w:val="uk-UA" w:eastAsia="uk-UA"/>
              </w:rPr>
            </w:pPr>
            <w:r>
              <w:rPr>
                <w:sz w:val="24"/>
                <w:szCs w:val="24"/>
                <w:lang w:val="uk-UA" w:eastAsia="uk-UA"/>
              </w:rPr>
              <w:t>15.02.2021р.</w:t>
            </w:r>
          </w:p>
          <w:p w14:paraId="426BE6D2" w14:textId="2FD33EB4" w:rsidR="008D676F" w:rsidRDefault="007103AA" w:rsidP="004E60CF">
            <w:pPr>
              <w:tabs>
                <w:tab w:val="left" w:pos="600"/>
              </w:tabs>
              <w:spacing w:line="293" w:lineRule="exact"/>
              <w:ind w:right="43"/>
              <w:jc w:val="both"/>
              <w:rPr>
                <w:sz w:val="24"/>
                <w:szCs w:val="24"/>
                <w:lang w:val="uk-UA" w:eastAsia="uk-UA"/>
              </w:rPr>
            </w:pPr>
            <w:r>
              <w:rPr>
                <w:sz w:val="24"/>
                <w:szCs w:val="24"/>
                <w:lang w:val="uk-UA" w:eastAsia="uk-UA"/>
              </w:rPr>
              <w:t xml:space="preserve">Контрольний </w:t>
            </w:r>
            <w:r w:rsidR="008D676F">
              <w:rPr>
                <w:sz w:val="24"/>
                <w:szCs w:val="24"/>
                <w:lang w:val="uk-UA" w:eastAsia="uk-UA"/>
              </w:rPr>
              <w:t xml:space="preserve">Акт </w:t>
            </w:r>
            <w:r w:rsidR="006F485A">
              <w:rPr>
                <w:sz w:val="24"/>
                <w:szCs w:val="24"/>
                <w:lang w:val="uk-UA" w:eastAsia="uk-UA"/>
              </w:rPr>
              <w:br/>
            </w:r>
            <w:r w:rsidR="008D676F">
              <w:rPr>
                <w:sz w:val="24"/>
                <w:szCs w:val="24"/>
                <w:lang w:val="uk-UA" w:eastAsia="uk-UA"/>
              </w:rPr>
              <w:t>і службова</w:t>
            </w:r>
          </w:p>
        </w:tc>
        <w:tc>
          <w:tcPr>
            <w:tcW w:w="3629" w:type="dxa"/>
            <w:tcBorders>
              <w:top w:val="single" w:sz="4" w:space="0" w:color="000000"/>
              <w:left w:val="single" w:sz="4" w:space="0" w:color="000000"/>
              <w:bottom w:val="single" w:sz="4" w:space="0" w:color="000000"/>
              <w:right w:val="single" w:sz="4" w:space="0" w:color="000000"/>
            </w:tcBorders>
          </w:tcPr>
          <w:p w14:paraId="095A1BE9" w14:textId="77777777" w:rsidR="008D676F" w:rsidRDefault="008D676F" w:rsidP="008D676F">
            <w:pPr>
              <w:widowControl w:val="0"/>
              <w:tabs>
                <w:tab w:val="left" w:pos="600"/>
              </w:tabs>
              <w:autoSpaceDE w:val="0"/>
              <w:autoSpaceDN w:val="0"/>
              <w:adjustRightInd w:val="0"/>
              <w:ind w:right="43"/>
              <w:jc w:val="both"/>
              <w:rPr>
                <w:sz w:val="24"/>
                <w:szCs w:val="24"/>
                <w:lang w:val="uk-UA"/>
              </w:rPr>
            </w:pPr>
            <w:r>
              <w:rPr>
                <w:sz w:val="24"/>
                <w:szCs w:val="24"/>
                <w:lang w:val="uk-UA"/>
              </w:rPr>
              <w:t xml:space="preserve">Результати перевірки взяти до відома. </w:t>
            </w:r>
          </w:p>
          <w:p w14:paraId="4082DE55" w14:textId="77777777" w:rsidR="008D676F" w:rsidRDefault="008D676F" w:rsidP="004E60CF">
            <w:pPr>
              <w:widowControl w:val="0"/>
              <w:tabs>
                <w:tab w:val="left" w:pos="600"/>
              </w:tabs>
              <w:autoSpaceDE w:val="0"/>
              <w:autoSpaceDN w:val="0"/>
              <w:adjustRightInd w:val="0"/>
              <w:ind w:right="43"/>
              <w:jc w:val="both"/>
              <w:rPr>
                <w:sz w:val="24"/>
                <w:szCs w:val="24"/>
                <w:lang w:val="uk-UA"/>
              </w:rPr>
            </w:pPr>
          </w:p>
        </w:tc>
      </w:tr>
      <w:tr w:rsidR="004E60CF" w14:paraId="43877450"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215325F0" w14:textId="4FE0DF74" w:rsidR="004E60CF" w:rsidRDefault="008D676F" w:rsidP="004E60CF">
            <w:pPr>
              <w:widowControl w:val="0"/>
              <w:tabs>
                <w:tab w:val="left" w:pos="600"/>
              </w:tabs>
              <w:autoSpaceDE w:val="0"/>
              <w:autoSpaceDN w:val="0"/>
              <w:adjustRightInd w:val="0"/>
              <w:spacing w:line="293" w:lineRule="exact"/>
              <w:ind w:right="43"/>
              <w:jc w:val="both"/>
              <w:rPr>
                <w:sz w:val="24"/>
                <w:szCs w:val="24"/>
                <w:lang w:val="uk-UA" w:eastAsia="uk-UA"/>
              </w:rPr>
            </w:pPr>
            <w:r>
              <w:rPr>
                <w:sz w:val="24"/>
                <w:szCs w:val="24"/>
                <w:lang w:val="uk-UA"/>
              </w:rPr>
              <w:t>3</w:t>
            </w:r>
          </w:p>
        </w:tc>
        <w:tc>
          <w:tcPr>
            <w:tcW w:w="3277" w:type="dxa"/>
            <w:tcBorders>
              <w:top w:val="single" w:sz="4" w:space="0" w:color="000000"/>
              <w:left w:val="single" w:sz="4" w:space="0" w:color="000000"/>
              <w:bottom w:val="single" w:sz="4" w:space="0" w:color="000000"/>
              <w:right w:val="single" w:sz="4" w:space="0" w:color="000000"/>
            </w:tcBorders>
          </w:tcPr>
          <w:p w14:paraId="0DE32FBF" w14:textId="34DF0BEE" w:rsidR="004E60CF" w:rsidRDefault="003F1260" w:rsidP="003F1260">
            <w:pPr>
              <w:tabs>
                <w:tab w:val="left" w:pos="600"/>
              </w:tabs>
              <w:spacing w:line="293" w:lineRule="exact"/>
              <w:ind w:right="43"/>
              <w:rPr>
                <w:sz w:val="24"/>
                <w:szCs w:val="24"/>
                <w:lang w:val="uk-UA" w:eastAsia="uk-UA"/>
              </w:rPr>
            </w:pPr>
            <w:r>
              <w:rPr>
                <w:sz w:val="24"/>
                <w:szCs w:val="24"/>
                <w:lang w:val="uk-UA" w:eastAsia="uk-UA"/>
              </w:rPr>
              <w:t>ФОП Кус С</w:t>
            </w:r>
            <w:r w:rsidR="00E21A38">
              <w:rPr>
                <w:sz w:val="24"/>
                <w:szCs w:val="24"/>
                <w:lang w:val="uk-UA" w:eastAsia="uk-UA"/>
              </w:rPr>
              <w:t>ергій Федорович</w:t>
            </w:r>
            <w:r w:rsidR="00E37E96">
              <w:rPr>
                <w:sz w:val="24"/>
                <w:szCs w:val="24"/>
                <w:lang w:val="uk-UA" w:eastAsia="uk-UA"/>
              </w:rPr>
              <w:t>, м. Виноградів</w:t>
            </w:r>
          </w:p>
        </w:tc>
        <w:tc>
          <w:tcPr>
            <w:tcW w:w="2524" w:type="dxa"/>
            <w:tcBorders>
              <w:top w:val="single" w:sz="4" w:space="0" w:color="000000"/>
              <w:left w:val="single" w:sz="4" w:space="0" w:color="000000"/>
              <w:bottom w:val="single" w:sz="4" w:space="0" w:color="000000"/>
              <w:right w:val="single" w:sz="4" w:space="0" w:color="000000"/>
            </w:tcBorders>
            <w:hideMark/>
          </w:tcPr>
          <w:p w14:paraId="5FAB77C5" w14:textId="0E6038EF" w:rsidR="004E60CF" w:rsidRDefault="007103AA" w:rsidP="00E5011D">
            <w:pPr>
              <w:tabs>
                <w:tab w:val="left" w:pos="600"/>
              </w:tabs>
              <w:spacing w:line="293" w:lineRule="exact"/>
              <w:ind w:right="43"/>
              <w:jc w:val="both"/>
              <w:rPr>
                <w:sz w:val="24"/>
                <w:szCs w:val="24"/>
                <w:lang w:val="uk-UA"/>
              </w:rPr>
            </w:pPr>
            <w:r>
              <w:rPr>
                <w:sz w:val="24"/>
                <w:szCs w:val="24"/>
                <w:lang w:val="uk-UA"/>
              </w:rPr>
              <w:t>09</w:t>
            </w:r>
            <w:r w:rsidR="003F1260">
              <w:rPr>
                <w:sz w:val="24"/>
                <w:szCs w:val="24"/>
                <w:lang w:val="uk-UA"/>
              </w:rPr>
              <w:t>.0</w:t>
            </w:r>
            <w:r>
              <w:rPr>
                <w:sz w:val="24"/>
                <w:szCs w:val="24"/>
                <w:lang w:val="uk-UA"/>
              </w:rPr>
              <w:t>2</w:t>
            </w:r>
            <w:r w:rsidR="003F1260">
              <w:rPr>
                <w:sz w:val="24"/>
                <w:szCs w:val="24"/>
                <w:lang w:val="uk-UA"/>
              </w:rPr>
              <w:t>.202</w:t>
            </w:r>
            <w:r>
              <w:rPr>
                <w:sz w:val="24"/>
                <w:szCs w:val="24"/>
                <w:lang w:val="uk-UA"/>
              </w:rPr>
              <w:t>1</w:t>
            </w:r>
            <w:r w:rsidR="00E5011D">
              <w:rPr>
                <w:sz w:val="24"/>
                <w:szCs w:val="24"/>
                <w:lang w:val="uk-UA"/>
              </w:rPr>
              <w:t>р.</w:t>
            </w:r>
          </w:p>
          <w:p w14:paraId="501EA20C" w14:textId="561947D8" w:rsidR="00E21A38" w:rsidRDefault="007103AA" w:rsidP="00E5011D">
            <w:pPr>
              <w:tabs>
                <w:tab w:val="left" w:pos="600"/>
              </w:tabs>
              <w:spacing w:line="293" w:lineRule="exact"/>
              <w:ind w:right="43"/>
              <w:jc w:val="both"/>
              <w:rPr>
                <w:sz w:val="24"/>
                <w:szCs w:val="24"/>
                <w:lang w:val="uk-UA" w:eastAsia="uk-UA"/>
              </w:rPr>
            </w:pPr>
            <w:r>
              <w:rPr>
                <w:sz w:val="24"/>
                <w:szCs w:val="24"/>
                <w:lang w:val="uk-UA"/>
              </w:rPr>
              <w:t xml:space="preserve">Контрольний </w:t>
            </w:r>
            <w:r w:rsidR="00E21A38">
              <w:rPr>
                <w:sz w:val="24"/>
                <w:szCs w:val="24"/>
                <w:lang w:val="uk-UA"/>
              </w:rPr>
              <w:t xml:space="preserve">Акт </w:t>
            </w:r>
            <w:r w:rsidR="006F485A">
              <w:rPr>
                <w:sz w:val="24"/>
                <w:szCs w:val="24"/>
                <w:lang w:val="uk-UA"/>
              </w:rPr>
              <w:br/>
            </w:r>
            <w:r>
              <w:rPr>
                <w:sz w:val="24"/>
                <w:szCs w:val="24"/>
                <w:lang w:val="uk-UA"/>
              </w:rPr>
              <w:t>і службова</w:t>
            </w:r>
          </w:p>
        </w:tc>
        <w:tc>
          <w:tcPr>
            <w:tcW w:w="3629" w:type="dxa"/>
            <w:tcBorders>
              <w:top w:val="single" w:sz="4" w:space="0" w:color="000000"/>
              <w:left w:val="single" w:sz="4" w:space="0" w:color="000000"/>
              <w:bottom w:val="single" w:sz="4" w:space="0" w:color="000000"/>
              <w:right w:val="single" w:sz="4" w:space="0" w:color="000000"/>
            </w:tcBorders>
            <w:hideMark/>
          </w:tcPr>
          <w:p w14:paraId="423B8C43" w14:textId="77777777" w:rsidR="004E60CF" w:rsidRDefault="004E60CF" w:rsidP="004E60CF">
            <w:pPr>
              <w:widowControl w:val="0"/>
              <w:tabs>
                <w:tab w:val="left" w:pos="600"/>
              </w:tabs>
              <w:autoSpaceDE w:val="0"/>
              <w:autoSpaceDN w:val="0"/>
              <w:adjustRightInd w:val="0"/>
              <w:ind w:right="43"/>
              <w:jc w:val="both"/>
              <w:rPr>
                <w:sz w:val="24"/>
                <w:szCs w:val="24"/>
                <w:lang w:val="uk-UA"/>
              </w:rPr>
            </w:pPr>
            <w:r>
              <w:rPr>
                <w:sz w:val="24"/>
                <w:szCs w:val="24"/>
                <w:lang w:val="uk-UA"/>
              </w:rPr>
              <w:t xml:space="preserve">Результати перевірки взяти до відома. </w:t>
            </w:r>
          </w:p>
          <w:p w14:paraId="0180C162" w14:textId="77777777" w:rsidR="004E60CF" w:rsidRDefault="004E60CF" w:rsidP="004E60CF">
            <w:pPr>
              <w:widowControl w:val="0"/>
              <w:tabs>
                <w:tab w:val="left" w:pos="600"/>
              </w:tabs>
              <w:autoSpaceDE w:val="0"/>
              <w:autoSpaceDN w:val="0"/>
              <w:adjustRightInd w:val="0"/>
              <w:ind w:right="43"/>
              <w:jc w:val="both"/>
              <w:rPr>
                <w:sz w:val="24"/>
                <w:szCs w:val="24"/>
                <w:lang w:val="uk-UA" w:eastAsia="uk-UA"/>
              </w:rPr>
            </w:pPr>
          </w:p>
        </w:tc>
      </w:tr>
      <w:tr w:rsidR="00E54EFE" w14:paraId="72BC142A"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3E86053E" w14:textId="053507F8" w:rsidR="00E54EFE" w:rsidRDefault="008D676F" w:rsidP="00E54EFE">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4</w:t>
            </w:r>
          </w:p>
        </w:tc>
        <w:tc>
          <w:tcPr>
            <w:tcW w:w="3277" w:type="dxa"/>
            <w:tcBorders>
              <w:top w:val="single" w:sz="4" w:space="0" w:color="000000"/>
              <w:left w:val="single" w:sz="4" w:space="0" w:color="000000"/>
              <w:bottom w:val="single" w:sz="4" w:space="0" w:color="000000"/>
              <w:right w:val="single" w:sz="4" w:space="0" w:color="000000"/>
            </w:tcBorders>
          </w:tcPr>
          <w:p w14:paraId="3683FB35" w14:textId="77777777" w:rsidR="00E54EFE" w:rsidRDefault="00133805" w:rsidP="00E54EFE">
            <w:pPr>
              <w:tabs>
                <w:tab w:val="left" w:pos="600"/>
              </w:tabs>
              <w:spacing w:line="293" w:lineRule="exact"/>
              <w:ind w:right="43"/>
              <w:rPr>
                <w:sz w:val="24"/>
                <w:szCs w:val="24"/>
                <w:lang w:val="uk-UA"/>
              </w:rPr>
            </w:pPr>
            <w:r>
              <w:rPr>
                <w:sz w:val="24"/>
                <w:szCs w:val="24"/>
                <w:lang w:val="uk-UA"/>
              </w:rPr>
              <w:t>ТОВ «РАДІО-ЗАХІД ФМ+</w:t>
            </w:r>
            <w:r w:rsidR="00E54EFE">
              <w:rPr>
                <w:sz w:val="24"/>
                <w:szCs w:val="24"/>
                <w:lang w:val="uk-UA"/>
              </w:rPr>
              <w:t xml:space="preserve">», </w:t>
            </w:r>
            <w:r w:rsidR="00954BD5">
              <w:rPr>
                <w:sz w:val="24"/>
                <w:szCs w:val="24"/>
                <w:lang w:val="uk-UA"/>
              </w:rPr>
              <w:br/>
            </w:r>
            <w:r w:rsidR="00E54EFE">
              <w:rPr>
                <w:sz w:val="24"/>
                <w:szCs w:val="24"/>
                <w:lang w:val="uk-UA"/>
              </w:rPr>
              <w:t>м.</w:t>
            </w:r>
            <w:r w:rsidR="00954BD5">
              <w:rPr>
                <w:sz w:val="24"/>
                <w:szCs w:val="24"/>
                <w:lang w:val="uk-UA"/>
              </w:rPr>
              <w:t xml:space="preserve"> </w:t>
            </w:r>
            <w:r>
              <w:rPr>
                <w:sz w:val="24"/>
                <w:szCs w:val="24"/>
                <w:lang w:val="uk-UA"/>
              </w:rPr>
              <w:t>Мукачево</w:t>
            </w:r>
          </w:p>
        </w:tc>
        <w:tc>
          <w:tcPr>
            <w:tcW w:w="2524" w:type="dxa"/>
            <w:tcBorders>
              <w:top w:val="single" w:sz="4" w:space="0" w:color="000000"/>
              <w:left w:val="single" w:sz="4" w:space="0" w:color="000000"/>
              <w:bottom w:val="single" w:sz="4" w:space="0" w:color="000000"/>
              <w:right w:val="single" w:sz="4" w:space="0" w:color="000000"/>
            </w:tcBorders>
            <w:hideMark/>
          </w:tcPr>
          <w:p w14:paraId="0A6D1F5E" w14:textId="01F4A0C6" w:rsidR="00E54EFE" w:rsidRDefault="000705AC" w:rsidP="00E54EFE">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03</w:t>
            </w:r>
            <w:r w:rsidR="00133805">
              <w:rPr>
                <w:sz w:val="24"/>
                <w:szCs w:val="24"/>
                <w:lang w:val="uk-UA"/>
              </w:rPr>
              <w:t>.</w:t>
            </w:r>
            <w:r>
              <w:rPr>
                <w:sz w:val="24"/>
                <w:szCs w:val="24"/>
                <w:lang w:val="uk-UA"/>
              </w:rPr>
              <w:t>03</w:t>
            </w:r>
            <w:r w:rsidR="00133805">
              <w:rPr>
                <w:sz w:val="24"/>
                <w:szCs w:val="24"/>
                <w:lang w:val="uk-UA"/>
              </w:rPr>
              <w:t>.202</w:t>
            </w:r>
            <w:r>
              <w:rPr>
                <w:sz w:val="24"/>
                <w:szCs w:val="24"/>
                <w:lang w:val="uk-UA"/>
              </w:rPr>
              <w:t>1</w:t>
            </w:r>
            <w:r w:rsidR="00E54EFE">
              <w:rPr>
                <w:sz w:val="24"/>
                <w:szCs w:val="24"/>
                <w:lang w:val="uk-UA"/>
              </w:rPr>
              <w:t>р.</w:t>
            </w:r>
          </w:p>
          <w:p w14:paraId="17591E3D" w14:textId="69C3325C" w:rsidR="00F478F5" w:rsidRDefault="00F478F5" w:rsidP="00E54EFE">
            <w:pPr>
              <w:widowControl w:val="0"/>
              <w:tabs>
                <w:tab w:val="left" w:pos="600"/>
              </w:tabs>
              <w:autoSpaceDE w:val="0"/>
              <w:autoSpaceDN w:val="0"/>
              <w:adjustRightInd w:val="0"/>
              <w:spacing w:line="293" w:lineRule="exact"/>
              <w:ind w:right="43"/>
              <w:jc w:val="both"/>
              <w:rPr>
                <w:sz w:val="24"/>
                <w:szCs w:val="24"/>
                <w:lang w:val="uk-UA" w:eastAsia="uk-UA"/>
              </w:rPr>
            </w:pPr>
            <w:r>
              <w:rPr>
                <w:sz w:val="24"/>
                <w:szCs w:val="24"/>
                <w:lang w:val="uk-UA"/>
              </w:rPr>
              <w:t xml:space="preserve">Акт № </w:t>
            </w:r>
            <w:r w:rsidR="000705AC">
              <w:rPr>
                <w:sz w:val="24"/>
                <w:szCs w:val="24"/>
                <w:lang w:val="uk-UA"/>
              </w:rPr>
              <w:t>65</w:t>
            </w:r>
          </w:p>
        </w:tc>
        <w:tc>
          <w:tcPr>
            <w:tcW w:w="3629" w:type="dxa"/>
            <w:tcBorders>
              <w:top w:val="single" w:sz="4" w:space="0" w:color="000000"/>
              <w:left w:val="single" w:sz="4" w:space="0" w:color="000000"/>
              <w:bottom w:val="single" w:sz="4" w:space="0" w:color="000000"/>
              <w:right w:val="single" w:sz="4" w:space="0" w:color="000000"/>
            </w:tcBorders>
            <w:hideMark/>
          </w:tcPr>
          <w:p w14:paraId="50E9B7C8" w14:textId="3E288519" w:rsidR="00E54EFE" w:rsidRDefault="00E54EFE" w:rsidP="00E54EFE">
            <w:pPr>
              <w:widowControl w:val="0"/>
              <w:tabs>
                <w:tab w:val="left" w:pos="600"/>
              </w:tabs>
              <w:autoSpaceDE w:val="0"/>
              <w:autoSpaceDN w:val="0"/>
              <w:adjustRightInd w:val="0"/>
              <w:ind w:right="43"/>
              <w:jc w:val="both"/>
              <w:rPr>
                <w:sz w:val="24"/>
                <w:szCs w:val="24"/>
                <w:lang w:val="uk-UA"/>
              </w:rPr>
            </w:pPr>
            <w:r>
              <w:rPr>
                <w:sz w:val="24"/>
                <w:szCs w:val="24"/>
                <w:lang w:val="uk-UA"/>
              </w:rPr>
              <w:t xml:space="preserve"> </w:t>
            </w:r>
            <w:r w:rsidR="000705AC">
              <w:rPr>
                <w:sz w:val="24"/>
                <w:szCs w:val="24"/>
                <w:lang w:val="uk-UA"/>
              </w:rPr>
              <w:t>Р</w:t>
            </w:r>
            <w:r>
              <w:rPr>
                <w:sz w:val="24"/>
                <w:szCs w:val="24"/>
                <w:lang w:val="uk-UA"/>
              </w:rPr>
              <w:t xml:space="preserve">езультати перевірки </w:t>
            </w:r>
            <w:r w:rsidR="000705AC">
              <w:rPr>
                <w:sz w:val="24"/>
                <w:szCs w:val="24"/>
                <w:lang w:val="uk-UA"/>
              </w:rPr>
              <w:t>взяти до відома</w:t>
            </w:r>
          </w:p>
          <w:p w14:paraId="313C5600" w14:textId="77777777" w:rsidR="00E54EFE" w:rsidRDefault="00E54EFE" w:rsidP="00E54EFE">
            <w:pPr>
              <w:widowControl w:val="0"/>
              <w:tabs>
                <w:tab w:val="left" w:pos="600"/>
              </w:tabs>
              <w:autoSpaceDE w:val="0"/>
              <w:autoSpaceDN w:val="0"/>
              <w:adjustRightInd w:val="0"/>
              <w:ind w:right="43"/>
              <w:jc w:val="both"/>
              <w:rPr>
                <w:sz w:val="24"/>
                <w:szCs w:val="24"/>
                <w:lang w:val="uk-UA"/>
              </w:rPr>
            </w:pPr>
          </w:p>
        </w:tc>
      </w:tr>
      <w:tr w:rsidR="00537BA9" w14:paraId="71B9142D"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tcPr>
          <w:p w14:paraId="4948CFA1" w14:textId="6447E46D" w:rsidR="00537BA9" w:rsidRDefault="00537BA9" w:rsidP="00E54EFE">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5</w:t>
            </w:r>
          </w:p>
        </w:tc>
        <w:tc>
          <w:tcPr>
            <w:tcW w:w="3277" w:type="dxa"/>
            <w:tcBorders>
              <w:top w:val="single" w:sz="4" w:space="0" w:color="000000"/>
              <w:left w:val="single" w:sz="4" w:space="0" w:color="000000"/>
              <w:bottom w:val="single" w:sz="4" w:space="0" w:color="000000"/>
              <w:right w:val="single" w:sz="4" w:space="0" w:color="000000"/>
            </w:tcBorders>
          </w:tcPr>
          <w:p w14:paraId="09524143" w14:textId="7D01FE9E" w:rsidR="00537BA9" w:rsidRDefault="00537BA9" w:rsidP="00E54EFE">
            <w:pPr>
              <w:tabs>
                <w:tab w:val="left" w:pos="600"/>
              </w:tabs>
              <w:spacing w:line="293" w:lineRule="exact"/>
              <w:ind w:right="43"/>
              <w:rPr>
                <w:sz w:val="24"/>
                <w:szCs w:val="24"/>
                <w:lang w:val="uk-UA"/>
              </w:rPr>
            </w:pPr>
            <w:r>
              <w:rPr>
                <w:sz w:val="24"/>
                <w:szCs w:val="24"/>
                <w:lang w:val="uk-UA"/>
              </w:rPr>
              <w:t>ПП «ТРК «Перший кабельний», м. Мукачево</w:t>
            </w:r>
          </w:p>
        </w:tc>
        <w:tc>
          <w:tcPr>
            <w:tcW w:w="2524" w:type="dxa"/>
            <w:tcBorders>
              <w:top w:val="single" w:sz="4" w:space="0" w:color="000000"/>
              <w:left w:val="single" w:sz="4" w:space="0" w:color="000000"/>
              <w:bottom w:val="single" w:sz="4" w:space="0" w:color="000000"/>
              <w:right w:val="single" w:sz="4" w:space="0" w:color="000000"/>
            </w:tcBorders>
          </w:tcPr>
          <w:p w14:paraId="32AF220C" w14:textId="77777777" w:rsidR="00537BA9" w:rsidRDefault="00537BA9" w:rsidP="00E54EFE">
            <w:pPr>
              <w:tabs>
                <w:tab w:val="left" w:pos="600"/>
              </w:tabs>
              <w:spacing w:line="293" w:lineRule="exact"/>
              <w:ind w:right="43"/>
              <w:jc w:val="both"/>
              <w:rPr>
                <w:sz w:val="24"/>
                <w:szCs w:val="24"/>
                <w:lang w:val="uk-UA" w:eastAsia="uk-UA"/>
              </w:rPr>
            </w:pPr>
            <w:r>
              <w:rPr>
                <w:sz w:val="24"/>
                <w:szCs w:val="24"/>
                <w:lang w:val="uk-UA" w:eastAsia="uk-UA"/>
              </w:rPr>
              <w:t>06.05.2021р.</w:t>
            </w:r>
          </w:p>
          <w:p w14:paraId="339E5ECA" w14:textId="155D149D" w:rsidR="00537BA9" w:rsidRDefault="00537BA9" w:rsidP="00E54EFE">
            <w:pPr>
              <w:tabs>
                <w:tab w:val="left" w:pos="600"/>
              </w:tabs>
              <w:spacing w:line="293" w:lineRule="exact"/>
              <w:ind w:right="43"/>
              <w:jc w:val="both"/>
              <w:rPr>
                <w:sz w:val="24"/>
                <w:szCs w:val="24"/>
                <w:lang w:val="uk-UA" w:eastAsia="uk-UA"/>
              </w:rPr>
            </w:pPr>
            <w:r>
              <w:rPr>
                <w:sz w:val="24"/>
                <w:szCs w:val="24"/>
                <w:lang w:val="uk-UA" w:eastAsia="uk-UA"/>
              </w:rPr>
              <w:t>Акт № 116</w:t>
            </w:r>
          </w:p>
        </w:tc>
        <w:tc>
          <w:tcPr>
            <w:tcW w:w="3629" w:type="dxa"/>
            <w:tcBorders>
              <w:top w:val="single" w:sz="4" w:space="0" w:color="000000"/>
              <w:left w:val="single" w:sz="4" w:space="0" w:color="000000"/>
              <w:bottom w:val="single" w:sz="4" w:space="0" w:color="000000"/>
              <w:right w:val="single" w:sz="4" w:space="0" w:color="000000"/>
            </w:tcBorders>
          </w:tcPr>
          <w:p w14:paraId="5DA72EBE" w14:textId="26ECCF6C" w:rsidR="00537BA9" w:rsidRDefault="00537BA9" w:rsidP="00E54EFE">
            <w:pPr>
              <w:widowControl w:val="0"/>
              <w:tabs>
                <w:tab w:val="left" w:pos="600"/>
              </w:tabs>
              <w:autoSpaceDE w:val="0"/>
              <w:autoSpaceDN w:val="0"/>
              <w:adjustRightInd w:val="0"/>
              <w:ind w:right="43"/>
              <w:jc w:val="both"/>
              <w:rPr>
                <w:sz w:val="24"/>
                <w:szCs w:val="24"/>
                <w:lang w:val="uk-UA"/>
              </w:rPr>
            </w:pPr>
            <w:r>
              <w:rPr>
                <w:sz w:val="24"/>
                <w:szCs w:val="24"/>
                <w:lang w:val="uk-UA"/>
              </w:rPr>
              <w:t>Результати перевірки взяти до відома</w:t>
            </w:r>
          </w:p>
        </w:tc>
      </w:tr>
      <w:tr w:rsidR="00884E27" w14:paraId="396F39AE"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tcPr>
          <w:p w14:paraId="7411525A" w14:textId="7B04ACC3" w:rsidR="00884E27" w:rsidRDefault="00884E27" w:rsidP="00E54EFE">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6</w:t>
            </w:r>
          </w:p>
        </w:tc>
        <w:tc>
          <w:tcPr>
            <w:tcW w:w="3277" w:type="dxa"/>
            <w:tcBorders>
              <w:top w:val="single" w:sz="4" w:space="0" w:color="000000"/>
              <w:left w:val="single" w:sz="4" w:space="0" w:color="000000"/>
              <w:bottom w:val="single" w:sz="4" w:space="0" w:color="000000"/>
              <w:right w:val="single" w:sz="4" w:space="0" w:color="000000"/>
            </w:tcBorders>
          </w:tcPr>
          <w:p w14:paraId="57912FD2" w14:textId="44489A00" w:rsidR="00884E27" w:rsidRDefault="00884E27" w:rsidP="00E54EFE">
            <w:pPr>
              <w:tabs>
                <w:tab w:val="left" w:pos="600"/>
              </w:tabs>
              <w:spacing w:line="293" w:lineRule="exact"/>
              <w:ind w:right="43"/>
              <w:rPr>
                <w:sz w:val="24"/>
                <w:szCs w:val="24"/>
                <w:lang w:val="uk-UA"/>
              </w:rPr>
            </w:pPr>
            <w:r>
              <w:rPr>
                <w:sz w:val="24"/>
                <w:szCs w:val="24"/>
                <w:lang w:val="uk-UA"/>
              </w:rPr>
              <w:t>ТОВ «Радіомовна компанія «Громадське мовлення»</w:t>
            </w:r>
          </w:p>
        </w:tc>
        <w:tc>
          <w:tcPr>
            <w:tcW w:w="2524" w:type="dxa"/>
            <w:tcBorders>
              <w:top w:val="single" w:sz="4" w:space="0" w:color="000000"/>
              <w:left w:val="single" w:sz="4" w:space="0" w:color="000000"/>
              <w:bottom w:val="single" w:sz="4" w:space="0" w:color="000000"/>
              <w:right w:val="single" w:sz="4" w:space="0" w:color="000000"/>
            </w:tcBorders>
          </w:tcPr>
          <w:p w14:paraId="2A548CA3" w14:textId="77777777" w:rsidR="00884E27" w:rsidRDefault="00884E27" w:rsidP="00E54EFE">
            <w:pPr>
              <w:tabs>
                <w:tab w:val="left" w:pos="600"/>
              </w:tabs>
              <w:spacing w:line="293" w:lineRule="exact"/>
              <w:ind w:right="43"/>
              <w:jc w:val="both"/>
              <w:rPr>
                <w:sz w:val="24"/>
                <w:szCs w:val="24"/>
                <w:lang w:val="uk-UA" w:eastAsia="uk-UA"/>
              </w:rPr>
            </w:pPr>
            <w:r>
              <w:rPr>
                <w:sz w:val="24"/>
                <w:szCs w:val="24"/>
                <w:lang w:val="uk-UA" w:eastAsia="uk-UA"/>
              </w:rPr>
              <w:t>19.05.2021р.</w:t>
            </w:r>
          </w:p>
          <w:p w14:paraId="77E45F21" w14:textId="0AFF610F" w:rsidR="00884E27" w:rsidRDefault="00884E27" w:rsidP="00E54EFE">
            <w:pPr>
              <w:tabs>
                <w:tab w:val="left" w:pos="600"/>
              </w:tabs>
              <w:spacing w:line="293" w:lineRule="exact"/>
              <w:ind w:right="43"/>
              <w:jc w:val="both"/>
              <w:rPr>
                <w:sz w:val="24"/>
                <w:szCs w:val="24"/>
                <w:lang w:val="uk-UA" w:eastAsia="uk-UA"/>
              </w:rPr>
            </w:pPr>
            <w:r>
              <w:rPr>
                <w:sz w:val="24"/>
                <w:szCs w:val="24"/>
                <w:lang w:val="uk-UA" w:eastAsia="uk-UA"/>
              </w:rPr>
              <w:t>Акт № 118</w:t>
            </w:r>
          </w:p>
        </w:tc>
        <w:tc>
          <w:tcPr>
            <w:tcW w:w="3629" w:type="dxa"/>
            <w:tcBorders>
              <w:top w:val="single" w:sz="4" w:space="0" w:color="000000"/>
              <w:left w:val="single" w:sz="4" w:space="0" w:color="000000"/>
              <w:bottom w:val="single" w:sz="4" w:space="0" w:color="000000"/>
              <w:right w:val="single" w:sz="4" w:space="0" w:color="000000"/>
            </w:tcBorders>
          </w:tcPr>
          <w:p w14:paraId="0F227F02" w14:textId="1BDF2452" w:rsidR="00884E27" w:rsidRDefault="00884E27" w:rsidP="00E54EFE">
            <w:pPr>
              <w:widowControl w:val="0"/>
              <w:tabs>
                <w:tab w:val="left" w:pos="600"/>
              </w:tabs>
              <w:autoSpaceDE w:val="0"/>
              <w:autoSpaceDN w:val="0"/>
              <w:adjustRightInd w:val="0"/>
              <w:ind w:right="43"/>
              <w:jc w:val="both"/>
              <w:rPr>
                <w:sz w:val="24"/>
                <w:szCs w:val="24"/>
                <w:lang w:val="uk-UA"/>
              </w:rPr>
            </w:pPr>
            <w:r>
              <w:rPr>
                <w:sz w:val="24"/>
                <w:szCs w:val="24"/>
                <w:lang w:val="uk-UA"/>
              </w:rPr>
              <w:t>Результати перевірки взяти до відома</w:t>
            </w:r>
          </w:p>
        </w:tc>
      </w:tr>
      <w:tr w:rsidR="00E37E96" w14:paraId="56D4E8C0" w14:textId="77777777" w:rsidTr="005835B3">
        <w:trPr>
          <w:jc w:val="center"/>
        </w:trPr>
        <w:tc>
          <w:tcPr>
            <w:tcW w:w="578" w:type="dxa"/>
            <w:tcBorders>
              <w:top w:val="single" w:sz="4" w:space="0" w:color="000000"/>
              <w:left w:val="single" w:sz="4" w:space="0" w:color="000000"/>
              <w:bottom w:val="single" w:sz="4" w:space="0" w:color="000000"/>
              <w:right w:val="single" w:sz="4" w:space="0" w:color="000000"/>
            </w:tcBorders>
          </w:tcPr>
          <w:p w14:paraId="307591FC" w14:textId="40F1EABC" w:rsidR="00E37E96" w:rsidRDefault="00E37E96" w:rsidP="00E37E96">
            <w:pPr>
              <w:widowControl w:val="0"/>
              <w:tabs>
                <w:tab w:val="left" w:pos="600"/>
              </w:tabs>
              <w:autoSpaceDE w:val="0"/>
              <w:autoSpaceDN w:val="0"/>
              <w:adjustRightInd w:val="0"/>
              <w:spacing w:line="293" w:lineRule="exact"/>
              <w:ind w:right="43"/>
              <w:jc w:val="both"/>
              <w:rPr>
                <w:sz w:val="24"/>
                <w:szCs w:val="24"/>
                <w:lang w:val="uk-UA"/>
              </w:rPr>
            </w:pPr>
            <w:r>
              <w:rPr>
                <w:sz w:val="24"/>
                <w:szCs w:val="24"/>
                <w:lang w:val="uk-UA"/>
              </w:rPr>
              <w:t>7</w:t>
            </w:r>
          </w:p>
        </w:tc>
        <w:tc>
          <w:tcPr>
            <w:tcW w:w="3277" w:type="dxa"/>
            <w:tcBorders>
              <w:top w:val="single" w:sz="4" w:space="0" w:color="000000"/>
              <w:left w:val="single" w:sz="4" w:space="0" w:color="000000"/>
              <w:bottom w:val="single" w:sz="4" w:space="0" w:color="000000"/>
              <w:right w:val="single" w:sz="4" w:space="0" w:color="000000"/>
            </w:tcBorders>
          </w:tcPr>
          <w:p w14:paraId="296E4AD6" w14:textId="046B2A7D" w:rsidR="00E37E96" w:rsidRDefault="00E37E96" w:rsidP="00E37E96">
            <w:pPr>
              <w:tabs>
                <w:tab w:val="left" w:pos="600"/>
              </w:tabs>
              <w:spacing w:line="293" w:lineRule="exact"/>
              <w:ind w:right="43"/>
              <w:rPr>
                <w:sz w:val="24"/>
                <w:szCs w:val="24"/>
                <w:lang w:val="uk-UA"/>
              </w:rPr>
            </w:pPr>
            <w:r>
              <w:rPr>
                <w:sz w:val="24"/>
                <w:szCs w:val="24"/>
                <w:lang w:val="uk-UA"/>
              </w:rPr>
              <w:t>ТОВ «Культурно-мистецький центр «Барви», м. Мукачево</w:t>
            </w:r>
          </w:p>
        </w:tc>
        <w:tc>
          <w:tcPr>
            <w:tcW w:w="2524" w:type="dxa"/>
            <w:tcBorders>
              <w:top w:val="single" w:sz="4" w:space="0" w:color="000000"/>
              <w:left w:val="single" w:sz="4" w:space="0" w:color="000000"/>
              <w:bottom w:val="single" w:sz="4" w:space="0" w:color="000000"/>
              <w:right w:val="single" w:sz="4" w:space="0" w:color="000000"/>
            </w:tcBorders>
          </w:tcPr>
          <w:p w14:paraId="3F594AC7" w14:textId="77777777" w:rsidR="00E37E96" w:rsidRDefault="00E37E96" w:rsidP="00E37E96">
            <w:pPr>
              <w:tabs>
                <w:tab w:val="left" w:pos="600"/>
              </w:tabs>
              <w:spacing w:line="293" w:lineRule="exact"/>
              <w:ind w:right="43"/>
              <w:jc w:val="both"/>
              <w:rPr>
                <w:sz w:val="24"/>
                <w:szCs w:val="24"/>
                <w:lang w:val="uk-UA" w:eastAsia="uk-UA"/>
              </w:rPr>
            </w:pPr>
            <w:r>
              <w:rPr>
                <w:sz w:val="24"/>
                <w:szCs w:val="24"/>
                <w:lang w:val="uk-UA" w:eastAsia="uk-UA"/>
              </w:rPr>
              <w:t>08.06.2021р.</w:t>
            </w:r>
          </w:p>
          <w:p w14:paraId="0739C8DD" w14:textId="4298C82F" w:rsidR="00E37E96" w:rsidRDefault="00E37E96" w:rsidP="00E37E96">
            <w:pPr>
              <w:tabs>
                <w:tab w:val="left" w:pos="600"/>
              </w:tabs>
              <w:spacing w:line="293" w:lineRule="exact"/>
              <w:ind w:right="43"/>
              <w:jc w:val="both"/>
              <w:rPr>
                <w:sz w:val="24"/>
                <w:szCs w:val="24"/>
                <w:lang w:val="uk-UA" w:eastAsia="uk-UA"/>
              </w:rPr>
            </w:pPr>
            <w:r>
              <w:rPr>
                <w:sz w:val="24"/>
                <w:szCs w:val="24"/>
                <w:lang w:val="uk-UA" w:eastAsia="uk-UA"/>
              </w:rPr>
              <w:t>Акт № 126</w:t>
            </w:r>
          </w:p>
        </w:tc>
        <w:tc>
          <w:tcPr>
            <w:tcW w:w="3629" w:type="dxa"/>
            <w:tcBorders>
              <w:top w:val="single" w:sz="4" w:space="0" w:color="000000"/>
              <w:left w:val="single" w:sz="4" w:space="0" w:color="000000"/>
              <w:bottom w:val="single" w:sz="4" w:space="0" w:color="000000"/>
              <w:right w:val="single" w:sz="4" w:space="0" w:color="000000"/>
            </w:tcBorders>
          </w:tcPr>
          <w:p w14:paraId="4EDB86F3" w14:textId="0430292A" w:rsidR="00E37E96" w:rsidRDefault="00E37E96" w:rsidP="00E37E96">
            <w:pPr>
              <w:widowControl w:val="0"/>
              <w:tabs>
                <w:tab w:val="left" w:pos="600"/>
              </w:tabs>
              <w:autoSpaceDE w:val="0"/>
              <w:autoSpaceDN w:val="0"/>
              <w:adjustRightInd w:val="0"/>
              <w:ind w:right="43"/>
              <w:jc w:val="both"/>
              <w:rPr>
                <w:sz w:val="24"/>
                <w:szCs w:val="24"/>
                <w:lang w:val="uk-UA"/>
              </w:rPr>
            </w:pPr>
            <w:r>
              <w:rPr>
                <w:sz w:val="24"/>
                <w:szCs w:val="24"/>
                <w:lang w:val="uk-UA"/>
              </w:rPr>
              <w:t>Результати перевірки взяти до відома</w:t>
            </w:r>
          </w:p>
        </w:tc>
      </w:tr>
    </w:tbl>
    <w:p w14:paraId="345E8B1E" w14:textId="77777777" w:rsidR="00A06EB3" w:rsidRDefault="00A06EB3" w:rsidP="00BF21B0">
      <w:pPr>
        <w:shd w:val="clear" w:color="auto" w:fill="FFFFFF"/>
        <w:tabs>
          <w:tab w:val="left" w:pos="600"/>
          <w:tab w:val="left" w:leader="dot" w:pos="9245"/>
        </w:tabs>
        <w:ind w:left="7" w:right="36" w:firstLine="142"/>
        <w:jc w:val="center"/>
        <w:rPr>
          <w:b/>
          <w:bCs/>
          <w:sz w:val="24"/>
          <w:szCs w:val="24"/>
          <w:lang w:val="uk-UA"/>
        </w:rPr>
      </w:pPr>
    </w:p>
    <w:p w14:paraId="2A0BBB1E" w14:textId="77777777" w:rsidR="00BF21B0" w:rsidRDefault="00BF21B0" w:rsidP="00BF21B0">
      <w:pPr>
        <w:tabs>
          <w:tab w:val="left" w:pos="600"/>
        </w:tabs>
        <w:rPr>
          <w:sz w:val="28"/>
          <w:szCs w:val="28"/>
          <w:lang w:val="uk-UA"/>
        </w:rPr>
      </w:pPr>
    </w:p>
    <w:p w14:paraId="1F1630BD" w14:textId="77777777" w:rsidR="00BF21B0" w:rsidRDefault="00BF21B0" w:rsidP="00BF21B0">
      <w:pPr>
        <w:shd w:val="clear" w:color="auto" w:fill="FFFFFF"/>
        <w:tabs>
          <w:tab w:val="left" w:pos="600"/>
          <w:tab w:val="left" w:leader="dot" w:pos="9245"/>
        </w:tabs>
        <w:ind w:left="7" w:right="36" w:firstLine="142"/>
        <w:jc w:val="center"/>
        <w:rPr>
          <w:b/>
          <w:bCs/>
          <w:sz w:val="28"/>
          <w:szCs w:val="28"/>
          <w:lang w:val="uk-UA"/>
        </w:rPr>
      </w:pPr>
      <w:r>
        <w:rPr>
          <w:b/>
          <w:bCs/>
          <w:sz w:val="28"/>
          <w:szCs w:val="28"/>
          <w:lang w:val="uk-UA"/>
        </w:rPr>
        <w:t xml:space="preserve">3. </w:t>
      </w:r>
      <w:r>
        <w:rPr>
          <w:b/>
          <w:bCs/>
          <w:sz w:val="28"/>
          <w:szCs w:val="28"/>
          <w:lang w:val="uk-UA"/>
        </w:rPr>
        <w:tab/>
        <w:t>Дотримання телерадіоорганізаціями вимог законодавства щодо частки вітчизняного продукту в програмах (передачах)</w:t>
      </w:r>
    </w:p>
    <w:p w14:paraId="31587709" w14:textId="77777777" w:rsidR="00BF21B0" w:rsidRDefault="00BF21B0" w:rsidP="00BF21B0">
      <w:pPr>
        <w:shd w:val="clear" w:color="auto" w:fill="FFFFFF"/>
        <w:tabs>
          <w:tab w:val="left" w:pos="600"/>
        </w:tabs>
        <w:spacing w:line="276" w:lineRule="auto"/>
        <w:ind w:left="24" w:right="24" w:firstLine="528"/>
        <w:jc w:val="both"/>
        <w:rPr>
          <w:sz w:val="28"/>
          <w:szCs w:val="28"/>
          <w:lang w:val="uk-UA"/>
        </w:rPr>
      </w:pPr>
    </w:p>
    <w:p w14:paraId="29DB6CD6" w14:textId="77777777" w:rsidR="006B4CD0" w:rsidRDefault="00BF21B0" w:rsidP="00BF21B0">
      <w:pPr>
        <w:shd w:val="clear" w:color="auto" w:fill="FFFFFF"/>
        <w:tabs>
          <w:tab w:val="left" w:pos="600"/>
        </w:tabs>
        <w:spacing w:line="276" w:lineRule="auto"/>
        <w:ind w:left="24" w:right="24" w:firstLine="528"/>
        <w:jc w:val="both"/>
        <w:rPr>
          <w:sz w:val="28"/>
          <w:szCs w:val="28"/>
          <w:lang w:val="uk-UA"/>
        </w:rPr>
      </w:pPr>
      <w:r>
        <w:rPr>
          <w:sz w:val="28"/>
          <w:szCs w:val="28"/>
          <w:lang w:val="uk-UA"/>
        </w:rPr>
        <w:t xml:space="preserve">Аналіз перевірок та моніторингів програм і передач ефірного телебачення </w:t>
      </w:r>
      <w:r w:rsidR="00954BD5">
        <w:rPr>
          <w:sz w:val="28"/>
          <w:szCs w:val="28"/>
          <w:lang w:val="uk-UA"/>
        </w:rPr>
        <w:br/>
      </w:r>
      <w:r>
        <w:rPr>
          <w:sz w:val="28"/>
          <w:szCs w:val="28"/>
          <w:lang w:val="uk-UA"/>
        </w:rPr>
        <w:t>і радіомовлення, а, отже, і програмного наповнення засвідчив, що місцеві телерадіокомпанії дотримуються вимог законодавства щодо частки вітчизняного продукту у програмах (передачах).</w:t>
      </w:r>
      <w:r>
        <w:rPr>
          <w:b/>
          <w:bCs/>
          <w:sz w:val="28"/>
          <w:szCs w:val="28"/>
          <w:lang w:val="uk-UA"/>
        </w:rPr>
        <w:t xml:space="preserve"> </w:t>
      </w:r>
    </w:p>
    <w:p w14:paraId="61EB1C0A" w14:textId="77777777" w:rsidR="00426898" w:rsidRDefault="00426898" w:rsidP="00BF21B0">
      <w:pPr>
        <w:shd w:val="clear" w:color="auto" w:fill="FFFFFF"/>
        <w:tabs>
          <w:tab w:val="left" w:pos="600"/>
          <w:tab w:val="left" w:leader="dot" w:pos="9295"/>
        </w:tabs>
        <w:ind w:left="7" w:right="43" w:hanging="7"/>
        <w:jc w:val="both"/>
        <w:rPr>
          <w:b/>
          <w:bCs/>
          <w:sz w:val="28"/>
          <w:szCs w:val="28"/>
          <w:lang w:val="uk-UA"/>
        </w:rPr>
      </w:pPr>
    </w:p>
    <w:p w14:paraId="312B59F1" w14:textId="77777777" w:rsidR="00BF21B0" w:rsidRDefault="00BF21B0" w:rsidP="0041650B">
      <w:pPr>
        <w:tabs>
          <w:tab w:val="left" w:pos="600"/>
        </w:tabs>
        <w:jc w:val="both"/>
        <w:rPr>
          <w:b/>
          <w:bCs/>
          <w:sz w:val="28"/>
          <w:szCs w:val="28"/>
          <w:lang w:val="uk-UA"/>
        </w:rPr>
      </w:pPr>
    </w:p>
    <w:p w14:paraId="67262DD1" w14:textId="7929CCF8" w:rsidR="00BF21B0" w:rsidRDefault="00BF21B0" w:rsidP="00717A8B">
      <w:pPr>
        <w:pStyle w:val="HTML"/>
        <w:numPr>
          <w:ilvl w:val="0"/>
          <w:numId w:val="32"/>
        </w:numPr>
        <w:jc w:val="both"/>
        <w:textAlignment w:val="baseline"/>
        <w:rPr>
          <w:rFonts w:ascii="Times New Roman" w:hAnsi="Times New Roman" w:cs="Times New Roman"/>
          <w:b/>
          <w:bCs/>
          <w:sz w:val="28"/>
          <w:szCs w:val="28"/>
          <w:lang w:val="uk-UA"/>
        </w:rPr>
      </w:pPr>
      <w:r w:rsidRPr="00E54EFE">
        <w:rPr>
          <w:rFonts w:ascii="Times New Roman" w:hAnsi="Times New Roman" w:cs="Times New Roman"/>
          <w:b/>
          <w:bCs/>
          <w:sz w:val="28"/>
          <w:szCs w:val="28"/>
          <w:lang w:val="uk-UA"/>
        </w:rPr>
        <w:t xml:space="preserve">Дотримання визначеного законодавством порядку подання до Національної ради інформації про структуру власності ТРО </w:t>
      </w:r>
    </w:p>
    <w:p w14:paraId="1ABA53B3" w14:textId="77777777" w:rsidR="00717A8B" w:rsidRPr="00E54EFE" w:rsidRDefault="00717A8B" w:rsidP="00717A8B">
      <w:pPr>
        <w:pStyle w:val="HTML"/>
        <w:ind w:left="1068"/>
        <w:jc w:val="both"/>
        <w:textAlignment w:val="baseline"/>
        <w:rPr>
          <w:rFonts w:ascii="Times New Roman" w:hAnsi="Times New Roman" w:cs="Times New Roman"/>
          <w:b/>
          <w:bCs/>
          <w:sz w:val="28"/>
          <w:szCs w:val="28"/>
          <w:lang w:val="uk-UA"/>
        </w:rPr>
      </w:pPr>
    </w:p>
    <w:p w14:paraId="3EB89EC4" w14:textId="4D5A6F58" w:rsidR="00BF21B0" w:rsidRDefault="00BF21B0" w:rsidP="00BF21B0">
      <w:pPr>
        <w:ind w:firstLine="708"/>
        <w:jc w:val="both"/>
        <w:rPr>
          <w:sz w:val="28"/>
          <w:szCs w:val="28"/>
          <w:lang w:val="uk-UA"/>
        </w:rPr>
      </w:pPr>
      <w:r>
        <w:rPr>
          <w:sz w:val="28"/>
          <w:szCs w:val="28"/>
          <w:lang w:val="uk-UA"/>
        </w:rPr>
        <w:t>Щодо подання інформації про структуру власності суб</w:t>
      </w:r>
      <w:r w:rsidRPr="00D557E6">
        <w:rPr>
          <w:sz w:val="28"/>
          <w:szCs w:val="28"/>
          <w:lang w:val="uk-UA"/>
        </w:rPr>
        <w:t>`</w:t>
      </w:r>
      <w:r>
        <w:rPr>
          <w:sz w:val="28"/>
          <w:szCs w:val="28"/>
          <w:lang w:val="uk-UA"/>
        </w:rPr>
        <w:t xml:space="preserve">єктами інформаційної діяльності згідно з ч. 4 ст. 12 ЗУ «Про телебачення </w:t>
      </w:r>
      <w:r w:rsidR="00C701E0">
        <w:rPr>
          <w:sz w:val="28"/>
          <w:szCs w:val="28"/>
          <w:lang w:val="uk-UA"/>
        </w:rPr>
        <w:br/>
      </w:r>
      <w:r>
        <w:rPr>
          <w:sz w:val="28"/>
          <w:szCs w:val="28"/>
          <w:lang w:val="uk-UA"/>
        </w:rPr>
        <w:t>і радіомовлення» представником була проведена чимала робота</w:t>
      </w:r>
      <w:r w:rsidR="00D557E6">
        <w:rPr>
          <w:sz w:val="28"/>
          <w:szCs w:val="28"/>
          <w:lang w:val="uk-UA"/>
        </w:rPr>
        <w:t xml:space="preserve"> з усіма </w:t>
      </w:r>
      <w:r>
        <w:rPr>
          <w:sz w:val="28"/>
          <w:szCs w:val="28"/>
          <w:lang w:val="uk-UA"/>
        </w:rPr>
        <w:t xml:space="preserve">ТРО Закарпатської області </w:t>
      </w:r>
      <w:r w:rsidR="00D557E6">
        <w:rPr>
          <w:sz w:val="28"/>
          <w:szCs w:val="28"/>
          <w:lang w:val="uk-UA"/>
        </w:rPr>
        <w:t xml:space="preserve">щодо </w:t>
      </w:r>
      <w:r>
        <w:rPr>
          <w:sz w:val="28"/>
          <w:szCs w:val="28"/>
          <w:lang w:val="uk-UA"/>
        </w:rPr>
        <w:t>необхідн</w:t>
      </w:r>
      <w:r w:rsidR="00D557E6">
        <w:rPr>
          <w:sz w:val="28"/>
          <w:szCs w:val="28"/>
          <w:lang w:val="uk-UA"/>
        </w:rPr>
        <w:t>ості</w:t>
      </w:r>
      <w:r>
        <w:rPr>
          <w:sz w:val="28"/>
          <w:szCs w:val="28"/>
          <w:lang w:val="uk-UA"/>
        </w:rPr>
        <w:t xml:space="preserve"> своєчасного подання інформації про структуру власності за звітний рік</w:t>
      </w:r>
      <w:r w:rsidR="00D557E6">
        <w:rPr>
          <w:sz w:val="28"/>
          <w:szCs w:val="28"/>
          <w:lang w:val="uk-UA"/>
        </w:rPr>
        <w:t xml:space="preserve">, про що </w:t>
      </w:r>
      <w:r>
        <w:rPr>
          <w:sz w:val="28"/>
          <w:szCs w:val="28"/>
          <w:lang w:val="uk-UA"/>
        </w:rPr>
        <w:t>неодноразово і заздалегідь були поінформовані. Спеціально зі</w:t>
      </w:r>
      <w:r w:rsidR="00FD6149">
        <w:rPr>
          <w:sz w:val="28"/>
          <w:szCs w:val="28"/>
          <w:lang w:val="uk-UA"/>
        </w:rPr>
        <w:t xml:space="preserve"> згаданого питання 15 лютого 202</w:t>
      </w:r>
      <w:r w:rsidR="001A7BAA" w:rsidRPr="001A7BAA">
        <w:rPr>
          <w:sz w:val="28"/>
          <w:szCs w:val="28"/>
        </w:rPr>
        <w:t>1</w:t>
      </w:r>
      <w:r>
        <w:rPr>
          <w:sz w:val="28"/>
          <w:szCs w:val="28"/>
          <w:lang w:val="uk-UA"/>
        </w:rPr>
        <w:t xml:space="preserve"> року </w:t>
      </w:r>
      <w:r w:rsidR="00C701E0">
        <w:rPr>
          <w:sz w:val="28"/>
          <w:szCs w:val="28"/>
          <w:lang w:val="uk-UA"/>
        </w:rPr>
        <w:br/>
      </w:r>
      <w:r>
        <w:rPr>
          <w:sz w:val="28"/>
          <w:szCs w:val="28"/>
          <w:lang w:val="uk-UA"/>
        </w:rPr>
        <w:t>у м. Мукачево було проведено нараду-семінар з детальним тлумаченням, нагадуванням, застереженням про обов`язкове й вчасне подання інформації про структуру власності,</w:t>
      </w:r>
      <w:r>
        <w:rPr>
          <w:sz w:val="24"/>
          <w:szCs w:val="24"/>
          <w:lang w:val="uk-UA"/>
        </w:rPr>
        <w:t xml:space="preserve"> </w:t>
      </w:r>
      <w:r>
        <w:rPr>
          <w:sz w:val="28"/>
          <w:szCs w:val="28"/>
          <w:lang w:val="uk-UA"/>
        </w:rPr>
        <w:t xml:space="preserve">керівникам ТРО було </w:t>
      </w:r>
      <w:r w:rsidR="001A7BAA">
        <w:rPr>
          <w:sz w:val="28"/>
          <w:szCs w:val="28"/>
          <w:lang w:val="uk-UA"/>
        </w:rPr>
        <w:t>розда</w:t>
      </w:r>
      <w:r>
        <w:rPr>
          <w:sz w:val="28"/>
          <w:szCs w:val="28"/>
          <w:lang w:val="uk-UA"/>
        </w:rPr>
        <w:t>но пакети документів, форм-зразків написання інформації про структуру власності, наголошено на своєчасному поданні інформації.</w:t>
      </w:r>
    </w:p>
    <w:p w14:paraId="4BAF9800" w14:textId="77777777" w:rsidR="00BF21B0" w:rsidRDefault="00BF21B0" w:rsidP="00BF21B0">
      <w:pPr>
        <w:ind w:firstLine="708"/>
        <w:jc w:val="both"/>
        <w:rPr>
          <w:sz w:val="28"/>
          <w:szCs w:val="28"/>
          <w:lang w:val="uk-UA"/>
        </w:rPr>
      </w:pPr>
      <w:r>
        <w:rPr>
          <w:sz w:val="28"/>
          <w:szCs w:val="28"/>
          <w:lang w:val="uk-UA"/>
        </w:rPr>
        <w:t>По завершенні терміну подання</w:t>
      </w:r>
      <w:r>
        <w:rPr>
          <w:b/>
          <w:bCs/>
          <w:sz w:val="28"/>
          <w:szCs w:val="28"/>
          <w:lang w:val="uk-UA"/>
        </w:rPr>
        <w:t xml:space="preserve"> </w:t>
      </w:r>
      <w:r>
        <w:rPr>
          <w:sz w:val="28"/>
          <w:szCs w:val="28"/>
          <w:lang w:val="uk-UA"/>
        </w:rPr>
        <w:t>інформації про структуру власності було проаналізовано й перевірено перелік ТРО, що не подали або несвоєчасно подали відповідну інформацію за звітний рік. Ефективність проведеної роботи</w:t>
      </w:r>
      <w:r w:rsidR="00720BBC">
        <w:rPr>
          <w:sz w:val="28"/>
          <w:szCs w:val="28"/>
          <w:lang w:val="uk-UA"/>
        </w:rPr>
        <w:t xml:space="preserve">  засвідчує відсутність неприпустимо великої кількості попереджень та стягнення штрафів Національною радою за несвоєчасне подання інформації, яка мала місце </w:t>
      </w:r>
      <w:r w:rsidR="00363F7D">
        <w:rPr>
          <w:sz w:val="28"/>
          <w:szCs w:val="28"/>
          <w:lang w:val="uk-UA"/>
        </w:rPr>
        <w:br/>
      </w:r>
      <w:r w:rsidR="00720BBC">
        <w:rPr>
          <w:sz w:val="28"/>
          <w:szCs w:val="28"/>
          <w:lang w:val="uk-UA"/>
        </w:rPr>
        <w:t>у попередні роки.</w:t>
      </w:r>
    </w:p>
    <w:p w14:paraId="2A6706D4" w14:textId="53A94938" w:rsidR="00720BBC" w:rsidRDefault="00720BBC" w:rsidP="00720BBC">
      <w:pPr>
        <w:shd w:val="clear" w:color="auto" w:fill="FFFFFF"/>
        <w:tabs>
          <w:tab w:val="left" w:leader="dot" w:pos="284"/>
          <w:tab w:val="left" w:pos="600"/>
        </w:tabs>
        <w:spacing w:line="276" w:lineRule="auto"/>
        <w:ind w:right="43"/>
        <w:jc w:val="both"/>
        <w:rPr>
          <w:sz w:val="28"/>
          <w:szCs w:val="28"/>
          <w:lang w:val="uk-UA"/>
        </w:rPr>
      </w:pPr>
    </w:p>
    <w:p w14:paraId="206ABE64" w14:textId="77777777" w:rsidR="00717A8B" w:rsidRDefault="00717A8B" w:rsidP="00720BBC">
      <w:pPr>
        <w:shd w:val="clear" w:color="auto" w:fill="FFFFFF"/>
        <w:tabs>
          <w:tab w:val="left" w:leader="dot" w:pos="284"/>
          <w:tab w:val="left" w:pos="600"/>
        </w:tabs>
        <w:spacing w:line="276" w:lineRule="auto"/>
        <w:ind w:right="43"/>
        <w:jc w:val="both"/>
        <w:rPr>
          <w:sz w:val="28"/>
          <w:szCs w:val="28"/>
          <w:lang w:val="uk-UA"/>
        </w:rPr>
      </w:pPr>
    </w:p>
    <w:p w14:paraId="4D7DA9CA" w14:textId="217E07CA" w:rsidR="00BF21B0" w:rsidRDefault="00720BBC" w:rsidP="00720BBC">
      <w:pPr>
        <w:shd w:val="clear" w:color="auto" w:fill="FFFFFF"/>
        <w:tabs>
          <w:tab w:val="left" w:leader="dot" w:pos="284"/>
          <w:tab w:val="left" w:pos="600"/>
        </w:tabs>
        <w:spacing w:line="276" w:lineRule="auto"/>
        <w:ind w:right="43"/>
        <w:jc w:val="both"/>
        <w:rPr>
          <w:b/>
          <w:bCs/>
          <w:sz w:val="28"/>
          <w:szCs w:val="28"/>
          <w:lang w:val="uk-UA"/>
        </w:rPr>
      </w:pPr>
      <w:r>
        <w:rPr>
          <w:b/>
          <w:bCs/>
          <w:sz w:val="28"/>
          <w:szCs w:val="28"/>
          <w:lang w:val="uk-UA"/>
        </w:rPr>
        <w:lastRenderedPageBreak/>
        <w:t xml:space="preserve">      </w:t>
      </w:r>
      <w:r w:rsidR="001A7BAA">
        <w:rPr>
          <w:b/>
          <w:bCs/>
          <w:sz w:val="28"/>
          <w:szCs w:val="28"/>
          <w:lang w:val="uk-UA"/>
        </w:rPr>
        <w:t>5</w:t>
      </w:r>
      <w:r w:rsidR="00BF21B0">
        <w:rPr>
          <w:b/>
          <w:bCs/>
          <w:sz w:val="28"/>
          <w:szCs w:val="28"/>
          <w:lang w:val="uk-UA"/>
        </w:rPr>
        <w:t>. Захист телерадіоінформаційного простору</w:t>
      </w:r>
      <w:r w:rsidR="00BF21B0">
        <w:rPr>
          <w:b/>
          <w:bCs/>
          <w:sz w:val="24"/>
          <w:szCs w:val="24"/>
          <w:lang w:val="uk-UA"/>
        </w:rPr>
        <w:t xml:space="preserve"> </w:t>
      </w:r>
      <w:r w:rsidR="00BF21B0">
        <w:rPr>
          <w:b/>
          <w:bCs/>
          <w:sz w:val="28"/>
          <w:szCs w:val="28"/>
          <w:lang w:val="uk-UA"/>
        </w:rPr>
        <w:t>Закарпатської області</w:t>
      </w:r>
    </w:p>
    <w:p w14:paraId="68E77BC1" w14:textId="77777777" w:rsidR="00720BBC" w:rsidRDefault="00720BBC" w:rsidP="00720BBC">
      <w:pPr>
        <w:shd w:val="clear" w:color="auto" w:fill="FFFFFF"/>
        <w:tabs>
          <w:tab w:val="left" w:leader="dot" w:pos="284"/>
          <w:tab w:val="left" w:pos="600"/>
        </w:tabs>
        <w:spacing w:line="276" w:lineRule="auto"/>
        <w:ind w:right="43"/>
        <w:jc w:val="both"/>
        <w:rPr>
          <w:b/>
          <w:bCs/>
          <w:sz w:val="28"/>
          <w:szCs w:val="28"/>
          <w:lang w:val="uk-UA"/>
        </w:rPr>
      </w:pPr>
    </w:p>
    <w:p w14:paraId="13837EFF" w14:textId="59A81857" w:rsidR="00BF21B0" w:rsidRDefault="00BF21B0" w:rsidP="00E678D1">
      <w:pPr>
        <w:shd w:val="clear" w:color="auto" w:fill="FFFFFF"/>
        <w:tabs>
          <w:tab w:val="left" w:leader="dot" w:pos="284"/>
          <w:tab w:val="left" w:pos="600"/>
        </w:tabs>
        <w:spacing w:line="276" w:lineRule="auto"/>
        <w:ind w:right="43"/>
        <w:jc w:val="center"/>
        <w:rPr>
          <w:b/>
          <w:bCs/>
          <w:sz w:val="24"/>
          <w:szCs w:val="24"/>
          <w:lang w:val="uk-UA"/>
        </w:rPr>
      </w:pPr>
      <w:r>
        <w:rPr>
          <w:b/>
          <w:bCs/>
          <w:sz w:val="24"/>
          <w:szCs w:val="24"/>
          <w:lang w:val="uk-UA"/>
        </w:rPr>
        <w:t>Діяльність представника, спрямована на виконання рішень Національної ради</w:t>
      </w:r>
    </w:p>
    <w:p w14:paraId="20BA9E12" w14:textId="77777777" w:rsidR="00436C6A" w:rsidRDefault="00436C6A" w:rsidP="00E678D1">
      <w:pPr>
        <w:shd w:val="clear" w:color="auto" w:fill="FFFFFF"/>
        <w:tabs>
          <w:tab w:val="left" w:leader="dot" w:pos="284"/>
          <w:tab w:val="left" w:pos="600"/>
        </w:tabs>
        <w:spacing w:line="276" w:lineRule="auto"/>
        <w:ind w:right="43"/>
        <w:jc w:val="center"/>
        <w:rPr>
          <w:b/>
          <w:bCs/>
          <w:sz w:val="24"/>
          <w:szCs w:val="24"/>
          <w:lang w:val="uk-UA"/>
        </w:rPr>
      </w:pPr>
    </w:p>
    <w:p w14:paraId="4D62CD0C" w14:textId="38390B2B" w:rsidR="009618EC" w:rsidRDefault="00436C6A" w:rsidP="00C701A5">
      <w:pPr>
        <w:shd w:val="clear" w:color="auto" w:fill="FFFFFF"/>
        <w:tabs>
          <w:tab w:val="left" w:leader="dot" w:pos="284"/>
          <w:tab w:val="left" w:pos="600"/>
        </w:tabs>
        <w:spacing w:line="276" w:lineRule="auto"/>
        <w:ind w:right="43"/>
        <w:jc w:val="both"/>
        <w:rPr>
          <w:sz w:val="28"/>
          <w:szCs w:val="28"/>
          <w:lang w:val="uk-UA"/>
        </w:rPr>
      </w:pPr>
      <w:r w:rsidRPr="00436C6A">
        <w:rPr>
          <w:sz w:val="28"/>
          <w:szCs w:val="28"/>
          <w:lang w:val="uk-UA"/>
        </w:rPr>
        <w:t xml:space="preserve">        З 17 по 19 вересня 2021 року</w:t>
      </w:r>
      <w:r>
        <w:rPr>
          <w:sz w:val="28"/>
          <w:szCs w:val="28"/>
          <w:lang w:val="uk-UA"/>
        </w:rPr>
        <w:t xml:space="preserve"> на Закарпатті проводила</w:t>
      </w:r>
      <w:r w:rsidR="00003261">
        <w:rPr>
          <w:sz w:val="28"/>
          <w:szCs w:val="28"/>
          <w:lang w:val="uk-UA"/>
        </w:rPr>
        <w:t xml:space="preserve">сь нарада-семінар </w:t>
      </w:r>
      <w:r w:rsidR="00315722" w:rsidRPr="00F375A2">
        <w:rPr>
          <w:b/>
          <w:bCs/>
          <w:i/>
          <w:iCs/>
          <w:sz w:val="28"/>
          <w:szCs w:val="28"/>
          <w:lang w:val="uk-UA"/>
        </w:rPr>
        <w:t>«Сучасний стан медіа простору Зака</w:t>
      </w:r>
      <w:r w:rsidR="00315722">
        <w:rPr>
          <w:b/>
          <w:bCs/>
          <w:i/>
          <w:iCs/>
          <w:sz w:val="28"/>
          <w:szCs w:val="28"/>
          <w:lang w:val="uk-UA"/>
        </w:rPr>
        <w:t>рп</w:t>
      </w:r>
      <w:r w:rsidR="00315722" w:rsidRPr="00F375A2">
        <w:rPr>
          <w:b/>
          <w:bCs/>
          <w:i/>
          <w:iCs/>
          <w:sz w:val="28"/>
          <w:szCs w:val="28"/>
          <w:lang w:val="uk-UA"/>
        </w:rPr>
        <w:t>аття: основні тенденції та перспективи розвитку»</w:t>
      </w:r>
      <w:r w:rsidR="00315722">
        <w:rPr>
          <w:b/>
          <w:bCs/>
          <w:i/>
          <w:iCs/>
          <w:sz w:val="28"/>
          <w:szCs w:val="28"/>
          <w:lang w:val="uk-UA"/>
        </w:rPr>
        <w:t xml:space="preserve"> </w:t>
      </w:r>
      <w:r w:rsidR="00003261">
        <w:rPr>
          <w:sz w:val="28"/>
          <w:szCs w:val="28"/>
          <w:lang w:val="uk-UA"/>
        </w:rPr>
        <w:t xml:space="preserve">за участі </w:t>
      </w:r>
      <w:r w:rsidR="00003261" w:rsidRPr="00315722">
        <w:rPr>
          <w:sz w:val="28"/>
          <w:szCs w:val="28"/>
          <w:lang w:val="uk-UA"/>
        </w:rPr>
        <w:t>управління представників</w:t>
      </w:r>
      <w:r w:rsidR="00003261">
        <w:rPr>
          <w:sz w:val="28"/>
          <w:szCs w:val="28"/>
          <w:lang w:val="uk-UA"/>
        </w:rPr>
        <w:t xml:space="preserve"> </w:t>
      </w:r>
      <w:r w:rsidR="00717A8B">
        <w:rPr>
          <w:sz w:val="28"/>
          <w:szCs w:val="28"/>
          <w:lang w:val="uk-UA"/>
        </w:rPr>
        <w:t xml:space="preserve">Національної ради </w:t>
      </w:r>
      <w:r w:rsidR="00003261">
        <w:rPr>
          <w:sz w:val="28"/>
          <w:szCs w:val="28"/>
          <w:lang w:val="uk-UA"/>
        </w:rPr>
        <w:t>та члена Національної ради М. Онопрієнка</w:t>
      </w:r>
      <w:r w:rsidR="00315722">
        <w:rPr>
          <w:sz w:val="28"/>
          <w:szCs w:val="28"/>
          <w:lang w:val="uk-UA"/>
        </w:rPr>
        <w:t>.</w:t>
      </w:r>
    </w:p>
    <w:p w14:paraId="259ED6ED" w14:textId="0D986970" w:rsidR="00436C6A" w:rsidRDefault="009618EC" w:rsidP="00C701A5">
      <w:pPr>
        <w:shd w:val="clear" w:color="auto" w:fill="FFFFFF"/>
        <w:tabs>
          <w:tab w:val="left" w:leader="dot" w:pos="284"/>
          <w:tab w:val="left" w:pos="600"/>
        </w:tabs>
        <w:spacing w:line="276" w:lineRule="auto"/>
        <w:ind w:right="43"/>
        <w:jc w:val="both"/>
        <w:rPr>
          <w:sz w:val="28"/>
          <w:szCs w:val="28"/>
          <w:lang w:val="uk-UA"/>
        </w:rPr>
      </w:pPr>
      <w:r>
        <w:rPr>
          <w:sz w:val="28"/>
          <w:szCs w:val="28"/>
          <w:lang w:val="uk-UA"/>
        </w:rPr>
        <w:t xml:space="preserve">    </w:t>
      </w:r>
      <w:r w:rsidR="00C701A5">
        <w:rPr>
          <w:sz w:val="28"/>
          <w:szCs w:val="28"/>
          <w:lang w:val="uk-UA"/>
        </w:rPr>
        <w:tab/>
      </w:r>
      <w:r w:rsidR="00C701A5">
        <w:rPr>
          <w:sz w:val="28"/>
          <w:szCs w:val="28"/>
          <w:lang w:val="uk-UA"/>
        </w:rPr>
        <w:tab/>
      </w:r>
      <w:r w:rsidR="00D1689C">
        <w:rPr>
          <w:sz w:val="28"/>
          <w:szCs w:val="28"/>
          <w:lang w:val="uk-UA"/>
        </w:rPr>
        <w:t>У перший день семінару відбулася зустріч з провайдерами програмної послуги Закарпаття, на якій обговорювалися особливості діяльності провайдерів у прикордонних районах та гірській місцевості</w:t>
      </w:r>
      <w:r>
        <w:rPr>
          <w:sz w:val="28"/>
          <w:szCs w:val="28"/>
          <w:lang w:val="uk-UA"/>
        </w:rPr>
        <w:t>. Наступного дня у конференц-залі готелю «Золота гора» відбулася нарада з мовниками Закарпатської області. Провідн</w:t>
      </w:r>
      <w:r w:rsidR="0051631A">
        <w:rPr>
          <w:sz w:val="28"/>
          <w:szCs w:val="28"/>
          <w:lang w:val="uk-UA"/>
        </w:rPr>
        <w:t>а</w:t>
      </w:r>
      <w:r>
        <w:rPr>
          <w:sz w:val="28"/>
          <w:szCs w:val="28"/>
          <w:lang w:val="uk-UA"/>
        </w:rPr>
        <w:t xml:space="preserve"> тем</w:t>
      </w:r>
      <w:r w:rsidR="0051631A">
        <w:rPr>
          <w:sz w:val="28"/>
          <w:szCs w:val="28"/>
          <w:lang w:val="uk-UA"/>
        </w:rPr>
        <w:t>а</w:t>
      </w:r>
      <w:r>
        <w:rPr>
          <w:sz w:val="28"/>
          <w:szCs w:val="28"/>
          <w:lang w:val="uk-UA"/>
        </w:rPr>
        <w:t xml:space="preserve">  наради</w:t>
      </w:r>
      <w:r w:rsidR="0051631A">
        <w:rPr>
          <w:sz w:val="28"/>
          <w:szCs w:val="28"/>
          <w:lang w:val="uk-UA"/>
        </w:rPr>
        <w:t xml:space="preserve"> – </w:t>
      </w:r>
      <w:r w:rsidR="0051631A" w:rsidRPr="0051631A">
        <w:rPr>
          <w:b/>
          <w:bCs/>
          <w:i/>
          <w:iCs/>
          <w:sz w:val="28"/>
          <w:szCs w:val="28"/>
          <w:lang w:val="uk-UA"/>
        </w:rPr>
        <w:t>«Мовлення національних меншин: підтримка культури та забезпечення інформаційних прав».</w:t>
      </w:r>
      <w:r w:rsidR="0051631A">
        <w:rPr>
          <w:b/>
          <w:bCs/>
          <w:i/>
          <w:iCs/>
          <w:sz w:val="28"/>
          <w:szCs w:val="28"/>
          <w:lang w:val="uk-UA"/>
        </w:rPr>
        <w:t xml:space="preserve"> </w:t>
      </w:r>
      <w:r w:rsidR="0051631A">
        <w:rPr>
          <w:sz w:val="28"/>
          <w:szCs w:val="28"/>
          <w:lang w:val="uk-UA"/>
        </w:rPr>
        <w:t xml:space="preserve">Кілька місцевих та регіональних телерадіокомпаній провели презентацію власних програм </w:t>
      </w:r>
      <w:r w:rsidR="0043652B">
        <w:rPr>
          <w:sz w:val="28"/>
          <w:szCs w:val="28"/>
          <w:lang w:val="uk-UA"/>
        </w:rPr>
        <w:t xml:space="preserve">мовами національних меншин. Завершилася нарада-семінар </w:t>
      </w:r>
      <w:r w:rsidR="0043652B" w:rsidRPr="0043652B">
        <w:rPr>
          <w:b/>
          <w:bCs/>
          <w:i/>
          <w:iCs/>
          <w:sz w:val="28"/>
          <w:szCs w:val="28"/>
          <w:lang w:val="uk-UA"/>
        </w:rPr>
        <w:t>першим фестивалем-конкурсом національних меншин Закарпаття «Золото Карпат».</w:t>
      </w:r>
    </w:p>
    <w:p w14:paraId="3455BCBE" w14:textId="269E6FF9" w:rsidR="0043652B" w:rsidRDefault="0043652B" w:rsidP="00C701A5">
      <w:pPr>
        <w:shd w:val="clear" w:color="auto" w:fill="FFFFFF"/>
        <w:tabs>
          <w:tab w:val="left" w:leader="dot" w:pos="284"/>
          <w:tab w:val="left" w:pos="600"/>
        </w:tabs>
        <w:spacing w:line="276" w:lineRule="auto"/>
        <w:ind w:right="43"/>
        <w:jc w:val="both"/>
        <w:rPr>
          <w:sz w:val="28"/>
          <w:szCs w:val="28"/>
          <w:lang w:val="uk-UA"/>
        </w:rPr>
      </w:pPr>
      <w:r>
        <w:rPr>
          <w:sz w:val="28"/>
          <w:szCs w:val="28"/>
          <w:lang w:val="uk-UA"/>
        </w:rPr>
        <w:t xml:space="preserve">        Представник Національної ради у Закарпатській області </w:t>
      </w:r>
      <w:r w:rsidR="00027E16">
        <w:rPr>
          <w:sz w:val="28"/>
          <w:szCs w:val="28"/>
          <w:lang w:val="uk-UA"/>
        </w:rPr>
        <w:t>провів належну організаційну роботу щодо підготовки і проведення цієї наради-семінару</w:t>
      </w:r>
      <w:r w:rsidR="00D2579D">
        <w:rPr>
          <w:sz w:val="28"/>
          <w:szCs w:val="28"/>
          <w:lang w:val="uk-UA"/>
        </w:rPr>
        <w:t xml:space="preserve">. </w:t>
      </w:r>
      <w:r w:rsidR="00027E16">
        <w:rPr>
          <w:sz w:val="28"/>
          <w:szCs w:val="28"/>
          <w:lang w:val="uk-UA"/>
        </w:rPr>
        <w:t xml:space="preserve"> </w:t>
      </w:r>
    </w:p>
    <w:p w14:paraId="6BFED3AF" w14:textId="382F89CA" w:rsidR="00CC20F0" w:rsidRPr="00196C10" w:rsidRDefault="00CC20F0" w:rsidP="00CC20F0">
      <w:pPr>
        <w:ind w:firstLine="708"/>
        <w:jc w:val="both"/>
        <w:rPr>
          <w:sz w:val="28"/>
          <w:szCs w:val="28"/>
          <w:lang w:val="uk-UA"/>
        </w:rPr>
      </w:pPr>
      <w:r w:rsidRPr="00196C10">
        <w:rPr>
          <w:noProof/>
          <w:sz w:val="28"/>
          <w:szCs w:val="28"/>
          <w:lang w:val="uk-UA"/>
        </w:rPr>
        <w:t>18 вересня 2021 року був запрошений до дискусійної панелі форуму «Україна 603,7. Захід України – різноманіття Європи», організатором якого були</w:t>
      </w:r>
      <w:r w:rsidRPr="00196C10">
        <w:rPr>
          <w:color w:val="585858"/>
          <w:sz w:val="28"/>
          <w:szCs w:val="28"/>
          <w:shd w:val="clear" w:color="auto" w:fill="FFFFFF"/>
          <w:lang w:val="uk-UA"/>
        </w:rPr>
        <w:t xml:space="preserve"> </w:t>
      </w:r>
      <w:r w:rsidR="00196C10" w:rsidRPr="00196C10">
        <w:rPr>
          <w:color w:val="585858"/>
          <w:sz w:val="28"/>
          <w:szCs w:val="28"/>
          <w:shd w:val="clear" w:color="auto" w:fill="FFFFFF"/>
          <w:lang w:val="uk-UA"/>
        </w:rPr>
        <w:t xml:space="preserve">Посольство </w:t>
      </w:r>
      <w:r w:rsidRPr="00196C10">
        <w:rPr>
          <w:sz w:val="28"/>
          <w:szCs w:val="28"/>
          <w:shd w:val="clear" w:color="auto" w:fill="FFFFFF"/>
          <w:lang w:val="uk-UA"/>
        </w:rPr>
        <w:t>Швейцарії в Україні, долучилася до організації й Закарпатська обласна рада</w:t>
      </w:r>
      <w:r w:rsidR="00196C10">
        <w:rPr>
          <w:sz w:val="28"/>
          <w:szCs w:val="28"/>
          <w:shd w:val="clear" w:color="auto" w:fill="FFFFFF"/>
          <w:lang w:val="uk-UA"/>
        </w:rPr>
        <w:t>,</w:t>
      </w:r>
      <w:r w:rsidR="008035A8" w:rsidRPr="00196C10">
        <w:rPr>
          <w:sz w:val="28"/>
          <w:szCs w:val="28"/>
          <w:shd w:val="clear" w:color="auto" w:fill="FFFFFF"/>
          <w:lang w:val="uk-UA"/>
        </w:rPr>
        <w:t xml:space="preserve"> міжфракційне депутатське об’єднання у Верховній Раді України «Україна 603,7» (співголова – Єлизавета Ясько), громадська організація «Політичний камертон України» у співпраці з Фондом Конрада Аденауера в Україні</w:t>
      </w:r>
      <w:r w:rsidRPr="00196C10">
        <w:rPr>
          <w:sz w:val="28"/>
          <w:szCs w:val="28"/>
          <w:shd w:val="clear" w:color="auto" w:fill="FFFFFF"/>
          <w:lang w:val="uk-UA"/>
        </w:rPr>
        <w:t>.</w:t>
      </w:r>
      <w:r w:rsidRPr="00196C10">
        <w:rPr>
          <w:noProof/>
          <w:sz w:val="28"/>
          <w:szCs w:val="28"/>
          <w:lang w:val="uk-UA"/>
        </w:rPr>
        <w:t xml:space="preserve"> Виступив на форумі з доповіддю про стан інформаційної безпеки </w:t>
      </w:r>
      <w:r w:rsidR="00C701A5" w:rsidRPr="00196C10">
        <w:rPr>
          <w:noProof/>
          <w:sz w:val="28"/>
          <w:szCs w:val="28"/>
          <w:lang w:val="uk-UA"/>
        </w:rPr>
        <w:br/>
      </w:r>
      <w:r w:rsidRPr="00196C10">
        <w:rPr>
          <w:noProof/>
          <w:sz w:val="28"/>
          <w:szCs w:val="28"/>
          <w:lang w:val="uk-UA"/>
        </w:rPr>
        <w:t>в регіоні.</w:t>
      </w:r>
    </w:p>
    <w:p w14:paraId="36ABB4FC" w14:textId="4310181E" w:rsidR="00BF21B0" w:rsidRDefault="00CC20F0" w:rsidP="00CC20F0">
      <w:pPr>
        <w:shd w:val="clear" w:color="auto" w:fill="FFFFFF"/>
        <w:tabs>
          <w:tab w:val="left" w:leader="dot" w:pos="284"/>
          <w:tab w:val="left" w:pos="600"/>
        </w:tabs>
        <w:spacing w:line="276" w:lineRule="auto"/>
        <w:ind w:right="43"/>
        <w:jc w:val="both"/>
        <w:rPr>
          <w:sz w:val="28"/>
          <w:szCs w:val="28"/>
          <w:lang w:val="uk-UA"/>
        </w:rPr>
      </w:pPr>
      <w:r>
        <w:rPr>
          <w:sz w:val="28"/>
          <w:szCs w:val="28"/>
          <w:lang w:val="uk-UA"/>
        </w:rPr>
        <w:t xml:space="preserve">        </w:t>
      </w:r>
      <w:r w:rsidR="00BF21B0">
        <w:rPr>
          <w:sz w:val="28"/>
          <w:szCs w:val="28"/>
          <w:lang w:val="uk-UA"/>
        </w:rPr>
        <w:t xml:space="preserve">Відповідно до п. 9 ст. 11 Закону України «Про Національну раду України </w:t>
      </w:r>
      <w:r w:rsidR="00F83E2E">
        <w:rPr>
          <w:sz w:val="28"/>
          <w:szCs w:val="28"/>
          <w:lang w:val="uk-UA"/>
        </w:rPr>
        <w:br/>
      </w:r>
      <w:r w:rsidR="00BF21B0">
        <w:rPr>
          <w:sz w:val="28"/>
          <w:szCs w:val="28"/>
          <w:lang w:val="uk-UA"/>
        </w:rPr>
        <w:t xml:space="preserve">з питань телебачення і радіомовлення» представником направлено ТРО області </w:t>
      </w:r>
      <w:r w:rsidR="00F83E2E">
        <w:rPr>
          <w:sz w:val="28"/>
          <w:szCs w:val="28"/>
          <w:lang w:val="uk-UA"/>
        </w:rPr>
        <w:br/>
      </w:r>
      <w:r w:rsidR="00D2579D">
        <w:rPr>
          <w:sz w:val="28"/>
          <w:szCs w:val="28"/>
          <w:lang w:val="uk-UA"/>
        </w:rPr>
        <w:t>3</w:t>
      </w:r>
      <w:r w:rsidR="00720BBC">
        <w:rPr>
          <w:sz w:val="28"/>
          <w:szCs w:val="28"/>
          <w:lang w:val="uk-UA"/>
        </w:rPr>
        <w:t xml:space="preserve"> повідомлення</w:t>
      </w:r>
      <w:r w:rsidR="00BF21B0">
        <w:rPr>
          <w:sz w:val="28"/>
          <w:szCs w:val="28"/>
          <w:lang w:val="uk-UA"/>
        </w:rPr>
        <w:t xml:space="preserve"> про виявлені ознаки порушень чинного законодавства. Усі керівники оперативно реагували на листи–повідомлення представника та приводили діяльність компаній у відповідність до норм законодавства, вимог рішень Національної ради.</w:t>
      </w:r>
    </w:p>
    <w:p w14:paraId="744AF1CC" w14:textId="584C6180" w:rsidR="00BF21B0" w:rsidRDefault="00FD6149" w:rsidP="00BF21B0">
      <w:pPr>
        <w:shd w:val="clear" w:color="auto" w:fill="FFFFFF"/>
        <w:tabs>
          <w:tab w:val="left" w:leader="dot" w:pos="284"/>
          <w:tab w:val="left" w:pos="600"/>
        </w:tabs>
        <w:spacing w:line="276" w:lineRule="auto"/>
        <w:ind w:left="7" w:right="43" w:firstLine="560"/>
        <w:jc w:val="both"/>
        <w:rPr>
          <w:sz w:val="28"/>
          <w:szCs w:val="28"/>
          <w:lang w:val="uk-UA"/>
        </w:rPr>
      </w:pPr>
      <w:r w:rsidRPr="00315722">
        <w:rPr>
          <w:sz w:val="28"/>
          <w:szCs w:val="28"/>
          <w:lang w:val="uk-UA"/>
        </w:rPr>
        <w:t>Упродовж 202</w:t>
      </w:r>
      <w:r w:rsidR="00062011" w:rsidRPr="00315722">
        <w:rPr>
          <w:sz w:val="28"/>
          <w:szCs w:val="28"/>
          <w:lang w:val="uk-UA"/>
        </w:rPr>
        <w:t>1</w:t>
      </w:r>
      <w:r w:rsidR="00BF21B0" w:rsidRPr="00315722">
        <w:rPr>
          <w:sz w:val="28"/>
          <w:szCs w:val="28"/>
          <w:lang w:val="uk-UA"/>
        </w:rPr>
        <w:t xml:space="preserve"> року представник </w:t>
      </w:r>
      <w:r w:rsidR="00315722" w:rsidRPr="00315722">
        <w:rPr>
          <w:sz w:val="28"/>
          <w:szCs w:val="28"/>
          <w:lang w:val="uk-UA"/>
        </w:rPr>
        <w:t>виконував рішення Національної ради</w:t>
      </w:r>
      <w:r w:rsidR="00BF21B0" w:rsidRPr="00315722">
        <w:rPr>
          <w:sz w:val="28"/>
          <w:szCs w:val="28"/>
          <w:lang w:val="uk-UA"/>
        </w:rPr>
        <w:t xml:space="preserve"> </w:t>
      </w:r>
      <w:r w:rsidR="00315722" w:rsidRPr="00315722">
        <w:rPr>
          <w:sz w:val="28"/>
          <w:szCs w:val="28"/>
          <w:lang w:val="uk-UA"/>
        </w:rPr>
        <w:br/>
      </w:r>
      <w:r w:rsidR="00BF21B0" w:rsidRPr="00315722">
        <w:rPr>
          <w:sz w:val="28"/>
          <w:szCs w:val="28"/>
          <w:lang w:val="uk-UA"/>
        </w:rPr>
        <w:t>і організ</w:t>
      </w:r>
      <w:r w:rsidR="00315722" w:rsidRPr="00315722">
        <w:rPr>
          <w:sz w:val="28"/>
          <w:szCs w:val="28"/>
          <w:lang w:val="uk-UA"/>
        </w:rPr>
        <w:t>ов</w:t>
      </w:r>
      <w:r w:rsidR="00BF21B0" w:rsidRPr="00315722">
        <w:rPr>
          <w:sz w:val="28"/>
          <w:szCs w:val="28"/>
          <w:lang w:val="uk-UA"/>
        </w:rPr>
        <w:t xml:space="preserve">ував виконання </w:t>
      </w:r>
      <w:r w:rsidR="00315722" w:rsidRPr="00315722">
        <w:rPr>
          <w:sz w:val="28"/>
          <w:szCs w:val="28"/>
          <w:lang w:val="uk-UA"/>
        </w:rPr>
        <w:t xml:space="preserve">рішень Національної ради </w:t>
      </w:r>
      <w:r w:rsidR="00BF21B0" w:rsidRPr="00315722">
        <w:rPr>
          <w:sz w:val="28"/>
          <w:szCs w:val="28"/>
          <w:lang w:val="uk-UA"/>
        </w:rPr>
        <w:t>телерадіоорганізаціями області</w:t>
      </w:r>
      <w:r w:rsidR="00BF21B0" w:rsidRPr="00315722">
        <w:rPr>
          <w:bCs/>
          <w:sz w:val="28"/>
          <w:szCs w:val="28"/>
          <w:lang w:val="uk-UA"/>
        </w:rPr>
        <w:t>,</w:t>
      </w:r>
      <w:r w:rsidR="00BF21B0" w:rsidRPr="00315722">
        <w:rPr>
          <w:b/>
          <w:bCs/>
          <w:sz w:val="28"/>
          <w:szCs w:val="28"/>
          <w:lang w:val="uk-UA"/>
        </w:rPr>
        <w:t xml:space="preserve"> </w:t>
      </w:r>
      <w:r w:rsidR="00BF21B0" w:rsidRPr="00315722">
        <w:rPr>
          <w:sz w:val="28"/>
          <w:szCs w:val="28"/>
          <w:lang w:val="uk-UA"/>
        </w:rPr>
        <w:t>що стосувалися:</w:t>
      </w:r>
      <w:r w:rsidR="00BF21B0">
        <w:rPr>
          <w:sz w:val="28"/>
          <w:szCs w:val="28"/>
          <w:lang w:val="uk-UA"/>
        </w:rPr>
        <w:t xml:space="preserve"> </w:t>
      </w:r>
    </w:p>
    <w:p w14:paraId="7A2B1F89" w14:textId="640DF3EF" w:rsidR="00BF21B0" w:rsidRDefault="00BF21B0" w:rsidP="00256659">
      <w:pPr>
        <w:widowControl w:val="0"/>
        <w:shd w:val="clear" w:color="auto" w:fill="FFFFFF"/>
        <w:tabs>
          <w:tab w:val="left" w:leader="dot" w:pos="284"/>
          <w:tab w:val="left" w:pos="900"/>
        </w:tabs>
        <w:autoSpaceDE w:val="0"/>
        <w:autoSpaceDN w:val="0"/>
        <w:adjustRightInd w:val="0"/>
        <w:spacing w:line="276" w:lineRule="auto"/>
        <w:ind w:left="360" w:right="43"/>
        <w:jc w:val="both"/>
        <w:rPr>
          <w:sz w:val="28"/>
          <w:szCs w:val="28"/>
          <w:lang w:val="uk-UA"/>
        </w:rPr>
      </w:pPr>
      <w:r w:rsidRPr="00256659">
        <w:rPr>
          <w:sz w:val="28"/>
          <w:szCs w:val="28"/>
          <w:lang w:val="uk-UA"/>
        </w:rPr>
        <w:t>дотримання ліцензійних умов, чинного законодавства у галузі телерадіомовлення; негайного усунення порушень умов ліцензії, виявлених моніторингами програм та перевірками діяльності телерадіоорганізацій;</w:t>
      </w:r>
      <w:r w:rsidR="00256659">
        <w:rPr>
          <w:sz w:val="28"/>
          <w:szCs w:val="28"/>
          <w:lang w:val="uk-UA"/>
        </w:rPr>
        <w:t xml:space="preserve"> </w:t>
      </w:r>
      <w:r>
        <w:rPr>
          <w:sz w:val="28"/>
          <w:szCs w:val="28"/>
          <w:lang w:val="uk-UA"/>
        </w:rPr>
        <w:t>інформування керівників ТРО про необхідність внесення відповідних змін до програм телерадіопередач з метою вшанування пам`яті жертв війни, політичних репресій, голодоморів, аварій; своєчасного подання інформації про структуру власності за звітний рік</w:t>
      </w:r>
      <w:r w:rsidR="00FF70B4">
        <w:rPr>
          <w:sz w:val="28"/>
          <w:szCs w:val="28"/>
          <w:lang w:val="uk-UA"/>
        </w:rPr>
        <w:t>. Також,</w:t>
      </w:r>
      <w:r w:rsidR="00256659">
        <w:rPr>
          <w:sz w:val="28"/>
          <w:szCs w:val="28"/>
          <w:lang w:val="uk-UA"/>
        </w:rPr>
        <w:t xml:space="preserve"> </w:t>
      </w:r>
      <w:r>
        <w:rPr>
          <w:sz w:val="28"/>
          <w:szCs w:val="28"/>
          <w:lang w:val="uk-UA"/>
        </w:rPr>
        <w:t>онов</w:t>
      </w:r>
      <w:r w:rsidR="00FF70B4">
        <w:rPr>
          <w:sz w:val="28"/>
          <w:szCs w:val="28"/>
          <w:lang w:val="uk-UA"/>
        </w:rPr>
        <w:t xml:space="preserve">лювалися </w:t>
      </w:r>
      <w:r w:rsidR="00FF70B4" w:rsidRPr="00FF70B4">
        <w:rPr>
          <w:sz w:val="28"/>
          <w:szCs w:val="28"/>
          <w:lang w:val="uk-UA"/>
        </w:rPr>
        <w:t>дані внесені</w:t>
      </w:r>
      <w:r w:rsidRPr="00FF70B4">
        <w:rPr>
          <w:sz w:val="28"/>
          <w:szCs w:val="28"/>
          <w:lang w:val="uk-UA"/>
        </w:rPr>
        <w:t xml:space="preserve"> </w:t>
      </w:r>
      <w:r w:rsidR="00FF70B4" w:rsidRPr="00FF70B4">
        <w:rPr>
          <w:sz w:val="28"/>
          <w:szCs w:val="28"/>
          <w:lang w:val="uk-UA"/>
        </w:rPr>
        <w:t xml:space="preserve">до </w:t>
      </w:r>
      <w:r w:rsidR="00FF70B4" w:rsidRPr="00FF70B4">
        <w:rPr>
          <w:sz w:val="28"/>
          <w:szCs w:val="28"/>
          <w:lang w:val="uk-UA"/>
        </w:rPr>
        <w:lastRenderedPageBreak/>
        <w:t xml:space="preserve">Держреєстру ТРО. Зокрема, </w:t>
      </w:r>
      <w:r w:rsidRPr="00FF70B4">
        <w:rPr>
          <w:sz w:val="28"/>
          <w:szCs w:val="28"/>
          <w:lang w:val="uk-UA"/>
        </w:rPr>
        <w:t>контактн</w:t>
      </w:r>
      <w:r w:rsidR="00FF70B4" w:rsidRPr="00FF70B4">
        <w:rPr>
          <w:sz w:val="28"/>
          <w:szCs w:val="28"/>
          <w:lang w:val="uk-UA"/>
        </w:rPr>
        <w:t>і.</w:t>
      </w:r>
      <w:r w:rsidR="00FF70B4">
        <w:rPr>
          <w:sz w:val="28"/>
          <w:szCs w:val="28"/>
          <w:lang w:val="uk-UA"/>
        </w:rPr>
        <w:t xml:space="preserve"> </w:t>
      </w:r>
    </w:p>
    <w:p w14:paraId="6365B17F" w14:textId="6B363DE9" w:rsidR="00BF21B0" w:rsidRDefault="00BF21B0" w:rsidP="00BF21B0">
      <w:pPr>
        <w:shd w:val="clear" w:color="auto" w:fill="FFFFFF"/>
        <w:tabs>
          <w:tab w:val="left" w:leader="dot" w:pos="284"/>
          <w:tab w:val="left" w:pos="600"/>
        </w:tabs>
        <w:spacing w:line="276" w:lineRule="auto"/>
        <w:ind w:right="43" w:firstLine="700"/>
        <w:jc w:val="both"/>
        <w:rPr>
          <w:sz w:val="28"/>
          <w:szCs w:val="28"/>
          <w:lang w:val="uk-UA"/>
        </w:rPr>
      </w:pPr>
      <w:r w:rsidRPr="00FF70B4">
        <w:rPr>
          <w:sz w:val="28"/>
          <w:szCs w:val="28"/>
          <w:lang w:val="uk-UA"/>
        </w:rPr>
        <w:t>Загалом за результатами виконаних рішень Національної ради, розпоряджень, доручень та інших робо</w:t>
      </w:r>
      <w:r w:rsidR="00FF70B4" w:rsidRPr="00FF70B4">
        <w:rPr>
          <w:sz w:val="28"/>
          <w:szCs w:val="28"/>
          <w:lang w:val="uk-UA"/>
        </w:rPr>
        <w:t>чих заходів</w:t>
      </w:r>
      <w:r w:rsidRPr="00FF70B4">
        <w:rPr>
          <w:sz w:val="28"/>
          <w:szCs w:val="28"/>
          <w:lang w:val="uk-UA"/>
        </w:rPr>
        <w:t xml:space="preserve"> до Національної ради представником надано </w:t>
      </w:r>
      <w:r w:rsidR="00FD6149" w:rsidRPr="00FF70B4">
        <w:rPr>
          <w:sz w:val="28"/>
          <w:szCs w:val="28"/>
          <w:lang w:val="uk-UA"/>
        </w:rPr>
        <w:t>3</w:t>
      </w:r>
      <w:r w:rsidR="00522157" w:rsidRPr="00FF70B4">
        <w:rPr>
          <w:sz w:val="28"/>
          <w:szCs w:val="28"/>
        </w:rPr>
        <w:t>5</w:t>
      </w:r>
      <w:r w:rsidRPr="00FF70B4">
        <w:rPr>
          <w:sz w:val="28"/>
          <w:szCs w:val="28"/>
          <w:lang w:val="uk-UA"/>
        </w:rPr>
        <w:t xml:space="preserve"> інформаційно-аналітичн</w:t>
      </w:r>
      <w:r w:rsidR="00522157" w:rsidRPr="00FF70B4">
        <w:rPr>
          <w:sz w:val="28"/>
          <w:szCs w:val="28"/>
          <w:lang w:val="uk-UA"/>
        </w:rPr>
        <w:t>их</w:t>
      </w:r>
      <w:r w:rsidRPr="00FF70B4">
        <w:rPr>
          <w:sz w:val="28"/>
          <w:szCs w:val="28"/>
          <w:lang w:val="uk-UA"/>
        </w:rPr>
        <w:t xml:space="preserve"> </w:t>
      </w:r>
      <w:r w:rsidR="00FF70B4" w:rsidRPr="00FF70B4">
        <w:rPr>
          <w:sz w:val="28"/>
          <w:szCs w:val="28"/>
          <w:lang w:val="uk-UA"/>
        </w:rPr>
        <w:t xml:space="preserve">матеріалів, </w:t>
      </w:r>
      <w:r w:rsidRPr="00FF70B4">
        <w:rPr>
          <w:sz w:val="28"/>
          <w:szCs w:val="28"/>
          <w:lang w:val="uk-UA"/>
        </w:rPr>
        <w:t>службов</w:t>
      </w:r>
      <w:r w:rsidR="00522157" w:rsidRPr="00FF70B4">
        <w:rPr>
          <w:sz w:val="28"/>
          <w:szCs w:val="28"/>
          <w:lang w:val="uk-UA"/>
        </w:rPr>
        <w:t>их</w:t>
      </w:r>
      <w:r w:rsidRPr="00FF70B4">
        <w:rPr>
          <w:sz w:val="28"/>
          <w:szCs w:val="28"/>
          <w:lang w:val="uk-UA"/>
        </w:rPr>
        <w:t xml:space="preserve"> запис</w:t>
      </w:r>
      <w:r w:rsidR="00522157" w:rsidRPr="00FF70B4">
        <w:rPr>
          <w:sz w:val="28"/>
          <w:szCs w:val="28"/>
          <w:lang w:val="uk-UA"/>
        </w:rPr>
        <w:t>о</w:t>
      </w:r>
      <w:r w:rsidR="00A2034A" w:rsidRPr="00FF70B4">
        <w:rPr>
          <w:sz w:val="28"/>
          <w:szCs w:val="28"/>
          <w:lang w:val="uk-UA"/>
        </w:rPr>
        <w:t>к</w:t>
      </w:r>
      <w:r w:rsidRPr="00FF70B4">
        <w:rPr>
          <w:sz w:val="28"/>
          <w:szCs w:val="28"/>
          <w:lang w:val="uk-UA"/>
        </w:rPr>
        <w:t>.</w:t>
      </w:r>
    </w:p>
    <w:p w14:paraId="4F57302D" w14:textId="681EFCC1" w:rsidR="00BF21B0" w:rsidRDefault="009240DA" w:rsidP="00BF21B0">
      <w:pPr>
        <w:shd w:val="clear" w:color="auto" w:fill="FFFFFF"/>
        <w:tabs>
          <w:tab w:val="left" w:pos="600"/>
        </w:tabs>
        <w:spacing w:line="276" w:lineRule="auto"/>
        <w:ind w:left="34" w:right="5" w:firstLine="552"/>
        <w:jc w:val="both"/>
        <w:rPr>
          <w:sz w:val="28"/>
          <w:szCs w:val="28"/>
          <w:lang w:val="uk-UA"/>
        </w:rPr>
      </w:pPr>
      <w:r w:rsidRPr="009240DA">
        <w:rPr>
          <w:sz w:val="28"/>
          <w:szCs w:val="28"/>
          <w:lang w:val="uk-UA"/>
        </w:rPr>
        <w:t>Стосовно</w:t>
      </w:r>
      <w:r w:rsidR="00BF21B0" w:rsidRPr="009240DA">
        <w:rPr>
          <w:sz w:val="28"/>
          <w:szCs w:val="28"/>
          <w:lang w:val="uk-UA"/>
        </w:rPr>
        <w:t xml:space="preserve"> іноземних телепрограм провайдерами програмної послуги, усім ТРО систематично надсилалися повідомлення - нагадування щодо виконання відповідних рішень Національної ради з наданням інформації про регулярне розширення та поповнення рішеннями Національної ради Переліку іноземних програм, зміст яких відповідає вимогам Європейської конвенції про транскордонне телебачення і ретрансляція яких на території України не обмежується, а також наголошувалося на неухильному дотриманні усіма рішень РНБО, рішень Національної ради</w:t>
      </w:r>
      <w:r w:rsidR="00BF21B0" w:rsidRPr="009240DA">
        <w:rPr>
          <w:bCs/>
          <w:sz w:val="28"/>
          <w:szCs w:val="28"/>
          <w:lang w:val="uk-UA"/>
        </w:rPr>
        <w:t>,</w:t>
      </w:r>
      <w:r w:rsidR="00BF21B0" w:rsidRPr="009240DA">
        <w:rPr>
          <w:b/>
          <w:bCs/>
          <w:sz w:val="28"/>
          <w:szCs w:val="28"/>
          <w:lang w:val="uk-UA"/>
        </w:rPr>
        <w:t xml:space="preserve"> </w:t>
      </w:r>
      <w:r w:rsidR="00BF21B0" w:rsidRPr="009240DA">
        <w:rPr>
          <w:sz w:val="28"/>
          <w:szCs w:val="28"/>
          <w:lang w:val="uk-UA"/>
        </w:rPr>
        <w:t xml:space="preserve">ухвал судових органів щодо призупинення ретрансляції російських телепрограм, зміст яких не відповідає вимогам Європейської конвенції про </w:t>
      </w:r>
      <w:r w:rsidR="00720BBC" w:rsidRPr="009240DA">
        <w:rPr>
          <w:sz w:val="28"/>
          <w:szCs w:val="28"/>
          <w:lang w:val="uk-UA"/>
        </w:rPr>
        <w:t>транскордонне телебачення згідно</w:t>
      </w:r>
      <w:r w:rsidR="00BF21B0" w:rsidRPr="009240DA">
        <w:rPr>
          <w:sz w:val="28"/>
          <w:szCs w:val="28"/>
          <w:lang w:val="uk-UA"/>
        </w:rPr>
        <w:t xml:space="preserve"> з ч. 1 </w:t>
      </w:r>
      <w:r w:rsidR="002C7C66" w:rsidRPr="009240DA">
        <w:rPr>
          <w:sz w:val="28"/>
          <w:szCs w:val="28"/>
          <w:lang w:val="uk-UA"/>
        </w:rPr>
        <w:br/>
      </w:r>
      <w:r w:rsidR="00BF21B0" w:rsidRPr="009240DA">
        <w:rPr>
          <w:sz w:val="28"/>
          <w:szCs w:val="28"/>
          <w:lang w:val="uk-UA"/>
        </w:rPr>
        <w:t>ст. 42 Закону України «Про телебачення і радіомовлення».</w:t>
      </w:r>
    </w:p>
    <w:p w14:paraId="246779BB" w14:textId="26D1AB81" w:rsidR="00E54EFE" w:rsidRPr="004847D3" w:rsidRDefault="00BF21B0" w:rsidP="004847D3">
      <w:pPr>
        <w:shd w:val="clear" w:color="auto" w:fill="FFFFFF"/>
        <w:tabs>
          <w:tab w:val="left" w:pos="600"/>
        </w:tabs>
        <w:spacing w:line="276" w:lineRule="auto"/>
        <w:ind w:left="34" w:right="5" w:firstLine="552"/>
        <w:jc w:val="both"/>
        <w:rPr>
          <w:sz w:val="28"/>
          <w:szCs w:val="28"/>
          <w:lang w:val="uk-UA"/>
        </w:rPr>
      </w:pPr>
      <w:r>
        <w:rPr>
          <w:sz w:val="28"/>
          <w:szCs w:val="28"/>
          <w:lang w:val="uk-UA"/>
        </w:rPr>
        <w:t>З цього та інших питань було проведено кілька</w:t>
      </w:r>
      <w:r w:rsidR="00350D6D">
        <w:rPr>
          <w:sz w:val="28"/>
          <w:szCs w:val="28"/>
          <w:lang w:val="uk-UA"/>
        </w:rPr>
        <w:t xml:space="preserve"> нарад-семінарів: в Ужгороді – 03.09, 10</w:t>
      </w:r>
      <w:r>
        <w:rPr>
          <w:sz w:val="28"/>
          <w:szCs w:val="28"/>
          <w:lang w:val="uk-UA"/>
        </w:rPr>
        <w:t>.0</w:t>
      </w:r>
      <w:r w:rsidR="00350D6D">
        <w:rPr>
          <w:sz w:val="28"/>
          <w:szCs w:val="28"/>
          <w:lang w:val="uk-UA"/>
        </w:rPr>
        <w:t>9</w:t>
      </w:r>
      <w:r w:rsidR="00E54EFE">
        <w:rPr>
          <w:sz w:val="28"/>
          <w:szCs w:val="28"/>
          <w:lang w:val="uk-UA"/>
        </w:rPr>
        <w:t>.2</w:t>
      </w:r>
      <w:r w:rsidR="00350D6D">
        <w:rPr>
          <w:sz w:val="28"/>
          <w:szCs w:val="28"/>
          <w:lang w:val="uk-UA"/>
        </w:rPr>
        <w:t>020</w:t>
      </w:r>
      <w:r>
        <w:rPr>
          <w:sz w:val="28"/>
          <w:szCs w:val="28"/>
          <w:lang w:val="uk-UA"/>
        </w:rPr>
        <w:t>, районних центрах: Мукачеві – 1</w:t>
      </w:r>
      <w:r w:rsidR="00A2034A">
        <w:rPr>
          <w:sz w:val="28"/>
          <w:szCs w:val="28"/>
          <w:lang w:val="uk-UA"/>
        </w:rPr>
        <w:t>5</w:t>
      </w:r>
      <w:r w:rsidR="006B4CD0">
        <w:rPr>
          <w:sz w:val="28"/>
          <w:szCs w:val="28"/>
          <w:lang w:val="uk-UA"/>
        </w:rPr>
        <w:t>.02</w:t>
      </w:r>
      <w:r w:rsidR="00E54EFE">
        <w:rPr>
          <w:sz w:val="28"/>
          <w:szCs w:val="28"/>
          <w:lang w:val="uk-UA"/>
        </w:rPr>
        <w:t>.</w:t>
      </w:r>
      <w:r w:rsidR="00350D6D">
        <w:rPr>
          <w:sz w:val="28"/>
          <w:szCs w:val="28"/>
          <w:lang w:val="uk-UA"/>
        </w:rPr>
        <w:t>2020</w:t>
      </w:r>
      <w:r>
        <w:rPr>
          <w:sz w:val="28"/>
          <w:szCs w:val="28"/>
          <w:lang w:val="uk-UA"/>
        </w:rPr>
        <w:t xml:space="preserve">, Берегові – </w:t>
      </w:r>
      <w:r w:rsidR="00350D6D">
        <w:rPr>
          <w:sz w:val="28"/>
          <w:szCs w:val="28"/>
          <w:lang w:val="uk-UA"/>
        </w:rPr>
        <w:t>17</w:t>
      </w:r>
      <w:r>
        <w:rPr>
          <w:sz w:val="28"/>
          <w:szCs w:val="28"/>
          <w:lang w:val="uk-UA"/>
        </w:rPr>
        <w:t>.</w:t>
      </w:r>
      <w:r w:rsidR="00350D6D">
        <w:rPr>
          <w:sz w:val="28"/>
          <w:szCs w:val="28"/>
          <w:lang w:val="uk-UA"/>
        </w:rPr>
        <w:t>11</w:t>
      </w:r>
      <w:r w:rsidR="00A2034A">
        <w:rPr>
          <w:sz w:val="28"/>
          <w:szCs w:val="28"/>
          <w:lang w:val="uk-UA"/>
        </w:rPr>
        <w:t>.</w:t>
      </w:r>
      <w:r w:rsidR="00350D6D">
        <w:rPr>
          <w:sz w:val="28"/>
          <w:szCs w:val="28"/>
          <w:lang w:val="uk-UA"/>
        </w:rPr>
        <w:t xml:space="preserve">2020 </w:t>
      </w:r>
      <w:r>
        <w:rPr>
          <w:sz w:val="28"/>
          <w:szCs w:val="28"/>
          <w:lang w:val="uk-UA"/>
        </w:rPr>
        <w:t>. Таким чином, до участі в нарадах вдалося залучити</w:t>
      </w:r>
      <w:r w:rsidR="00EE188E">
        <w:rPr>
          <w:sz w:val="28"/>
          <w:szCs w:val="28"/>
          <w:lang w:val="uk-UA"/>
        </w:rPr>
        <w:t xml:space="preserve"> практично всіх керівників ТРО.</w:t>
      </w:r>
    </w:p>
    <w:p w14:paraId="30B5B4B4" w14:textId="77777777" w:rsidR="00E54EFE" w:rsidRDefault="00E54EFE" w:rsidP="00BF21B0">
      <w:pPr>
        <w:shd w:val="clear" w:color="auto" w:fill="FFFFFF"/>
        <w:tabs>
          <w:tab w:val="left" w:leader="dot" w:pos="284"/>
          <w:tab w:val="left" w:pos="600"/>
        </w:tabs>
        <w:ind w:left="7" w:right="43" w:firstLine="560"/>
        <w:jc w:val="center"/>
        <w:rPr>
          <w:b/>
          <w:bCs/>
          <w:sz w:val="28"/>
          <w:szCs w:val="28"/>
          <w:lang w:val="uk-UA"/>
        </w:rPr>
      </w:pPr>
    </w:p>
    <w:p w14:paraId="45E238F4" w14:textId="77777777" w:rsidR="00E54EFE" w:rsidRDefault="00E54EFE" w:rsidP="00BF21B0">
      <w:pPr>
        <w:shd w:val="clear" w:color="auto" w:fill="FFFFFF"/>
        <w:tabs>
          <w:tab w:val="left" w:leader="dot" w:pos="284"/>
          <w:tab w:val="left" w:pos="600"/>
        </w:tabs>
        <w:ind w:left="7" w:right="43" w:firstLine="560"/>
        <w:jc w:val="center"/>
        <w:rPr>
          <w:b/>
          <w:bCs/>
          <w:sz w:val="28"/>
          <w:szCs w:val="28"/>
          <w:lang w:val="uk-UA"/>
        </w:rPr>
      </w:pPr>
    </w:p>
    <w:p w14:paraId="12AFC122" w14:textId="7511F55F" w:rsidR="00BF21B0" w:rsidRDefault="00CF3163" w:rsidP="00BF21B0">
      <w:pPr>
        <w:shd w:val="clear" w:color="auto" w:fill="FFFFFF"/>
        <w:tabs>
          <w:tab w:val="left" w:leader="dot" w:pos="284"/>
          <w:tab w:val="left" w:pos="600"/>
        </w:tabs>
        <w:ind w:left="7" w:right="43" w:firstLine="560"/>
        <w:jc w:val="center"/>
        <w:rPr>
          <w:b/>
          <w:bCs/>
          <w:sz w:val="28"/>
          <w:szCs w:val="28"/>
          <w:lang w:val="uk-UA"/>
        </w:rPr>
      </w:pPr>
      <w:r>
        <w:rPr>
          <w:b/>
          <w:bCs/>
          <w:sz w:val="28"/>
          <w:szCs w:val="28"/>
          <w:lang w:val="uk-UA"/>
        </w:rPr>
        <w:t>6</w:t>
      </w:r>
      <w:r w:rsidR="00BF21B0">
        <w:rPr>
          <w:b/>
          <w:bCs/>
          <w:sz w:val="28"/>
          <w:szCs w:val="28"/>
          <w:lang w:val="uk-UA"/>
        </w:rPr>
        <w:t>. Підсумки</w:t>
      </w:r>
    </w:p>
    <w:p w14:paraId="7B90FCAE" w14:textId="77777777" w:rsidR="00BF21B0" w:rsidRDefault="00BF21B0" w:rsidP="00BF21B0">
      <w:pPr>
        <w:shd w:val="clear" w:color="auto" w:fill="FFFFFF"/>
        <w:tabs>
          <w:tab w:val="left" w:leader="dot" w:pos="284"/>
          <w:tab w:val="left" w:pos="600"/>
        </w:tabs>
        <w:ind w:left="7" w:right="43" w:firstLine="560"/>
        <w:jc w:val="both"/>
        <w:rPr>
          <w:b/>
          <w:bCs/>
          <w:sz w:val="24"/>
          <w:szCs w:val="24"/>
          <w:lang w:val="uk-UA"/>
        </w:rPr>
      </w:pPr>
      <w:r>
        <w:rPr>
          <w:b/>
          <w:bCs/>
          <w:sz w:val="24"/>
          <w:szCs w:val="24"/>
          <w:lang w:val="uk-UA"/>
        </w:rPr>
        <w:tab/>
      </w:r>
      <w:r>
        <w:rPr>
          <w:b/>
          <w:bCs/>
          <w:sz w:val="24"/>
          <w:szCs w:val="24"/>
          <w:lang w:val="uk-UA"/>
        </w:rPr>
        <w:tab/>
      </w:r>
      <w:r>
        <w:rPr>
          <w:b/>
          <w:bCs/>
          <w:sz w:val="24"/>
          <w:szCs w:val="24"/>
          <w:lang w:val="uk-UA"/>
        </w:rPr>
        <w:tab/>
        <w:t>Організаційна складова діяльності представника Національної ради</w:t>
      </w:r>
    </w:p>
    <w:p w14:paraId="043A9C6C" w14:textId="77777777" w:rsidR="00BF21B0" w:rsidRDefault="00BF21B0" w:rsidP="00BF21B0">
      <w:pPr>
        <w:shd w:val="clear" w:color="auto" w:fill="FFFFFF"/>
        <w:tabs>
          <w:tab w:val="left" w:leader="dot" w:pos="284"/>
          <w:tab w:val="left" w:pos="600"/>
        </w:tabs>
        <w:ind w:left="7" w:right="43" w:firstLine="560"/>
        <w:jc w:val="both"/>
        <w:rPr>
          <w:sz w:val="24"/>
          <w:szCs w:val="24"/>
          <w:lang w:val="uk-UA"/>
        </w:rPr>
      </w:pPr>
    </w:p>
    <w:p w14:paraId="578F7C6D" w14:textId="77777777" w:rsidR="00BF21B0" w:rsidRDefault="00BF21B0" w:rsidP="00BF21B0">
      <w:pPr>
        <w:shd w:val="clear" w:color="auto" w:fill="FFFFFF"/>
        <w:tabs>
          <w:tab w:val="left" w:pos="600"/>
        </w:tabs>
        <w:ind w:left="43" w:right="24" w:firstLine="542"/>
        <w:jc w:val="both"/>
        <w:rPr>
          <w:sz w:val="28"/>
          <w:szCs w:val="28"/>
          <w:lang w:val="uk-UA"/>
        </w:rPr>
      </w:pPr>
      <w:r>
        <w:rPr>
          <w:sz w:val="28"/>
          <w:szCs w:val="28"/>
          <w:lang w:val="uk-UA"/>
        </w:rPr>
        <w:t>Виконуючи свої повноваження відповідно до Положення про представника Національної ради України з питань телебачення і радіомовлення, рішень Національної ради, представник постійно дбає про якісний розвиток і зміцнення телерадіоінформаційної галузі регіону</w:t>
      </w:r>
      <w:r w:rsidR="00A050CE">
        <w:rPr>
          <w:sz w:val="28"/>
          <w:szCs w:val="28"/>
          <w:lang w:val="uk-UA"/>
        </w:rPr>
        <w:t xml:space="preserve"> та країни</w:t>
      </w:r>
      <w:r>
        <w:rPr>
          <w:sz w:val="28"/>
          <w:szCs w:val="28"/>
          <w:lang w:val="uk-UA"/>
        </w:rPr>
        <w:t>.</w:t>
      </w:r>
    </w:p>
    <w:p w14:paraId="36A54D58" w14:textId="5185C91B" w:rsidR="00BF21B0" w:rsidRDefault="00BF21B0" w:rsidP="00BF21B0">
      <w:pPr>
        <w:shd w:val="clear" w:color="auto" w:fill="FFFFFF"/>
        <w:tabs>
          <w:tab w:val="left" w:pos="600"/>
        </w:tabs>
        <w:ind w:left="43" w:right="24" w:firstLine="542"/>
        <w:jc w:val="both"/>
        <w:rPr>
          <w:sz w:val="28"/>
          <w:szCs w:val="28"/>
          <w:lang w:val="uk-UA"/>
        </w:rPr>
      </w:pPr>
      <w:r>
        <w:rPr>
          <w:sz w:val="28"/>
          <w:szCs w:val="28"/>
          <w:lang w:val="uk-UA"/>
        </w:rPr>
        <w:t xml:space="preserve">Контроль за виконанням телерадіоорганізаціями умов ліцензій та дотриманням чинного законодавства здійснювався </w:t>
      </w:r>
      <w:r w:rsidRPr="009240DA">
        <w:rPr>
          <w:sz w:val="28"/>
          <w:szCs w:val="28"/>
          <w:lang w:val="uk-UA"/>
        </w:rPr>
        <w:t>представником на підставі аналізу та опрацювання моніторингів ТРО.</w:t>
      </w:r>
      <w:r>
        <w:rPr>
          <w:sz w:val="28"/>
          <w:szCs w:val="28"/>
          <w:lang w:val="uk-UA"/>
        </w:rPr>
        <w:t xml:space="preserve"> </w:t>
      </w:r>
    </w:p>
    <w:p w14:paraId="7E950A72" w14:textId="77777777" w:rsidR="00BF21B0" w:rsidRDefault="00BF21B0" w:rsidP="00BF21B0">
      <w:pPr>
        <w:shd w:val="clear" w:color="auto" w:fill="FFFFFF"/>
        <w:tabs>
          <w:tab w:val="left" w:pos="600"/>
        </w:tabs>
        <w:ind w:left="53" w:firstLine="538"/>
        <w:jc w:val="both"/>
        <w:rPr>
          <w:sz w:val="28"/>
          <w:szCs w:val="28"/>
        </w:rPr>
      </w:pPr>
      <w:r>
        <w:rPr>
          <w:sz w:val="28"/>
          <w:szCs w:val="28"/>
          <w:lang w:val="uk-UA"/>
        </w:rPr>
        <w:t>Серед пріоритетних завдань представника – аналіз стану і надання пропозицій стосовно розвитку телерадіоінформаційного простору Закарпатської області, сприяння переходу на цифрове телерадіомовлення, що важливо для подальшого становлення цієї галузі в краї.</w:t>
      </w:r>
    </w:p>
    <w:p w14:paraId="36BEC3AE" w14:textId="77777777" w:rsidR="00BF21B0" w:rsidRDefault="00BF21B0" w:rsidP="00BF21B0">
      <w:pPr>
        <w:shd w:val="clear" w:color="auto" w:fill="FFFFFF"/>
        <w:tabs>
          <w:tab w:val="left" w:pos="600"/>
        </w:tabs>
        <w:ind w:left="48" w:firstLine="523"/>
        <w:jc w:val="both"/>
        <w:rPr>
          <w:sz w:val="28"/>
          <w:szCs w:val="28"/>
          <w:lang w:val="uk-UA"/>
        </w:rPr>
      </w:pPr>
      <w:r>
        <w:rPr>
          <w:sz w:val="28"/>
          <w:szCs w:val="28"/>
          <w:lang w:val="uk-UA"/>
        </w:rPr>
        <w:t>Робочі контакти встановлені із Закарпатськими філіями Концерну РРТ та Українського державного центру радіочастот, що сприяє всебічному контролю за телерадіоефіром краю.</w:t>
      </w:r>
    </w:p>
    <w:p w14:paraId="4F65C540" w14:textId="77777777" w:rsidR="00BF21B0" w:rsidRDefault="00BF21B0" w:rsidP="00BF21B0">
      <w:pPr>
        <w:shd w:val="clear" w:color="auto" w:fill="FFFFFF"/>
        <w:tabs>
          <w:tab w:val="left" w:pos="600"/>
        </w:tabs>
        <w:spacing w:before="5"/>
        <w:ind w:left="48" w:right="10" w:firstLine="557"/>
        <w:jc w:val="both"/>
        <w:rPr>
          <w:sz w:val="28"/>
          <w:szCs w:val="28"/>
          <w:lang w:val="uk-UA"/>
        </w:rPr>
      </w:pPr>
      <w:r>
        <w:rPr>
          <w:sz w:val="28"/>
          <w:szCs w:val="28"/>
          <w:lang w:val="uk-UA"/>
        </w:rPr>
        <w:t xml:space="preserve">З метою запобігання порушень у сфері телерадіомовлення, дотримання ТРО, суб'єктами господарювання вимог чинного законодавства, недопущення несанкціонованого припинення трансляцій телерадіоорганізацій або їх безліцензійної роботи, вжиття заходів проти перевищення посадовими особами повноважень щодо впливу на інформаційний простір та утисків свободи слова; виконання рішень та інших завдань Національної ради ведуться постійні </w:t>
      </w:r>
      <w:r>
        <w:rPr>
          <w:sz w:val="28"/>
          <w:szCs w:val="28"/>
          <w:lang w:val="uk-UA"/>
        </w:rPr>
        <w:lastRenderedPageBreak/>
        <w:t>консультації, зустрічі, взаємодія з обласними управліннями СБУ, УДСБЕЗ, прокуратури, податковою адміністрацією, Антимонопольним комітетом, іншими державними установами, службами та управліннями.</w:t>
      </w:r>
    </w:p>
    <w:p w14:paraId="0E4CF654" w14:textId="0DBFE8AB" w:rsidR="00BF21B0" w:rsidRDefault="00BF21B0" w:rsidP="00BF21B0">
      <w:pPr>
        <w:shd w:val="clear" w:color="auto" w:fill="FFFFFF"/>
        <w:tabs>
          <w:tab w:val="left" w:pos="600"/>
        </w:tabs>
        <w:ind w:left="19" w:right="19" w:firstLine="528"/>
        <w:jc w:val="both"/>
        <w:rPr>
          <w:sz w:val="28"/>
          <w:szCs w:val="28"/>
          <w:lang w:val="uk-UA"/>
        </w:rPr>
      </w:pPr>
      <w:r>
        <w:rPr>
          <w:sz w:val="28"/>
          <w:szCs w:val="28"/>
          <w:lang w:val="uk-UA"/>
        </w:rPr>
        <w:t>В</w:t>
      </w:r>
      <w:r w:rsidRPr="00C57E74">
        <w:rPr>
          <w:sz w:val="28"/>
          <w:szCs w:val="28"/>
          <w:lang w:val="uk-UA"/>
        </w:rPr>
        <w:t>ажливою</w:t>
      </w:r>
      <w:r>
        <w:rPr>
          <w:sz w:val="28"/>
          <w:szCs w:val="28"/>
          <w:lang w:val="uk-UA"/>
        </w:rPr>
        <w:t xml:space="preserve"> є взаємодія з</w:t>
      </w:r>
      <w:r w:rsidR="009240DA">
        <w:rPr>
          <w:sz w:val="28"/>
          <w:szCs w:val="28"/>
          <w:lang w:val="uk-UA"/>
        </w:rPr>
        <w:t>і</w:t>
      </w:r>
      <w:r>
        <w:rPr>
          <w:sz w:val="28"/>
          <w:szCs w:val="28"/>
          <w:lang w:val="uk-UA"/>
        </w:rPr>
        <w:t xml:space="preserve"> </w:t>
      </w:r>
      <w:r w:rsidR="009240DA">
        <w:rPr>
          <w:sz w:val="28"/>
          <w:szCs w:val="28"/>
          <w:lang w:val="uk-UA"/>
        </w:rPr>
        <w:t>спеціалістами центрального апарату Національної ради і зокрема</w:t>
      </w:r>
      <w:r>
        <w:rPr>
          <w:sz w:val="28"/>
          <w:szCs w:val="28"/>
          <w:lang w:val="uk-UA"/>
        </w:rPr>
        <w:t xml:space="preserve"> управління представників</w:t>
      </w:r>
      <w:r w:rsidR="00EF4B0D" w:rsidRPr="00EF4B0D">
        <w:rPr>
          <w:sz w:val="28"/>
          <w:szCs w:val="28"/>
          <w:lang w:val="uk-UA"/>
        </w:rPr>
        <w:t xml:space="preserve"> </w:t>
      </w:r>
      <w:r w:rsidR="00EF4B0D">
        <w:rPr>
          <w:sz w:val="28"/>
          <w:szCs w:val="28"/>
          <w:lang w:val="uk-UA"/>
        </w:rPr>
        <w:t>Національної ради</w:t>
      </w:r>
      <w:r w:rsidR="0019066A">
        <w:rPr>
          <w:sz w:val="28"/>
          <w:szCs w:val="28"/>
          <w:lang w:val="uk-UA"/>
        </w:rPr>
        <w:t>, котрі надають консультативну допомогу</w:t>
      </w:r>
      <w:r w:rsidR="00C57E74">
        <w:rPr>
          <w:sz w:val="28"/>
          <w:szCs w:val="28"/>
          <w:lang w:val="uk-UA"/>
        </w:rPr>
        <w:t>, сприяють матеріально-технічному забезпеченню та інформаційному обміну, що в цілому сприяє</w:t>
      </w:r>
      <w:r w:rsidR="0019066A">
        <w:rPr>
          <w:sz w:val="28"/>
          <w:szCs w:val="28"/>
          <w:lang w:val="uk-UA"/>
        </w:rPr>
        <w:t xml:space="preserve"> </w:t>
      </w:r>
      <w:r w:rsidR="00705E59">
        <w:rPr>
          <w:sz w:val="28"/>
          <w:szCs w:val="28"/>
          <w:lang w:val="uk-UA"/>
        </w:rPr>
        <w:t>прийнятт</w:t>
      </w:r>
      <w:r w:rsidR="00C57E74">
        <w:rPr>
          <w:sz w:val="28"/>
          <w:szCs w:val="28"/>
          <w:lang w:val="uk-UA"/>
        </w:rPr>
        <w:t>ю</w:t>
      </w:r>
      <w:r w:rsidR="00705E59">
        <w:rPr>
          <w:sz w:val="28"/>
          <w:szCs w:val="28"/>
          <w:lang w:val="uk-UA"/>
        </w:rPr>
        <w:t xml:space="preserve"> виважених рішень</w:t>
      </w:r>
      <w:r w:rsidR="0019066A">
        <w:rPr>
          <w:sz w:val="28"/>
          <w:szCs w:val="28"/>
          <w:lang w:val="uk-UA"/>
        </w:rPr>
        <w:t>.</w:t>
      </w:r>
    </w:p>
    <w:p w14:paraId="3992B255" w14:textId="77777777" w:rsidR="003C2981" w:rsidRDefault="003C2981" w:rsidP="00BF21B0">
      <w:pPr>
        <w:shd w:val="clear" w:color="auto" w:fill="FFFFFF"/>
        <w:tabs>
          <w:tab w:val="left" w:pos="600"/>
        </w:tabs>
        <w:ind w:left="19" w:right="19" w:firstLine="528"/>
        <w:jc w:val="both"/>
        <w:rPr>
          <w:sz w:val="28"/>
          <w:szCs w:val="28"/>
          <w:lang w:val="uk-UA"/>
        </w:rPr>
      </w:pPr>
    </w:p>
    <w:p w14:paraId="4BD03B19" w14:textId="0AB0D689" w:rsidR="005F081B" w:rsidRDefault="00D35E9B" w:rsidP="00BF21B0">
      <w:pPr>
        <w:shd w:val="clear" w:color="auto" w:fill="FFFFFF"/>
        <w:tabs>
          <w:tab w:val="left" w:pos="600"/>
        </w:tabs>
        <w:ind w:left="19" w:right="19" w:firstLine="528"/>
        <w:jc w:val="both"/>
        <w:rPr>
          <w:sz w:val="28"/>
          <w:szCs w:val="28"/>
          <w:lang w:val="uk-UA"/>
        </w:rPr>
      </w:pPr>
      <w:r>
        <w:rPr>
          <w:sz w:val="28"/>
          <w:szCs w:val="28"/>
          <w:lang w:val="uk-UA"/>
        </w:rPr>
        <w:t>202</w:t>
      </w:r>
      <w:r w:rsidR="004E5D75">
        <w:rPr>
          <w:sz w:val="28"/>
          <w:szCs w:val="28"/>
          <w:lang w:val="uk-UA"/>
        </w:rPr>
        <w:t>1</w:t>
      </w:r>
      <w:r>
        <w:rPr>
          <w:sz w:val="28"/>
          <w:szCs w:val="28"/>
          <w:lang w:val="uk-UA"/>
        </w:rPr>
        <w:t xml:space="preserve"> рік став сприятливим для </w:t>
      </w:r>
      <w:r w:rsidR="00727E6E">
        <w:rPr>
          <w:sz w:val="28"/>
          <w:szCs w:val="28"/>
          <w:lang w:val="uk-UA"/>
        </w:rPr>
        <w:t xml:space="preserve">повторення та набуття нових професійних знань </w:t>
      </w:r>
      <w:r>
        <w:rPr>
          <w:sz w:val="28"/>
          <w:szCs w:val="28"/>
          <w:lang w:val="uk-UA"/>
        </w:rPr>
        <w:t>представниками Нац</w:t>
      </w:r>
      <w:r w:rsidR="005D3824">
        <w:rPr>
          <w:sz w:val="28"/>
          <w:szCs w:val="28"/>
          <w:lang w:val="uk-UA"/>
        </w:rPr>
        <w:t>і</w:t>
      </w:r>
      <w:r>
        <w:rPr>
          <w:sz w:val="28"/>
          <w:szCs w:val="28"/>
          <w:lang w:val="uk-UA"/>
        </w:rPr>
        <w:t>ональної ради</w:t>
      </w:r>
      <w:r w:rsidR="00727E6E">
        <w:rPr>
          <w:sz w:val="28"/>
          <w:szCs w:val="28"/>
          <w:lang w:val="uk-UA"/>
        </w:rPr>
        <w:t>.</w:t>
      </w:r>
    </w:p>
    <w:p w14:paraId="39BEF5D0" w14:textId="4A1AFDFA" w:rsidR="00FE3B7A" w:rsidRPr="00FE3B7A" w:rsidRDefault="00FE3B7A" w:rsidP="00FE3B7A">
      <w:pPr>
        <w:shd w:val="clear" w:color="auto" w:fill="FFFFFF"/>
        <w:ind w:firstLine="567"/>
        <w:jc w:val="both"/>
        <w:rPr>
          <w:color w:val="000000"/>
          <w:sz w:val="28"/>
          <w:szCs w:val="28"/>
          <w:lang w:val="uk-UA"/>
        </w:rPr>
      </w:pPr>
      <w:r w:rsidRPr="00FE3B7A">
        <w:rPr>
          <w:color w:val="000000"/>
          <w:sz w:val="28"/>
          <w:szCs w:val="28"/>
          <w:lang w:val="uk-UA"/>
        </w:rPr>
        <w:t>З метою підвищення кваліфікації взяв участь у серії експертних вебінарів «</w:t>
      </w:r>
      <w:r w:rsidRPr="00FE3B7A">
        <w:rPr>
          <w:b/>
          <w:bCs/>
          <w:color w:val="000000"/>
          <w:sz w:val="28"/>
          <w:szCs w:val="28"/>
          <w:lang w:val="uk-UA"/>
        </w:rPr>
        <w:t>Кращі практики регулювання у сфері медіа: стандарти Ради Європи та Директива ЄС про аудіовізуальні медіа-послуги»</w:t>
      </w:r>
      <w:r w:rsidRPr="00FE3B7A">
        <w:rPr>
          <w:color w:val="000000"/>
          <w:sz w:val="28"/>
          <w:szCs w:val="28"/>
          <w:lang w:val="uk-UA"/>
        </w:rPr>
        <w:t xml:space="preserve">, (26.05-07.06.2021) </w:t>
      </w:r>
      <w:r w:rsidR="005D3824">
        <w:rPr>
          <w:color w:val="000000"/>
          <w:sz w:val="28"/>
          <w:szCs w:val="28"/>
          <w:lang w:val="uk-UA"/>
        </w:rPr>
        <w:br/>
      </w:r>
      <w:r w:rsidRPr="00FE3B7A">
        <w:rPr>
          <w:color w:val="000000"/>
          <w:sz w:val="28"/>
          <w:szCs w:val="28"/>
          <w:lang w:val="uk-UA"/>
        </w:rPr>
        <w:t>з отриманням сертифіката (0,</w:t>
      </w:r>
      <w:r>
        <w:rPr>
          <w:color w:val="000000"/>
          <w:sz w:val="28"/>
          <w:szCs w:val="28"/>
          <w:lang w:val="uk-UA"/>
        </w:rPr>
        <w:t>6</w:t>
      </w:r>
      <w:r w:rsidRPr="00FE3B7A">
        <w:rPr>
          <w:color w:val="000000"/>
          <w:sz w:val="28"/>
          <w:szCs w:val="28"/>
          <w:lang w:val="uk-UA"/>
        </w:rPr>
        <w:t xml:space="preserve"> ЄКТС).</w:t>
      </w:r>
    </w:p>
    <w:p w14:paraId="6E49238C" w14:textId="3E2075B8" w:rsidR="00FE3B7A" w:rsidRPr="00727E6E" w:rsidRDefault="00FE3B7A" w:rsidP="00727E6E">
      <w:pPr>
        <w:shd w:val="clear" w:color="auto" w:fill="FFFFFF"/>
        <w:ind w:firstLine="567"/>
        <w:jc w:val="both"/>
        <w:rPr>
          <w:color w:val="000000"/>
          <w:sz w:val="28"/>
          <w:szCs w:val="28"/>
          <w:shd w:val="clear" w:color="auto" w:fill="FFFFFF"/>
        </w:rPr>
      </w:pPr>
      <w:r w:rsidRPr="00FE3B7A">
        <w:rPr>
          <w:color w:val="000000"/>
          <w:sz w:val="28"/>
          <w:szCs w:val="28"/>
        </w:rPr>
        <w:t xml:space="preserve">У рамках </w:t>
      </w:r>
      <w:r w:rsidRPr="00727E6E">
        <w:rPr>
          <w:color w:val="000000"/>
          <w:sz w:val="28"/>
          <w:szCs w:val="28"/>
          <w:lang w:val="uk-UA"/>
        </w:rPr>
        <w:t>самоосвіти</w:t>
      </w:r>
      <w:r w:rsidRPr="00FE3B7A">
        <w:rPr>
          <w:color w:val="000000"/>
          <w:sz w:val="28"/>
          <w:szCs w:val="28"/>
        </w:rPr>
        <w:t xml:space="preserve"> взяв</w:t>
      </w:r>
      <w:r w:rsidRPr="00FE3B7A">
        <w:rPr>
          <w:color w:val="000000"/>
          <w:sz w:val="28"/>
          <w:szCs w:val="28"/>
          <w:shd w:val="clear" w:color="auto" w:fill="FFFFFF"/>
        </w:rPr>
        <w:t xml:space="preserve"> участь у онлайн семінарі </w:t>
      </w:r>
      <w:r w:rsidRPr="00FE3B7A">
        <w:rPr>
          <w:b/>
          <w:bCs/>
          <w:i/>
          <w:iCs/>
          <w:color w:val="000000"/>
          <w:sz w:val="28"/>
          <w:szCs w:val="28"/>
          <w:shd w:val="clear" w:color="auto" w:fill="FFFFFF"/>
        </w:rPr>
        <w:t xml:space="preserve">«Протидія сексизму </w:t>
      </w:r>
      <w:r w:rsidR="005D3824">
        <w:rPr>
          <w:b/>
          <w:bCs/>
          <w:i/>
          <w:iCs/>
          <w:color w:val="000000"/>
          <w:sz w:val="28"/>
          <w:szCs w:val="28"/>
          <w:shd w:val="clear" w:color="auto" w:fill="FFFFFF"/>
        </w:rPr>
        <w:br/>
      </w:r>
      <w:r w:rsidRPr="00FE3B7A">
        <w:rPr>
          <w:b/>
          <w:bCs/>
          <w:i/>
          <w:iCs/>
          <w:color w:val="000000"/>
          <w:sz w:val="28"/>
          <w:szCs w:val="28"/>
          <w:shd w:val="clear" w:color="auto" w:fill="FFFFFF"/>
        </w:rPr>
        <w:t>у рекламі: практичний аспект»</w:t>
      </w:r>
      <w:r w:rsidRPr="00FE3B7A">
        <w:rPr>
          <w:color w:val="000000"/>
          <w:sz w:val="28"/>
          <w:szCs w:val="28"/>
          <w:shd w:val="clear" w:color="auto" w:fill="FFFFFF"/>
        </w:rPr>
        <w:t xml:space="preserve">, що </w:t>
      </w:r>
      <w:r w:rsidR="00727E6E">
        <w:rPr>
          <w:color w:val="000000"/>
          <w:sz w:val="28"/>
          <w:szCs w:val="28"/>
          <w:shd w:val="clear" w:color="auto" w:fill="FFFFFF"/>
          <w:lang w:val="uk-UA"/>
        </w:rPr>
        <w:t xml:space="preserve">був </w:t>
      </w:r>
      <w:r w:rsidR="00727E6E" w:rsidRPr="00727E6E">
        <w:rPr>
          <w:color w:val="000000"/>
          <w:sz w:val="28"/>
          <w:szCs w:val="28"/>
          <w:shd w:val="clear" w:color="auto" w:fill="FFFFFF"/>
        </w:rPr>
        <w:t>організований Радою Європи</w:t>
      </w:r>
      <w:r w:rsidR="00727E6E">
        <w:rPr>
          <w:color w:val="000000"/>
          <w:sz w:val="28"/>
          <w:szCs w:val="28"/>
          <w:shd w:val="clear" w:color="auto" w:fill="FFFFFF"/>
          <w:lang w:val="uk-UA"/>
        </w:rPr>
        <w:t xml:space="preserve"> </w:t>
      </w:r>
      <w:r w:rsidR="00727E6E">
        <w:rPr>
          <w:color w:val="000000"/>
          <w:sz w:val="28"/>
          <w:szCs w:val="28"/>
          <w:shd w:val="clear" w:color="auto" w:fill="FFFFFF"/>
          <w:lang w:val="uk-UA"/>
        </w:rPr>
        <w:br/>
        <w:t xml:space="preserve">і </w:t>
      </w:r>
      <w:r w:rsidRPr="00FE3B7A">
        <w:rPr>
          <w:color w:val="000000"/>
          <w:sz w:val="28"/>
          <w:szCs w:val="28"/>
          <w:shd w:val="clear" w:color="auto" w:fill="FFFFFF"/>
        </w:rPr>
        <w:t>пройшов 28-29 жовтня</w:t>
      </w:r>
      <w:r w:rsidR="00727E6E">
        <w:rPr>
          <w:color w:val="000000"/>
          <w:sz w:val="28"/>
          <w:szCs w:val="28"/>
          <w:shd w:val="clear" w:color="auto" w:fill="FFFFFF"/>
          <w:lang w:val="uk-UA"/>
        </w:rPr>
        <w:t>.</w:t>
      </w:r>
      <w:r w:rsidRPr="005D3824">
        <w:rPr>
          <w:color w:val="000000"/>
          <w:sz w:val="28"/>
          <w:szCs w:val="28"/>
          <w:highlight w:val="yellow"/>
          <w:shd w:val="clear" w:color="auto" w:fill="FFFFFF"/>
        </w:rPr>
        <w:t xml:space="preserve"> </w:t>
      </w:r>
    </w:p>
    <w:p w14:paraId="1D37AB28" w14:textId="5C93104B" w:rsidR="00FE3B7A" w:rsidRDefault="00FE3B7A" w:rsidP="00FE3B7A">
      <w:pPr>
        <w:pStyle w:val="ac"/>
        <w:ind w:firstLine="567"/>
        <w:jc w:val="both"/>
        <w:rPr>
          <w:rFonts w:ascii="Times New Roman" w:hAnsi="Times New Roman"/>
          <w:sz w:val="28"/>
          <w:szCs w:val="28"/>
        </w:rPr>
      </w:pPr>
      <w:r w:rsidRPr="002D41AE">
        <w:rPr>
          <w:rFonts w:ascii="Times New Roman" w:hAnsi="Times New Roman" w:cs="Times New Roman"/>
          <w:color w:val="000000"/>
          <w:sz w:val="28"/>
          <w:szCs w:val="28"/>
        </w:rPr>
        <w:t xml:space="preserve">Представником Національної ради спільно з Головним управлінням національної поліції в Закарпатській області у серпні </w:t>
      </w:r>
      <w:r w:rsidR="00727E6E">
        <w:rPr>
          <w:rFonts w:ascii="Times New Roman" w:hAnsi="Times New Roman" w:cs="Times New Roman"/>
          <w:color w:val="000000"/>
          <w:sz w:val="28"/>
          <w:szCs w:val="28"/>
        </w:rPr>
        <w:t>звітного</w:t>
      </w:r>
      <w:r w:rsidRPr="002D41AE">
        <w:rPr>
          <w:rFonts w:ascii="Times New Roman" w:hAnsi="Times New Roman" w:cs="Times New Roman"/>
          <w:color w:val="000000"/>
          <w:sz w:val="28"/>
          <w:szCs w:val="28"/>
        </w:rPr>
        <w:t xml:space="preserve"> року проведено розслідування скарги від гр. Андрія Джур</w:t>
      </w:r>
      <w:r w:rsidRPr="00727E6E">
        <w:rPr>
          <w:rFonts w:ascii="Times New Roman" w:hAnsi="Times New Roman" w:cs="Times New Roman"/>
          <w:color w:val="000000"/>
          <w:sz w:val="28"/>
          <w:szCs w:val="28"/>
        </w:rPr>
        <w:t>анюка</w:t>
      </w:r>
      <w:r w:rsidRPr="002D41AE">
        <w:rPr>
          <w:rFonts w:ascii="Times New Roman" w:hAnsi="Times New Roman" w:cs="Times New Roman"/>
          <w:color w:val="000000"/>
          <w:sz w:val="28"/>
          <w:szCs w:val="28"/>
        </w:rPr>
        <w:t xml:space="preserve"> щодо фіксування ретрансляції телепрограм, щодо яких існують заборони і обмеження для їх поширення на території України, у апарат-готелі «5 камінів»  (с. Ясіня Рахівського району). За результатами розслідування отримано офіційний лист-відповідь від Начальника Рахівського РВП ГУНП України в Закарпатській області підполковника поліції </w:t>
      </w:r>
      <w:r w:rsidR="00CB138B">
        <w:rPr>
          <w:rFonts w:ascii="Times New Roman" w:hAnsi="Times New Roman" w:cs="Times New Roman"/>
          <w:color w:val="000000"/>
          <w:sz w:val="28"/>
          <w:szCs w:val="28"/>
        </w:rPr>
        <w:br/>
      </w:r>
      <w:r w:rsidRPr="002D41AE">
        <w:rPr>
          <w:rFonts w:ascii="Times New Roman" w:hAnsi="Times New Roman" w:cs="Times New Roman"/>
          <w:color w:val="000000"/>
          <w:sz w:val="28"/>
          <w:szCs w:val="28"/>
        </w:rPr>
        <w:t>В. Негрі.</w:t>
      </w:r>
      <w:r w:rsidRPr="002D41AE">
        <w:rPr>
          <w:rFonts w:ascii="Times New Roman" w:hAnsi="Times New Roman"/>
          <w:sz w:val="28"/>
          <w:szCs w:val="28"/>
        </w:rPr>
        <w:t xml:space="preserve"> </w:t>
      </w:r>
    </w:p>
    <w:p w14:paraId="1144143F" w14:textId="44D619F7" w:rsidR="005F081B" w:rsidRPr="00CF3163" w:rsidRDefault="00727E6E" w:rsidP="00CF3163">
      <w:pPr>
        <w:pStyle w:val="ac"/>
        <w:ind w:firstLine="567"/>
        <w:jc w:val="both"/>
        <w:rPr>
          <w:rFonts w:ascii="Times New Roman" w:hAnsi="Times New Roman"/>
          <w:sz w:val="28"/>
          <w:szCs w:val="28"/>
        </w:rPr>
      </w:pPr>
      <w:r>
        <w:rPr>
          <w:rFonts w:ascii="Times New Roman" w:hAnsi="Times New Roman"/>
          <w:sz w:val="28"/>
          <w:szCs w:val="28"/>
        </w:rPr>
        <w:t>Р</w:t>
      </w:r>
      <w:r w:rsidR="00FE3B7A" w:rsidRPr="00143C19">
        <w:rPr>
          <w:rFonts w:ascii="Times New Roman" w:hAnsi="Times New Roman"/>
          <w:sz w:val="28"/>
          <w:szCs w:val="28"/>
        </w:rPr>
        <w:t xml:space="preserve">ішення Національної ради </w:t>
      </w:r>
      <w:r>
        <w:rPr>
          <w:rFonts w:ascii="Times New Roman" w:hAnsi="Times New Roman"/>
          <w:sz w:val="28"/>
          <w:szCs w:val="28"/>
        </w:rPr>
        <w:t xml:space="preserve">загального та індивідуального характеру </w:t>
      </w:r>
      <w:r w:rsidR="00FE3B7A" w:rsidRPr="00143C19">
        <w:rPr>
          <w:rFonts w:ascii="Times New Roman" w:hAnsi="Times New Roman"/>
          <w:sz w:val="28"/>
          <w:szCs w:val="28"/>
        </w:rPr>
        <w:t>були належним чином доведені до місцевих ТРО і ППП.</w:t>
      </w:r>
    </w:p>
    <w:p w14:paraId="7BC9655D" w14:textId="77777777" w:rsidR="00BF21B0" w:rsidRDefault="00BF21B0" w:rsidP="00BF21B0">
      <w:pPr>
        <w:shd w:val="clear" w:color="auto" w:fill="FFFFFF"/>
        <w:tabs>
          <w:tab w:val="left" w:pos="600"/>
        </w:tabs>
        <w:ind w:left="38" w:right="5" w:firstLine="538"/>
        <w:jc w:val="both"/>
        <w:rPr>
          <w:sz w:val="28"/>
          <w:szCs w:val="28"/>
          <w:lang w:val="uk-UA"/>
        </w:rPr>
      </w:pPr>
      <w:r>
        <w:rPr>
          <w:sz w:val="28"/>
          <w:szCs w:val="28"/>
          <w:lang w:val="uk-UA"/>
        </w:rPr>
        <w:t>Постійно впродовж звітного періоду представник проводив як індивідуальні консультац</w:t>
      </w:r>
      <w:r w:rsidR="00705E59">
        <w:rPr>
          <w:sz w:val="28"/>
          <w:szCs w:val="28"/>
          <w:lang w:val="uk-UA"/>
        </w:rPr>
        <w:t>ії керівників ТРО, так і наради-</w:t>
      </w:r>
      <w:r>
        <w:rPr>
          <w:sz w:val="28"/>
          <w:szCs w:val="28"/>
          <w:lang w:val="uk-UA"/>
        </w:rPr>
        <w:t>семінари, збори з питань поточної діяльності телерадіоорганізацій та підготовки, оформлення документів на участь у конкурсі, отримання та переоформлення ліцензій</w:t>
      </w:r>
      <w:r w:rsidR="00E444B9">
        <w:rPr>
          <w:sz w:val="28"/>
          <w:szCs w:val="28"/>
          <w:lang w:val="uk-UA"/>
        </w:rPr>
        <w:t>.</w:t>
      </w:r>
    </w:p>
    <w:p w14:paraId="78428EA0" w14:textId="77777777" w:rsidR="00BF21B0" w:rsidRDefault="00BF21B0" w:rsidP="00BF21B0">
      <w:pPr>
        <w:shd w:val="clear" w:color="auto" w:fill="FFFFFF"/>
        <w:tabs>
          <w:tab w:val="left" w:pos="600"/>
        </w:tabs>
        <w:ind w:left="38" w:right="5" w:firstLine="538"/>
        <w:jc w:val="both"/>
        <w:rPr>
          <w:sz w:val="28"/>
          <w:szCs w:val="28"/>
          <w:lang w:val="uk-UA"/>
        </w:rPr>
      </w:pPr>
      <w:r>
        <w:rPr>
          <w:sz w:val="28"/>
          <w:szCs w:val="28"/>
          <w:lang w:val="uk-UA"/>
        </w:rPr>
        <w:t xml:space="preserve">За звітний період представником проведено </w:t>
      </w:r>
      <w:r w:rsidR="00993F18">
        <w:rPr>
          <w:sz w:val="28"/>
          <w:szCs w:val="28"/>
          <w:lang w:val="uk-UA"/>
        </w:rPr>
        <w:t>4</w:t>
      </w:r>
      <w:r w:rsidR="00EE64E2">
        <w:rPr>
          <w:sz w:val="28"/>
          <w:szCs w:val="28"/>
          <w:lang w:val="uk-UA"/>
        </w:rPr>
        <w:t xml:space="preserve"> нарад</w:t>
      </w:r>
      <w:r w:rsidR="00993F18">
        <w:rPr>
          <w:sz w:val="28"/>
          <w:szCs w:val="28"/>
          <w:lang w:val="uk-UA"/>
        </w:rPr>
        <w:t>и</w:t>
      </w:r>
      <w:r w:rsidR="00EE64E2">
        <w:rPr>
          <w:sz w:val="28"/>
          <w:szCs w:val="28"/>
          <w:lang w:val="uk-UA"/>
        </w:rPr>
        <w:t>–</w:t>
      </w:r>
      <w:r>
        <w:rPr>
          <w:sz w:val="28"/>
          <w:szCs w:val="28"/>
          <w:lang w:val="uk-UA"/>
        </w:rPr>
        <w:t>семінар</w:t>
      </w:r>
      <w:r w:rsidR="00993F18">
        <w:rPr>
          <w:sz w:val="28"/>
          <w:szCs w:val="28"/>
          <w:lang w:val="uk-UA"/>
        </w:rPr>
        <w:t>и</w:t>
      </w:r>
      <w:r>
        <w:rPr>
          <w:sz w:val="28"/>
          <w:szCs w:val="28"/>
          <w:lang w:val="uk-UA"/>
        </w:rPr>
        <w:t xml:space="preserve"> для керівників телерадіоорганізацій</w:t>
      </w:r>
      <w:r>
        <w:rPr>
          <w:b/>
          <w:bCs/>
          <w:sz w:val="28"/>
          <w:szCs w:val="28"/>
          <w:lang w:val="uk-UA"/>
        </w:rPr>
        <w:t xml:space="preserve"> </w:t>
      </w:r>
      <w:r>
        <w:rPr>
          <w:sz w:val="28"/>
          <w:szCs w:val="28"/>
          <w:lang w:val="uk-UA"/>
        </w:rPr>
        <w:t>Закарпатської області.</w:t>
      </w:r>
    </w:p>
    <w:p w14:paraId="2C669B6B" w14:textId="77777777" w:rsidR="00BF21B0" w:rsidRDefault="00BF21B0" w:rsidP="00BF21B0">
      <w:pPr>
        <w:shd w:val="clear" w:color="auto" w:fill="FFFFFF"/>
        <w:tabs>
          <w:tab w:val="left" w:pos="600"/>
        </w:tabs>
        <w:spacing w:before="10"/>
        <w:ind w:left="29" w:right="5" w:firstLine="538"/>
        <w:jc w:val="both"/>
        <w:rPr>
          <w:sz w:val="28"/>
          <w:szCs w:val="28"/>
          <w:lang w:val="uk-UA"/>
        </w:rPr>
      </w:pPr>
      <w:r>
        <w:rPr>
          <w:sz w:val="28"/>
          <w:szCs w:val="28"/>
          <w:lang w:val="uk-UA"/>
        </w:rPr>
        <w:t>Представник постійно надає консультації керівникам ТРО з різних питань їх діяльності, оперативно реагує на звернення громадян, представників органів влади, місцевого самоврядування, інших державних установ щодо роботи телерадіоорганізацій області.</w:t>
      </w:r>
    </w:p>
    <w:p w14:paraId="7765251E" w14:textId="77777777" w:rsidR="00993F18" w:rsidRDefault="00993F18" w:rsidP="00BF21B0">
      <w:pPr>
        <w:shd w:val="clear" w:color="auto" w:fill="FFFFFF"/>
        <w:tabs>
          <w:tab w:val="left" w:pos="600"/>
        </w:tabs>
        <w:spacing w:before="10"/>
        <w:ind w:right="5"/>
        <w:jc w:val="both"/>
        <w:rPr>
          <w:b/>
          <w:bCs/>
          <w:sz w:val="28"/>
          <w:szCs w:val="28"/>
          <w:lang w:val="uk-UA"/>
        </w:rPr>
      </w:pPr>
    </w:p>
    <w:p w14:paraId="7E4DFA83" w14:textId="77777777" w:rsidR="003C2981" w:rsidRDefault="003C2981" w:rsidP="00BF21B0">
      <w:pPr>
        <w:shd w:val="clear" w:color="auto" w:fill="FFFFFF"/>
        <w:tabs>
          <w:tab w:val="left" w:pos="600"/>
        </w:tabs>
        <w:spacing w:before="10"/>
        <w:ind w:right="5"/>
        <w:jc w:val="both"/>
        <w:rPr>
          <w:b/>
          <w:bCs/>
          <w:sz w:val="28"/>
          <w:szCs w:val="28"/>
          <w:lang w:val="uk-UA"/>
        </w:rPr>
      </w:pPr>
    </w:p>
    <w:p w14:paraId="1090754B" w14:textId="77777777" w:rsidR="003C2981" w:rsidRDefault="003C2981" w:rsidP="00BF21B0">
      <w:pPr>
        <w:shd w:val="clear" w:color="auto" w:fill="FFFFFF"/>
        <w:tabs>
          <w:tab w:val="left" w:pos="600"/>
        </w:tabs>
        <w:spacing w:before="10"/>
        <w:ind w:right="5"/>
        <w:jc w:val="both"/>
        <w:rPr>
          <w:b/>
          <w:bCs/>
          <w:sz w:val="28"/>
          <w:szCs w:val="28"/>
          <w:lang w:val="uk-UA"/>
        </w:rPr>
      </w:pPr>
    </w:p>
    <w:p w14:paraId="10F081E9" w14:textId="77777777" w:rsidR="003C2981" w:rsidRDefault="003C2981" w:rsidP="00BF21B0">
      <w:pPr>
        <w:shd w:val="clear" w:color="auto" w:fill="FFFFFF"/>
        <w:tabs>
          <w:tab w:val="left" w:pos="600"/>
        </w:tabs>
        <w:spacing w:before="10"/>
        <w:ind w:right="5"/>
        <w:jc w:val="both"/>
        <w:rPr>
          <w:b/>
          <w:bCs/>
          <w:sz w:val="28"/>
          <w:szCs w:val="28"/>
          <w:lang w:val="uk-UA"/>
        </w:rPr>
      </w:pPr>
    </w:p>
    <w:p w14:paraId="75B47BF1" w14:textId="77777777" w:rsidR="003C2981" w:rsidRDefault="003C2981" w:rsidP="00BF21B0">
      <w:pPr>
        <w:shd w:val="clear" w:color="auto" w:fill="FFFFFF"/>
        <w:tabs>
          <w:tab w:val="left" w:pos="600"/>
        </w:tabs>
        <w:spacing w:before="10"/>
        <w:ind w:right="5"/>
        <w:jc w:val="both"/>
        <w:rPr>
          <w:b/>
          <w:bCs/>
          <w:sz w:val="28"/>
          <w:szCs w:val="28"/>
          <w:lang w:val="uk-UA"/>
        </w:rPr>
      </w:pPr>
    </w:p>
    <w:p w14:paraId="4A1C5757" w14:textId="77777777" w:rsidR="00BF21B0" w:rsidRPr="00065FB5" w:rsidRDefault="00BF21B0" w:rsidP="00BF21B0">
      <w:pPr>
        <w:shd w:val="clear" w:color="auto" w:fill="FFFFFF"/>
        <w:tabs>
          <w:tab w:val="left" w:pos="600"/>
        </w:tabs>
        <w:spacing w:before="10"/>
        <w:ind w:right="5"/>
        <w:jc w:val="both"/>
        <w:rPr>
          <w:b/>
          <w:bCs/>
          <w:sz w:val="28"/>
          <w:szCs w:val="28"/>
          <w:lang w:val="uk-UA"/>
        </w:rPr>
      </w:pPr>
      <w:r w:rsidRPr="00065FB5">
        <w:rPr>
          <w:b/>
          <w:bCs/>
          <w:sz w:val="28"/>
          <w:szCs w:val="28"/>
          <w:lang w:val="uk-UA"/>
        </w:rPr>
        <w:t>Представник Національно</w:t>
      </w:r>
      <w:r w:rsidR="00600313">
        <w:rPr>
          <w:b/>
          <w:bCs/>
          <w:sz w:val="28"/>
          <w:szCs w:val="28"/>
          <w:lang w:val="uk-UA"/>
        </w:rPr>
        <w:t>ї ради у Закарпатській області</w:t>
      </w:r>
      <w:r w:rsidR="00600313">
        <w:rPr>
          <w:b/>
          <w:bCs/>
          <w:sz w:val="28"/>
          <w:szCs w:val="28"/>
          <w:lang w:val="uk-UA"/>
        </w:rPr>
        <w:tab/>
        <w:t>В</w:t>
      </w:r>
      <w:r w:rsidRPr="00065FB5">
        <w:rPr>
          <w:b/>
          <w:bCs/>
          <w:sz w:val="28"/>
          <w:szCs w:val="28"/>
          <w:lang w:val="uk-UA"/>
        </w:rPr>
        <w:t xml:space="preserve">. </w:t>
      </w:r>
      <w:r w:rsidR="00600313">
        <w:rPr>
          <w:b/>
          <w:bCs/>
          <w:sz w:val="28"/>
          <w:szCs w:val="28"/>
          <w:lang w:val="uk-UA"/>
        </w:rPr>
        <w:t>Цаповський</w:t>
      </w:r>
    </w:p>
    <w:p w14:paraId="3C4F8903" w14:textId="77777777" w:rsidR="00C956B0" w:rsidRPr="00C07670" w:rsidRDefault="00C956B0" w:rsidP="00C07670">
      <w:pPr>
        <w:tabs>
          <w:tab w:val="left" w:pos="7009"/>
        </w:tabs>
      </w:pPr>
    </w:p>
    <w:sectPr w:rsidR="00C956B0" w:rsidRPr="00C07670" w:rsidSect="005835B3">
      <w:pgSz w:w="11909" w:h="16834"/>
      <w:pgMar w:top="958" w:right="958" w:bottom="357" w:left="11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A36"/>
    <w:multiLevelType w:val="hybridMultilevel"/>
    <w:tmpl w:val="639A9F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9275986"/>
    <w:multiLevelType w:val="hybridMultilevel"/>
    <w:tmpl w:val="7B2E03C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E4524D1"/>
    <w:multiLevelType w:val="hybridMultilevel"/>
    <w:tmpl w:val="4CE8D4EA"/>
    <w:lvl w:ilvl="0" w:tplc="F822CC26">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086D1B"/>
    <w:multiLevelType w:val="hybridMultilevel"/>
    <w:tmpl w:val="C6A8CC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4064EB"/>
    <w:multiLevelType w:val="hybridMultilevel"/>
    <w:tmpl w:val="5B44BED6"/>
    <w:lvl w:ilvl="0" w:tplc="ACF0F8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4930D26"/>
    <w:multiLevelType w:val="hybridMultilevel"/>
    <w:tmpl w:val="F350008A"/>
    <w:lvl w:ilvl="0" w:tplc="10C6C6F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794A77"/>
    <w:multiLevelType w:val="hybridMultilevel"/>
    <w:tmpl w:val="F214A794"/>
    <w:lvl w:ilvl="0" w:tplc="ADC878EC">
      <w:start w:val="1"/>
      <w:numFmt w:val="decimal"/>
      <w:lvlText w:val="%1."/>
      <w:lvlJc w:val="left"/>
      <w:pPr>
        <w:tabs>
          <w:tab w:val="num" w:pos="357"/>
        </w:tabs>
        <w:ind w:firstLine="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7CD0C5E"/>
    <w:multiLevelType w:val="hybridMultilevel"/>
    <w:tmpl w:val="74A6929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2F337F25"/>
    <w:multiLevelType w:val="hybridMultilevel"/>
    <w:tmpl w:val="F37A3D38"/>
    <w:lvl w:ilvl="0" w:tplc="29169540">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0B6685C"/>
    <w:multiLevelType w:val="multilevel"/>
    <w:tmpl w:val="1908B60A"/>
    <w:lvl w:ilvl="0">
      <w:start w:val="2"/>
      <w:numFmt w:val="decimal"/>
      <w:lvlText w:val="%1."/>
      <w:lvlJc w:val="left"/>
      <w:pPr>
        <w:tabs>
          <w:tab w:val="num" w:pos="284"/>
        </w:tabs>
        <w:ind w:left="-76" w:firstLine="360"/>
      </w:pPr>
      <w:rPr>
        <w:rFonts w:hint="default"/>
        <w:b w:val="0"/>
        <w:bCs w:val="0"/>
        <w:i w:val="0"/>
        <w:i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2300EC3"/>
    <w:multiLevelType w:val="hybridMultilevel"/>
    <w:tmpl w:val="6F9ADF1C"/>
    <w:lvl w:ilvl="0" w:tplc="A4E0BD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3F3CBC"/>
    <w:multiLevelType w:val="singleLevel"/>
    <w:tmpl w:val="5C9A0FB8"/>
    <w:lvl w:ilvl="0">
      <w:numFmt w:val="bullet"/>
      <w:lvlText w:val="-"/>
      <w:lvlJc w:val="left"/>
      <w:pPr>
        <w:tabs>
          <w:tab w:val="num" w:pos="360"/>
        </w:tabs>
        <w:ind w:left="360" w:hanging="360"/>
      </w:pPr>
      <w:rPr>
        <w:rFonts w:hint="default"/>
      </w:rPr>
    </w:lvl>
  </w:abstractNum>
  <w:abstractNum w:abstractNumId="12" w15:restartNumberingAfterBreak="0">
    <w:nsid w:val="42D36DD7"/>
    <w:multiLevelType w:val="hybridMultilevel"/>
    <w:tmpl w:val="321CA3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A3A555B"/>
    <w:multiLevelType w:val="hybridMultilevel"/>
    <w:tmpl w:val="7C5C32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5E7E5080"/>
    <w:multiLevelType w:val="hybridMultilevel"/>
    <w:tmpl w:val="6870FBB2"/>
    <w:lvl w:ilvl="0" w:tplc="F3C20126">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53F784B"/>
    <w:multiLevelType w:val="hybridMultilevel"/>
    <w:tmpl w:val="4300E556"/>
    <w:lvl w:ilvl="0" w:tplc="04190001">
      <w:start w:val="1"/>
      <w:numFmt w:val="bullet"/>
      <w:lvlText w:val=""/>
      <w:lvlJc w:val="left"/>
      <w:pPr>
        <w:tabs>
          <w:tab w:val="num" w:pos="727"/>
        </w:tabs>
        <w:ind w:left="72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A445786"/>
    <w:multiLevelType w:val="hybridMultilevel"/>
    <w:tmpl w:val="EB3E27A2"/>
    <w:lvl w:ilvl="0" w:tplc="5EC28B06">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EC9379F"/>
    <w:multiLevelType w:val="hybridMultilevel"/>
    <w:tmpl w:val="BE80CC40"/>
    <w:lvl w:ilvl="0" w:tplc="250E17CE">
      <w:numFmt w:val="bullet"/>
      <w:lvlText w:val="-"/>
      <w:lvlJc w:val="left"/>
      <w:pPr>
        <w:ind w:left="900" w:hanging="360"/>
      </w:pPr>
      <w:rPr>
        <w:rFonts w:ascii="Times New Roman" w:eastAsia="Times New Roman" w:hAnsi="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cs="Wingdings" w:hint="default"/>
      </w:rPr>
    </w:lvl>
    <w:lvl w:ilvl="3" w:tplc="04220001">
      <w:start w:val="1"/>
      <w:numFmt w:val="bullet"/>
      <w:lvlText w:val=""/>
      <w:lvlJc w:val="left"/>
      <w:pPr>
        <w:ind w:left="3060" w:hanging="360"/>
      </w:pPr>
      <w:rPr>
        <w:rFonts w:ascii="Symbol" w:hAnsi="Symbol" w:cs="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1"/>
  </w:num>
  <w:num w:numId="2">
    <w:abstractNumId w:val="6"/>
  </w:num>
  <w:num w:numId="3">
    <w:abstractNumId w:val="9"/>
  </w:num>
  <w:num w:numId="4">
    <w:abstractNumId w:val="7"/>
  </w:num>
  <w:num w:numId="5">
    <w:abstractNumId w:val="5"/>
  </w:num>
  <w:num w:numId="6">
    <w:abstractNumId w:val="16"/>
  </w:num>
  <w:num w:numId="7">
    <w:abstractNumId w:val="8"/>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25"/>
    <w:rsid w:val="00000B27"/>
    <w:rsid w:val="00003261"/>
    <w:rsid w:val="0000778A"/>
    <w:rsid w:val="00010A81"/>
    <w:rsid w:val="00011971"/>
    <w:rsid w:val="000133A4"/>
    <w:rsid w:val="000150E7"/>
    <w:rsid w:val="00022824"/>
    <w:rsid w:val="00026C19"/>
    <w:rsid w:val="000274F9"/>
    <w:rsid w:val="00027CA2"/>
    <w:rsid w:val="00027E16"/>
    <w:rsid w:val="00033437"/>
    <w:rsid w:val="00033708"/>
    <w:rsid w:val="0004169A"/>
    <w:rsid w:val="00041C8A"/>
    <w:rsid w:val="00045F62"/>
    <w:rsid w:val="00046CC8"/>
    <w:rsid w:val="0004702F"/>
    <w:rsid w:val="0005398C"/>
    <w:rsid w:val="0005599F"/>
    <w:rsid w:val="00061B54"/>
    <w:rsid w:val="00062011"/>
    <w:rsid w:val="000630C1"/>
    <w:rsid w:val="00063114"/>
    <w:rsid w:val="00063E9C"/>
    <w:rsid w:val="00065FB5"/>
    <w:rsid w:val="0006702B"/>
    <w:rsid w:val="000677EB"/>
    <w:rsid w:val="00070123"/>
    <w:rsid w:val="000705AC"/>
    <w:rsid w:val="0007280F"/>
    <w:rsid w:val="00073940"/>
    <w:rsid w:val="0007411F"/>
    <w:rsid w:val="00080A3D"/>
    <w:rsid w:val="00081D70"/>
    <w:rsid w:val="00087318"/>
    <w:rsid w:val="00087B86"/>
    <w:rsid w:val="000958A1"/>
    <w:rsid w:val="000A36B3"/>
    <w:rsid w:val="000A552C"/>
    <w:rsid w:val="000B16B4"/>
    <w:rsid w:val="000B53EE"/>
    <w:rsid w:val="000C0C0B"/>
    <w:rsid w:val="000C1D68"/>
    <w:rsid w:val="000C36B3"/>
    <w:rsid w:val="000C53A4"/>
    <w:rsid w:val="000C614A"/>
    <w:rsid w:val="000C6260"/>
    <w:rsid w:val="000D1C9A"/>
    <w:rsid w:val="000D52EC"/>
    <w:rsid w:val="000E56F0"/>
    <w:rsid w:val="000F1990"/>
    <w:rsid w:val="000F1E03"/>
    <w:rsid w:val="000F281B"/>
    <w:rsid w:val="001130C0"/>
    <w:rsid w:val="00113D63"/>
    <w:rsid w:val="00117041"/>
    <w:rsid w:val="00117C70"/>
    <w:rsid w:val="001200EF"/>
    <w:rsid w:val="00121C23"/>
    <w:rsid w:val="00127E2B"/>
    <w:rsid w:val="001318DE"/>
    <w:rsid w:val="00132DCF"/>
    <w:rsid w:val="00133805"/>
    <w:rsid w:val="00135AF6"/>
    <w:rsid w:val="001454B7"/>
    <w:rsid w:val="00150D95"/>
    <w:rsid w:val="00151148"/>
    <w:rsid w:val="001511D1"/>
    <w:rsid w:val="00153FDC"/>
    <w:rsid w:val="0016276B"/>
    <w:rsid w:val="00162E87"/>
    <w:rsid w:val="0016320A"/>
    <w:rsid w:val="00163D23"/>
    <w:rsid w:val="00174AA3"/>
    <w:rsid w:val="001766E4"/>
    <w:rsid w:val="0018146D"/>
    <w:rsid w:val="0018376B"/>
    <w:rsid w:val="00184E0C"/>
    <w:rsid w:val="00184F79"/>
    <w:rsid w:val="001852E6"/>
    <w:rsid w:val="00186044"/>
    <w:rsid w:val="0019066A"/>
    <w:rsid w:val="0019067B"/>
    <w:rsid w:val="00196C10"/>
    <w:rsid w:val="00196F6E"/>
    <w:rsid w:val="0019709E"/>
    <w:rsid w:val="001A185E"/>
    <w:rsid w:val="001A3B46"/>
    <w:rsid w:val="001A7BAA"/>
    <w:rsid w:val="001A7FB1"/>
    <w:rsid w:val="001B1A49"/>
    <w:rsid w:val="001B5444"/>
    <w:rsid w:val="001C087A"/>
    <w:rsid w:val="001C3E35"/>
    <w:rsid w:val="001D0EEC"/>
    <w:rsid w:val="001D7778"/>
    <w:rsid w:val="001E12C3"/>
    <w:rsid w:val="001E29AB"/>
    <w:rsid w:val="001E4BD4"/>
    <w:rsid w:val="001E559E"/>
    <w:rsid w:val="001E57F6"/>
    <w:rsid w:val="001F41F7"/>
    <w:rsid w:val="00203193"/>
    <w:rsid w:val="00205BC8"/>
    <w:rsid w:val="002119B0"/>
    <w:rsid w:val="00213D01"/>
    <w:rsid w:val="00216FB3"/>
    <w:rsid w:val="0022659D"/>
    <w:rsid w:val="002301B1"/>
    <w:rsid w:val="00231C1E"/>
    <w:rsid w:val="00233E61"/>
    <w:rsid w:val="0023496D"/>
    <w:rsid w:val="00236517"/>
    <w:rsid w:val="00237596"/>
    <w:rsid w:val="0024387A"/>
    <w:rsid w:val="00245A53"/>
    <w:rsid w:val="00246843"/>
    <w:rsid w:val="00250DD7"/>
    <w:rsid w:val="00251CDC"/>
    <w:rsid w:val="00256161"/>
    <w:rsid w:val="002561C3"/>
    <w:rsid w:val="00256659"/>
    <w:rsid w:val="002611BB"/>
    <w:rsid w:val="00267FF8"/>
    <w:rsid w:val="002718F1"/>
    <w:rsid w:val="00271EFA"/>
    <w:rsid w:val="00272E0D"/>
    <w:rsid w:val="00274CFB"/>
    <w:rsid w:val="002755CA"/>
    <w:rsid w:val="00277D12"/>
    <w:rsid w:val="0028688F"/>
    <w:rsid w:val="00292A6E"/>
    <w:rsid w:val="002952F0"/>
    <w:rsid w:val="002972BB"/>
    <w:rsid w:val="002A0062"/>
    <w:rsid w:val="002A129A"/>
    <w:rsid w:val="002A7952"/>
    <w:rsid w:val="002B7E14"/>
    <w:rsid w:val="002C7C66"/>
    <w:rsid w:val="002D4D90"/>
    <w:rsid w:val="002D76F8"/>
    <w:rsid w:val="002E03C9"/>
    <w:rsid w:val="002E372A"/>
    <w:rsid w:val="002F146A"/>
    <w:rsid w:val="002F23CB"/>
    <w:rsid w:val="002F2746"/>
    <w:rsid w:val="002F3C40"/>
    <w:rsid w:val="002F4966"/>
    <w:rsid w:val="002F5C41"/>
    <w:rsid w:val="003039BB"/>
    <w:rsid w:val="00303D35"/>
    <w:rsid w:val="00304E61"/>
    <w:rsid w:val="00314ECD"/>
    <w:rsid w:val="00315722"/>
    <w:rsid w:val="00326E34"/>
    <w:rsid w:val="0033213B"/>
    <w:rsid w:val="00332891"/>
    <w:rsid w:val="00336DC4"/>
    <w:rsid w:val="00342693"/>
    <w:rsid w:val="003447FC"/>
    <w:rsid w:val="00346599"/>
    <w:rsid w:val="0035068B"/>
    <w:rsid w:val="00350D6D"/>
    <w:rsid w:val="00354E8F"/>
    <w:rsid w:val="003552A3"/>
    <w:rsid w:val="00356E35"/>
    <w:rsid w:val="00362A1B"/>
    <w:rsid w:val="00363F7D"/>
    <w:rsid w:val="003652D2"/>
    <w:rsid w:val="00370489"/>
    <w:rsid w:val="0037075F"/>
    <w:rsid w:val="003724E9"/>
    <w:rsid w:val="00372715"/>
    <w:rsid w:val="003751EC"/>
    <w:rsid w:val="0037557F"/>
    <w:rsid w:val="00375D65"/>
    <w:rsid w:val="00390791"/>
    <w:rsid w:val="0039104F"/>
    <w:rsid w:val="00394903"/>
    <w:rsid w:val="00394FE7"/>
    <w:rsid w:val="00396F54"/>
    <w:rsid w:val="003A09DD"/>
    <w:rsid w:val="003A2275"/>
    <w:rsid w:val="003A3D45"/>
    <w:rsid w:val="003A5D2E"/>
    <w:rsid w:val="003B1652"/>
    <w:rsid w:val="003B290B"/>
    <w:rsid w:val="003B3706"/>
    <w:rsid w:val="003C0ACA"/>
    <w:rsid w:val="003C228B"/>
    <w:rsid w:val="003C2981"/>
    <w:rsid w:val="003C2A0F"/>
    <w:rsid w:val="003D442C"/>
    <w:rsid w:val="003E0793"/>
    <w:rsid w:val="003E152F"/>
    <w:rsid w:val="003E482E"/>
    <w:rsid w:val="003F0561"/>
    <w:rsid w:val="003F1260"/>
    <w:rsid w:val="003F5D1E"/>
    <w:rsid w:val="004026AA"/>
    <w:rsid w:val="00404B52"/>
    <w:rsid w:val="004077FC"/>
    <w:rsid w:val="0041650B"/>
    <w:rsid w:val="00416CC2"/>
    <w:rsid w:val="004213FF"/>
    <w:rsid w:val="00426898"/>
    <w:rsid w:val="00434D93"/>
    <w:rsid w:val="004356A9"/>
    <w:rsid w:val="00435D22"/>
    <w:rsid w:val="0043652B"/>
    <w:rsid w:val="00436C6A"/>
    <w:rsid w:val="00440EDD"/>
    <w:rsid w:val="004461C7"/>
    <w:rsid w:val="00446E1C"/>
    <w:rsid w:val="004510B6"/>
    <w:rsid w:val="004545A4"/>
    <w:rsid w:val="004554B6"/>
    <w:rsid w:val="00455D74"/>
    <w:rsid w:val="004560AA"/>
    <w:rsid w:val="0046100F"/>
    <w:rsid w:val="0046108C"/>
    <w:rsid w:val="00462D12"/>
    <w:rsid w:val="00470CDB"/>
    <w:rsid w:val="00472B17"/>
    <w:rsid w:val="0047770A"/>
    <w:rsid w:val="004813A4"/>
    <w:rsid w:val="004825C7"/>
    <w:rsid w:val="00482685"/>
    <w:rsid w:val="004847D3"/>
    <w:rsid w:val="004911BA"/>
    <w:rsid w:val="0049172F"/>
    <w:rsid w:val="00492617"/>
    <w:rsid w:val="00492901"/>
    <w:rsid w:val="004947C9"/>
    <w:rsid w:val="004A1673"/>
    <w:rsid w:val="004A3924"/>
    <w:rsid w:val="004A3C69"/>
    <w:rsid w:val="004A6532"/>
    <w:rsid w:val="004A7B3B"/>
    <w:rsid w:val="004B208D"/>
    <w:rsid w:val="004B4050"/>
    <w:rsid w:val="004C08B0"/>
    <w:rsid w:val="004C183D"/>
    <w:rsid w:val="004C1E14"/>
    <w:rsid w:val="004C3F82"/>
    <w:rsid w:val="004D1D29"/>
    <w:rsid w:val="004D2A06"/>
    <w:rsid w:val="004D685E"/>
    <w:rsid w:val="004E0168"/>
    <w:rsid w:val="004E03BC"/>
    <w:rsid w:val="004E4A23"/>
    <w:rsid w:val="004E5C16"/>
    <w:rsid w:val="004E5D75"/>
    <w:rsid w:val="004E60CF"/>
    <w:rsid w:val="004E634B"/>
    <w:rsid w:val="004F2779"/>
    <w:rsid w:val="004F6BDD"/>
    <w:rsid w:val="00503EFD"/>
    <w:rsid w:val="0050757B"/>
    <w:rsid w:val="00515508"/>
    <w:rsid w:val="00516081"/>
    <w:rsid w:val="0051631A"/>
    <w:rsid w:val="00522157"/>
    <w:rsid w:val="00522939"/>
    <w:rsid w:val="00525A68"/>
    <w:rsid w:val="005363C4"/>
    <w:rsid w:val="00536F18"/>
    <w:rsid w:val="00537BA9"/>
    <w:rsid w:val="00542A73"/>
    <w:rsid w:val="00542D41"/>
    <w:rsid w:val="00544FF0"/>
    <w:rsid w:val="00555865"/>
    <w:rsid w:val="00560EFB"/>
    <w:rsid w:val="005624E7"/>
    <w:rsid w:val="00570B46"/>
    <w:rsid w:val="0057238B"/>
    <w:rsid w:val="00574BC2"/>
    <w:rsid w:val="005835B3"/>
    <w:rsid w:val="005846B2"/>
    <w:rsid w:val="00587787"/>
    <w:rsid w:val="005906B5"/>
    <w:rsid w:val="005A5542"/>
    <w:rsid w:val="005A722B"/>
    <w:rsid w:val="005B2243"/>
    <w:rsid w:val="005B3D1F"/>
    <w:rsid w:val="005B3F64"/>
    <w:rsid w:val="005B45EB"/>
    <w:rsid w:val="005B49EE"/>
    <w:rsid w:val="005C439F"/>
    <w:rsid w:val="005C5103"/>
    <w:rsid w:val="005C5B4D"/>
    <w:rsid w:val="005D3824"/>
    <w:rsid w:val="005D5C78"/>
    <w:rsid w:val="005E04FE"/>
    <w:rsid w:val="005E5824"/>
    <w:rsid w:val="005E6DAC"/>
    <w:rsid w:val="005F081B"/>
    <w:rsid w:val="005F094D"/>
    <w:rsid w:val="005F105A"/>
    <w:rsid w:val="005F498D"/>
    <w:rsid w:val="00600313"/>
    <w:rsid w:val="00601C81"/>
    <w:rsid w:val="006049BA"/>
    <w:rsid w:val="006116D1"/>
    <w:rsid w:val="00613955"/>
    <w:rsid w:val="00624CF9"/>
    <w:rsid w:val="00625EEF"/>
    <w:rsid w:val="00626800"/>
    <w:rsid w:val="00632884"/>
    <w:rsid w:val="00636CB6"/>
    <w:rsid w:val="0064107E"/>
    <w:rsid w:val="00645B1E"/>
    <w:rsid w:val="00645E60"/>
    <w:rsid w:val="006460DB"/>
    <w:rsid w:val="00647FF9"/>
    <w:rsid w:val="00657C1E"/>
    <w:rsid w:val="00663938"/>
    <w:rsid w:val="00666282"/>
    <w:rsid w:val="00676171"/>
    <w:rsid w:val="00682633"/>
    <w:rsid w:val="0068403C"/>
    <w:rsid w:val="00696D0F"/>
    <w:rsid w:val="006A0621"/>
    <w:rsid w:val="006A75BF"/>
    <w:rsid w:val="006B4CD0"/>
    <w:rsid w:val="006B5A15"/>
    <w:rsid w:val="006B6002"/>
    <w:rsid w:val="006B7434"/>
    <w:rsid w:val="006C17C2"/>
    <w:rsid w:val="006C4A30"/>
    <w:rsid w:val="006C5090"/>
    <w:rsid w:val="006C53AB"/>
    <w:rsid w:val="006C7523"/>
    <w:rsid w:val="006D1730"/>
    <w:rsid w:val="006D2ECC"/>
    <w:rsid w:val="006D3519"/>
    <w:rsid w:val="006E7039"/>
    <w:rsid w:val="006F13C2"/>
    <w:rsid w:val="006F485A"/>
    <w:rsid w:val="006F5C61"/>
    <w:rsid w:val="006F5F69"/>
    <w:rsid w:val="006F6C31"/>
    <w:rsid w:val="00701BC9"/>
    <w:rsid w:val="007036F5"/>
    <w:rsid w:val="00705E59"/>
    <w:rsid w:val="007103AA"/>
    <w:rsid w:val="00714E8E"/>
    <w:rsid w:val="00717A8B"/>
    <w:rsid w:val="00720BBC"/>
    <w:rsid w:val="00727E6E"/>
    <w:rsid w:val="00731BF9"/>
    <w:rsid w:val="00741005"/>
    <w:rsid w:val="0074132F"/>
    <w:rsid w:val="00743CB2"/>
    <w:rsid w:val="00746F4A"/>
    <w:rsid w:val="00750ED9"/>
    <w:rsid w:val="00754189"/>
    <w:rsid w:val="0075575E"/>
    <w:rsid w:val="00766A73"/>
    <w:rsid w:val="00766E4E"/>
    <w:rsid w:val="0076701B"/>
    <w:rsid w:val="00770A3F"/>
    <w:rsid w:val="00770A50"/>
    <w:rsid w:val="007750BC"/>
    <w:rsid w:val="00775821"/>
    <w:rsid w:val="007805AC"/>
    <w:rsid w:val="00784EB4"/>
    <w:rsid w:val="00790B39"/>
    <w:rsid w:val="007942C2"/>
    <w:rsid w:val="00796150"/>
    <w:rsid w:val="00796411"/>
    <w:rsid w:val="007A08FA"/>
    <w:rsid w:val="007A714F"/>
    <w:rsid w:val="007A7562"/>
    <w:rsid w:val="007C003F"/>
    <w:rsid w:val="007C23A8"/>
    <w:rsid w:val="007C2925"/>
    <w:rsid w:val="007C3724"/>
    <w:rsid w:val="007C5F69"/>
    <w:rsid w:val="007C65D8"/>
    <w:rsid w:val="007D42AE"/>
    <w:rsid w:val="007D7345"/>
    <w:rsid w:val="007E1455"/>
    <w:rsid w:val="007E2D86"/>
    <w:rsid w:val="007E2E7B"/>
    <w:rsid w:val="007E459D"/>
    <w:rsid w:val="007E614D"/>
    <w:rsid w:val="007E7C39"/>
    <w:rsid w:val="007F36A9"/>
    <w:rsid w:val="007F44CB"/>
    <w:rsid w:val="007F52D1"/>
    <w:rsid w:val="007F5629"/>
    <w:rsid w:val="007F6E8B"/>
    <w:rsid w:val="007F7AB5"/>
    <w:rsid w:val="007F7FD5"/>
    <w:rsid w:val="00802FD1"/>
    <w:rsid w:val="00803416"/>
    <w:rsid w:val="008035A8"/>
    <w:rsid w:val="008047B3"/>
    <w:rsid w:val="00812042"/>
    <w:rsid w:val="00812A0A"/>
    <w:rsid w:val="00812B4A"/>
    <w:rsid w:val="00813447"/>
    <w:rsid w:val="00815F8C"/>
    <w:rsid w:val="00821C3B"/>
    <w:rsid w:val="008330E2"/>
    <w:rsid w:val="00837F95"/>
    <w:rsid w:val="00842D84"/>
    <w:rsid w:val="00843480"/>
    <w:rsid w:val="00843D92"/>
    <w:rsid w:val="00845AB1"/>
    <w:rsid w:val="008460C0"/>
    <w:rsid w:val="00846363"/>
    <w:rsid w:val="00847251"/>
    <w:rsid w:val="00850248"/>
    <w:rsid w:val="008554A2"/>
    <w:rsid w:val="00862206"/>
    <w:rsid w:val="008652CF"/>
    <w:rsid w:val="00865733"/>
    <w:rsid w:val="00867848"/>
    <w:rsid w:val="00867F7B"/>
    <w:rsid w:val="0087116F"/>
    <w:rsid w:val="0087268D"/>
    <w:rsid w:val="00874234"/>
    <w:rsid w:val="008764C6"/>
    <w:rsid w:val="0088271E"/>
    <w:rsid w:val="00882DB3"/>
    <w:rsid w:val="008848A8"/>
    <w:rsid w:val="00884E27"/>
    <w:rsid w:val="00886155"/>
    <w:rsid w:val="008869E2"/>
    <w:rsid w:val="00887E2A"/>
    <w:rsid w:val="0089246C"/>
    <w:rsid w:val="008959DB"/>
    <w:rsid w:val="00896334"/>
    <w:rsid w:val="008A1FB6"/>
    <w:rsid w:val="008A2644"/>
    <w:rsid w:val="008A55DD"/>
    <w:rsid w:val="008B034B"/>
    <w:rsid w:val="008B1669"/>
    <w:rsid w:val="008B2DD1"/>
    <w:rsid w:val="008C0501"/>
    <w:rsid w:val="008C082C"/>
    <w:rsid w:val="008C12DB"/>
    <w:rsid w:val="008C4BA8"/>
    <w:rsid w:val="008C6191"/>
    <w:rsid w:val="008C7B26"/>
    <w:rsid w:val="008D456C"/>
    <w:rsid w:val="008D676F"/>
    <w:rsid w:val="008E0CE2"/>
    <w:rsid w:val="008E0DB1"/>
    <w:rsid w:val="008E4A82"/>
    <w:rsid w:val="008E5B6B"/>
    <w:rsid w:val="008F1124"/>
    <w:rsid w:val="009013AD"/>
    <w:rsid w:val="00903428"/>
    <w:rsid w:val="00905D57"/>
    <w:rsid w:val="00912E50"/>
    <w:rsid w:val="00915DA9"/>
    <w:rsid w:val="00921C84"/>
    <w:rsid w:val="0092235B"/>
    <w:rsid w:val="009240DA"/>
    <w:rsid w:val="00932130"/>
    <w:rsid w:val="00933D75"/>
    <w:rsid w:val="00935AB2"/>
    <w:rsid w:val="00935E67"/>
    <w:rsid w:val="009406D0"/>
    <w:rsid w:val="009408E1"/>
    <w:rsid w:val="00953889"/>
    <w:rsid w:val="00954A8F"/>
    <w:rsid w:val="00954BD5"/>
    <w:rsid w:val="00955E61"/>
    <w:rsid w:val="00955FCE"/>
    <w:rsid w:val="009618EC"/>
    <w:rsid w:val="009645DA"/>
    <w:rsid w:val="009661BC"/>
    <w:rsid w:val="00971868"/>
    <w:rsid w:val="00974CA8"/>
    <w:rsid w:val="00975D6A"/>
    <w:rsid w:val="00980606"/>
    <w:rsid w:val="00981C3E"/>
    <w:rsid w:val="00984397"/>
    <w:rsid w:val="00986048"/>
    <w:rsid w:val="00990FDC"/>
    <w:rsid w:val="00991A26"/>
    <w:rsid w:val="00993F18"/>
    <w:rsid w:val="00996199"/>
    <w:rsid w:val="00996DB3"/>
    <w:rsid w:val="00997571"/>
    <w:rsid w:val="0099797F"/>
    <w:rsid w:val="009A0E18"/>
    <w:rsid w:val="009A79E0"/>
    <w:rsid w:val="009B1EC4"/>
    <w:rsid w:val="009B47D9"/>
    <w:rsid w:val="009B55EB"/>
    <w:rsid w:val="009D1494"/>
    <w:rsid w:val="009D2760"/>
    <w:rsid w:val="009D3EF0"/>
    <w:rsid w:val="009D4D26"/>
    <w:rsid w:val="009E2807"/>
    <w:rsid w:val="009E2C43"/>
    <w:rsid w:val="009E4183"/>
    <w:rsid w:val="009E6203"/>
    <w:rsid w:val="009E64F9"/>
    <w:rsid w:val="009E7530"/>
    <w:rsid w:val="009F03BD"/>
    <w:rsid w:val="009F1F4C"/>
    <w:rsid w:val="009F6658"/>
    <w:rsid w:val="00A01850"/>
    <w:rsid w:val="00A04104"/>
    <w:rsid w:val="00A050CE"/>
    <w:rsid w:val="00A064A5"/>
    <w:rsid w:val="00A06EB3"/>
    <w:rsid w:val="00A11206"/>
    <w:rsid w:val="00A2034A"/>
    <w:rsid w:val="00A22E11"/>
    <w:rsid w:val="00A235D3"/>
    <w:rsid w:val="00A2652C"/>
    <w:rsid w:val="00A30C0E"/>
    <w:rsid w:val="00A3397F"/>
    <w:rsid w:val="00A3579A"/>
    <w:rsid w:val="00A45439"/>
    <w:rsid w:val="00A464BF"/>
    <w:rsid w:val="00A47F94"/>
    <w:rsid w:val="00A51E4F"/>
    <w:rsid w:val="00A609B4"/>
    <w:rsid w:val="00A63A17"/>
    <w:rsid w:val="00A6485E"/>
    <w:rsid w:val="00A677DB"/>
    <w:rsid w:val="00A67E46"/>
    <w:rsid w:val="00A72C9C"/>
    <w:rsid w:val="00A7376D"/>
    <w:rsid w:val="00A76612"/>
    <w:rsid w:val="00A77C8A"/>
    <w:rsid w:val="00A77F09"/>
    <w:rsid w:val="00A82E7B"/>
    <w:rsid w:val="00AA1E77"/>
    <w:rsid w:val="00AA2C97"/>
    <w:rsid w:val="00AA3ABD"/>
    <w:rsid w:val="00AA5445"/>
    <w:rsid w:val="00AA611F"/>
    <w:rsid w:val="00AB2F20"/>
    <w:rsid w:val="00AB3478"/>
    <w:rsid w:val="00AB57EB"/>
    <w:rsid w:val="00AB7054"/>
    <w:rsid w:val="00AC1B06"/>
    <w:rsid w:val="00AC3FC2"/>
    <w:rsid w:val="00AC43B7"/>
    <w:rsid w:val="00AC492C"/>
    <w:rsid w:val="00AC711F"/>
    <w:rsid w:val="00AD48D2"/>
    <w:rsid w:val="00AE096B"/>
    <w:rsid w:val="00AE0DB3"/>
    <w:rsid w:val="00AE3150"/>
    <w:rsid w:val="00AE4198"/>
    <w:rsid w:val="00AE5233"/>
    <w:rsid w:val="00AE7AA2"/>
    <w:rsid w:val="00AF3F86"/>
    <w:rsid w:val="00AF63F2"/>
    <w:rsid w:val="00B07665"/>
    <w:rsid w:val="00B143C1"/>
    <w:rsid w:val="00B14FAB"/>
    <w:rsid w:val="00B15487"/>
    <w:rsid w:val="00B21D6F"/>
    <w:rsid w:val="00B2414D"/>
    <w:rsid w:val="00B25BA6"/>
    <w:rsid w:val="00B26656"/>
    <w:rsid w:val="00B34F58"/>
    <w:rsid w:val="00B367BA"/>
    <w:rsid w:val="00B4452B"/>
    <w:rsid w:val="00B46651"/>
    <w:rsid w:val="00B548DC"/>
    <w:rsid w:val="00B557C1"/>
    <w:rsid w:val="00B56D04"/>
    <w:rsid w:val="00B61F7C"/>
    <w:rsid w:val="00B63A70"/>
    <w:rsid w:val="00B65CA5"/>
    <w:rsid w:val="00B71DED"/>
    <w:rsid w:val="00B72017"/>
    <w:rsid w:val="00B750A8"/>
    <w:rsid w:val="00B77046"/>
    <w:rsid w:val="00B77320"/>
    <w:rsid w:val="00B857DC"/>
    <w:rsid w:val="00B91DFA"/>
    <w:rsid w:val="00B9350E"/>
    <w:rsid w:val="00B93FAE"/>
    <w:rsid w:val="00BA1BA8"/>
    <w:rsid w:val="00BA212E"/>
    <w:rsid w:val="00BA2864"/>
    <w:rsid w:val="00BB3D20"/>
    <w:rsid w:val="00BB4933"/>
    <w:rsid w:val="00BB69FE"/>
    <w:rsid w:val="00BD0B7F"/>
    <w:rsid w:val="00BD4138"/>
    <w:rsid w:val="00BE0C0A"/>
    <w:rsid w:val="00BE2A26"/>
    <w:rsid w:val="00BE513A"/>
    <w:rsid w:val="00BF21B0"/>
    <w:rsid w:val="00BF2365"/>
    <w:rsid w:val="00BF49E5"/>
    <w:rsid w:val="00BF5552"/>
    <w:rsid w:val="00C05653"/>
    <w:rsid w:val="00C0632D"/>
    <w:rsid w:val="00C074AE"/>
    <w:rsid w:val="00C07670"/>
    <w:rsid w:val="00C17D8F"/>
    <w:rsid w:val="00C20CEA"/>
    <w:rsid w:val="00C25113"/>
    <w:rsid w:val="00C25C60"/>
    <w:rsid w:val="00C2757F"/>
    <w:rsid w:val="00C350C7"/>
    <w:rsid w:val="00C35CA2"/>
    <w:rsid w:val="00C371E7"/>
    <w:rsid w:val="00C4136A"/>
    <w:rsid w:val="00C42F54"/>
    <w:rsid w:val="00C43548"/>
    <w:rsid w:val="00C43F2F"/>
    <w:rsid w:val="00C441C0"/>
    <w:rsid w:val="00C44A9A"/>
    <w:rsid w:val="00C47608"/>
    <w:rsid w:val="00C50AF9"/>
    <w:rsid w:val="00C51427"/>
    <w:rsid w:val="00C5695B"/>
    <w:rsid w:val="00C56EF8"/>
    <w:rsid w:val="00C57E74"/>
    <w:rsid w:val="00C6124B"/>
    <w:rsid w:val="00C63EF8"/>
    <w:rsid w:val="00C645AB"/>
    <w:rsid w:val="00C646D6"/>
    <w:rsid w:val="00C701A5"/>
    <w:rsid w:val="00C701E0"/>
    <w:rsid w:val="00C77367"/>
    <w:rsid w:val="00C87C65"/>
    <w:rsid w:val="00C9199C"/>
    <w:rsid w:val="00C91E0F"/>
    <w:rsid w:val="00C942B4"/>
    <w:rsid w:val="00C948D3"/>
    <w:rsid w:val="00C956B0"/>
    <w:rsid w:val="00C96F0C"/>
    <w:rsid w:val="00CA41D3"/>
    <w:rsid w:val="00CA4884"/>
    <w:rsid w:val="00CA4DBF"/>
    <w:rsid w:val="00CA65DD"/>
    <w:rsid w:val="00CA712D"/>
    <w:rsid w:val="00CB08A4"/>
    <w:rsid w:val="00CB138B"/>
    <w:rsid w:val="00CC0C05"/>
    <w:rsid w:val="00CC20F0"/>
    <w:rsid w:val="00CC6E4D"/>
    <w:rsid w:val="00CD4906"/>
    <w:rsid w:val="00CD569C"/>
    <w:rsid w:val="00CE030E"/>
    <w:rsid w:val="00CE04A4"/>
    <w:rsid w:val="00CE09E4"/>
    <w:rsid w:val="00CE1F3F"/>
    <w:rsid w:val="00CE51FA"/>
    <w:rsid w:val="00CE55AD"/>
    <w:rsid w:val="00CE696B"/>
    <w:rsid w:val="00CF3163"/>
    <w:rsid w:val="00CF5608"/>
    <w:rsid w:val="00CF5AD9"/>
    <w:rsid w:val="00CF73E6"/>
    <w:rsid w:val="00D0192C"/>
    <w:rsid w:val="00D026D8"/>
    <w:rsid w:val="00D03890"/>
    <w:rsid w:val="00D05782"/>
    <w:rsid w:val="00D07A4A"/>
    <w:rsid w:val="00D14716"/>
    <w:rsid w:val="00D1472C"/>
    <w:rsid w:val="00D15034"/>
    <w:rsid w:val="00D15283"/>
    <w:rsid w:val="00D1620F"/>
    <w:rsid w:val="00D1689C"/>
    <w:rsid w:val="00D21CEE"/>
    <w:rsid w:val="00D2579D"/>
    <w:rsid w:val="00D259B7"/>
    <w:rsid w:val="00D31E8A"/>
    <w:rsid w:val="00D35E9B"/>
    <w:rsid w:val="00D36534"/>
    <w:rsid w:val="00D367C2"/>
    <w:rsid w:val="00D371E4"/>
    <w:rsid w:val="00D40E9C"/>
    <w:rsid w:val="00D43389"/>
    <w:rsid w:val="00D46C44"/>
    <w:rsid w:val="00D479DC"/>
    <w:rsid w:val="00D50890"/>
    <w:rsid w:val="00D52387"/>
    <w:rsid w:val="00D53E04"/>
    <w:rsid w:val="00D557E6"/>
    <w:rsid w:val="00D55AAA"/>
    <w:rsid w:val="00D73F81"/>
    <w:rsid w:val="00D76D96"/>
    <w:rsid w:val="00D8217D"/>
    <w:rsid w:val="00D90BFB"/>
    <w:rsid w:val="00D94BCA"/>
    <w:rsid w:val="00DA2730"/>
    <w:rsid w:val="00DA532F"/>
    <w:rsid w:val="00DA5433"/>
    <w:rsid w:val="00DA61F7"/>
    <w:rsid w:val="00DB037A"/>
    <w:rsid w:val="00DB5AEF"/>
    <w:rsid w:val="00DC390F"/>
    <w:rsid w:val="00DC4FF0"/>
    <w:rsid w:val="00DC5700"/>
    <w:rsid w:val="00DD2B92"/>
    <w:rsid w:val="00DD31CE"/>
    <w:rsid w:val="00DD4465"/>
    <w:rsid w:val="00DD47BD"/>
    <w:rsid w:val="00DD6143"/>
    <w:rsid w:val="00DE067C"/>
    <w:rsid w:val="00DE163F"/>
    <w:rsid w:val="00DE3060"/>
    <w:rsid w:val="00DF30D7"/>
    <w:rsid w:val="00DF3578"/>
    <w:rsid w:val="00DF55BB"/>
    <w:rsid w:val="00E00962"/>
    <w:rsid w:val="00E0304C"/>
    <w:rsid w:val="00E06522"/>
    <w:rsid w:val="00E13A2A"/>
    <w:rsid w:val="00E16D85"/>
    <w:rsid w:val="00E21A38"/>
    <w:rsid w:val="00E223C2"/>
    <w:rsid w:val="00E230B9"/>
    <w:rsid w:val="00E23390"/>
    <w:rsid w:val="00E2622E"/>
    <w:rsid w:val="00E26743"/>
    <w:rsid w:val="00E278C9"/>
    <w:rsid w:val="00E30975"/>
    <w:rsid w:val="00E36380"/>
    <w:rsid w:val="00E37E96"/>
    <w:rsid w:val="00E408BA"/>
    <w:rsid w:val="00E4114E"/>
    <w:rsid w:val="00E4251F"/>
    <w:rsid w:val="00E444B9"/>
    <w:rsid w:val="00E5011D"/>
    <w:rsid w:val="00E506CF"/>
    <w:rsid w:val="00E54EFE"/>
    <w:rsid w:val="00E576F4"/>
    <w:rsid w:val="00E655A2"/>
    <w:rsid w:val="00E65C38"/>
    <w:rsid w:val="00E678D1"/>
    <w:rsid w:val="00E70DA9"/>
    <w:rsid w:val="00E71326"/>
    <w:rsid w:val="00E72693"/>
    <w:rsid w:val="00E7304F"/>
    <w:rsid w:val="00E738CA"/>
    <w:rsid w:val="00E82722"/>
    <w:rsid w:val="00E91E7F"/>
    <w:rsid w:val="00E92E8A"/>
    <w:rsid w:val="00E949EE"/>
    <w:rsid w:val="00E9711B"/>
    <w:rsid w:val="00EA0244"/>
    <w:rsid w:val="00EA23AC"/>
    <w:rsid w:val="00EA4954"/>
    <w:rsid w:val="00EA5D92"/>
    <w:rsid w:val="00EA77A8"/>
    <w:rsid w:val="00EB2374"/>
    <w:rsid w:val="00EB6A15"/>
    <w:rsid w:val="00EC1DCB"/>
    <w:rsid w:val="00EC3B36"/>
    <w:rsid w:val="00EC438E"/>
    <w:rsid w:val="00ED2182"/>
    <w:rsid w:val="00ED3AF6"/>
    <w:rsid w:val="00EE10E4"/>
    <w:rsid w:val="00EE188E"/>
    <w:rsid w:val="00EE2839"/>
    <w:rsid w:val="00EE64E2"/>
    <w:rsid w:val="00EF0E15"/>
    <w:rsid w:val="00EF4B0D"/>
    <w:rsid w:val="00EF4BCD"/>
    <w:rsid w:val="00EF6C24"/>
    <w:rsid w:val="00EF6FBA"/>
    <w:rsid w:val="00EF723A"/>
    <w:rsid w:val="00F032B7"/>
    <w:rsid w:val="00F0572B"/>
    <w:rsid w:val="00F06F33"/>
    <w:rsid w:val="00F10CF7"/>
    <w:rsid w:val="00F22789"/>
    <w:rsid w:val="00F247BF"/>
    <w:rsid w:val="00F27C54"/>
    <w:rsid w:val="00F320C3"/>
    <w:rsid w:val="00F32444"/>
    <w:rsid w:val="00F35D25"/>
    <w:rsid w:val="00F375A2"/>
    <w:rsid w:val="00F40EFE"/>
    <w:rsid w:val="00F43521"/>
    <w:rsid w:val="00F436EB"/>
    <w:rsid w:val="00F446D5"/>
    <w:rsid w:val="00F478F5"/>
    <w:rsid w:val="00F51073"/>
    <w:rsid w:val="00F53C9C"/>
    <w:rsid w:val="00F5457A"/>
    <w:rsid w:val="00F54B59"/>
    <w:rsid w:val="00F65B66"/>
    <w:rsid w:val="00F66778"/>
    <w:rsid w:val="00F70650"/>
    <w:rsid w:val="00F70A66"/>
    <w:rsid w:val="00F73FEA"/>
    <w:rsid w:val="00F83E2E"/>
    <w:rsid w:val="00F93A2A"/>
    <w:rsid w:val="00F968DD"/>
    <w:rsid w:val="00FA1563"/>
    <w:rsid w:val="00FA5448"/>
    <w:rsid w:val="00FB12F0"/>
    <w:rsid w:val="00FB1EEC"/>
    <w:rsid w:val="00FB6004"/>
    <w:rsid w:val="00FB7DD4"/>
    <w:rsid w:val="00FC0175"/>
    <w:rsid w:val="00FD324E"/>
    <w:rsid w:val="00FD3A9C"/>
    <w:rsid w:val="00FD6149"/>
    <w:rsid w:val="00FE36C3"/>
    <w:rsid w:val="00FE3B7A"/>
    <w:rsid w:val="00FE4AF9"/>
    <w:rsid w:val="00FF1DF8"/>
    <w:rsid w:val="00FF4E6A"/>
    <w:rsid w:val="00FF542F"/>
    <w:rsid w:val="00FF5F73"/>
    <w:rsid w:val="00FF6946"/>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F50F7"/>
  <w15:docId w15:val="{800440AE-9FD8-4062-A81F-B62E1312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925"/>
    <w:rPr>
      <w:rFonts w:ascii="Times New Roman" w:eastAsia="Times New Roman" w:hAnsi="Times New Roman"/>
      <w:lang w:val="ru-RU" w:eastAsia="ru-RU"/>
    </w:rPr>
  </w:style>
  <w:style w:type="paragraph" w:styleId="1">
    <w:name w:val="heading 1"/>
    <w:basedOn w:val="a"/>
    <w:next w:val="a"/>
    <w:link w:val="10"/>
    <w:qFormat/>
    <w:locked/>
    <w:rsid w:val="007F36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2925"/>
    <w:pPr>
      <w:keepNext/>
      <w:overflowPunct w:val="0"/>
      <w:autoSpaceDE w:val="0"/>
      <w:autoSpaceDN w:val="0"/>
      <w:adjustRightInd w:val="0"/>
      <w:textAlignment w:val="baseline"/>
      <w:outlineLvl w:val="1"/>
    </w:pPr>
    <w:rPr>
      <w:b/>
      <w:bCs/>
      <w:sz w:val="28"/>
      <w:szCs w:val="28"/>
      <w:lang w:val="uk-UA"/>
    </w:rPr>
  </w:style>
  <w:style w:type="paragraph" w:styleId="4">
    <w:name w:val="heading 4"/>
    <w:basedOn w:val="a"/>
    <w:next w:val="a"/>
    <w:link w:val="40"/>
    <w:qFormat/>
    <w:rsid w:val="007C2925"/>
    <w:pPr>
      <w:keepNext/>
      <w:overflowPunct w:val="0"/>
      <w:autoSpaceDE w:val="0"/>
      <w:autoSpaceDN w:val="0"/>
      <w:adjustRightInd w:val="0"/>
      <w:spacing w:before="120"/>
      <w:jc w:val="both"/>
      <w:textAlignment w:val="baseline"/>
      <w:outlineLvl w:val="3"/>
    </w:pPr>
    <w:rPr>
      <w:b/>
      <w:bCs/>
      <w:sz w:val="24"/>
      <w:szCs w:val="24"/>
    </w:rPr>
  </w:style>
  <w:style w:type="paragraph" w:styleId="6">
    <w:name w:val="heading 6"/>
    <w:basedOn w:val="a"/>
    <w:next w:val="a"/>
    <w:link w:val="60"/>
    <w:qFormat/>
    <w:rsid w:val="007C2925"/>
    <w:pPr>
      <w:keepNext/>
      <w:tabs>
        <w:tab w:val="left" w:pos="8647"/>
      </w:tabs>
      <w:overflowPunct w:val="0"/>
      <w:autoSpaceDE w:val="0"/>
      <w:autoSpaceDN w:val="0"/>
      <w:adjustRightInd w:val="0"/>
      <w:textAlignment w:val="baseline"/>
      <w:outlineLvl w:val="5"/>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77320"/>
    <w:rPr>
      <w:rFonts w:ascii="Cambria" w:hAnsi="Cambria" w:cs="Cambria"/>
      <w:b/>
      <w:bCs/>
      <w:kern w:val="32"/>
      <w:sz w:val="32"/>
      <w:szCs w:val="32"/>
    </w:rPr>
  </w:style>
  <w:style w:type="character" w:customStyle="1" w:styleId="20">
    <w:name w:val="Заголовок 2 Знак"/>
    <w:link w:val="2"/>
    <w:locked/>
    <w:rsid w:val="007C2925"/>
    <w:rPr>
      <w:rFonts w:ascii="Times New Roman" w:hAnsi="Times New Roman" w:cs="Times New Roman"/>
      <w:b/>
      <w:bCs/>
      <w:sz w:val="20"/>
      <w:szCs w:val="20"/>
      <w:lang w:val="uk-UA" w:eastAsia="ru-RU"/>
    </w:rPr>
  </w:style>
  <w:style w:type="character" w:customStyle="1" w:styleId="40">
    <w:name w:val="Заголовок 4 Знак"/>
    <w:link w:val="4"/>
    <w:locked/>
    <w:rsid w:val="007C2925"/>
    <w:rPr>
      <w:rFonts w:ascii="Times New Roman" w:hAnsi="Times New Roman" w:cs="Times New Roman"/>
      <w:b/>
      <w:bCs/>
      <w:sz w:val="20"/>
      <w:szCs w:val="20"/>
      <w:lang w:eastAsia="ru-RU"/>
    </w:rPr>
  </w:style>
  <w:style w:type="character" w:customStyle="1" w:styleId="60">
    <w:name w:val="Заголовок 6 Знак"/>
    <w:link w:val="6"/>
    <w:locked/>
    <w:rsid w:val="007C2925"/>
    <w:rPr>
      <w:rFonts w:ascii="Times New Roman" w:hAnsi="Times New Roman" w:cs="Times New Roman"/>
      <w:b/>
      <w:bCs/>
      <w:sz w:val="20"/>
      <w:szCs w:val="20"/>
      <w:lang w:val="uk-UA" w:eastAsia="ru-RU"/>
    </w:rPr>
  </w:style>
  <w:style w:type="paragraph" w:styleId="a3">
    <w:name w:val="Body Text"/>
    <w:basedOn w:val="a"/>
    <w:link w:val="a4"/>
    <w:rsid w:val="007C2925"/>
    <w:pPr>
      <w:overflowPunct w:val="0"/>
      <w:autoSpaceDE w:val="0"/>
      <w:autoSpaceDN w:val="0"/>
      <w:adjustRightInd w:val="0"/>
      <w:spacing w:before="120"/>
      <w:textAlignment w:val="baseline"/>
    </w:pPr>
    <w:rPr>
      <w:i/>
      <w:iCs/>
      <w:sz w:val="22"/>
      <w:szCs w:val="22"/>
      <w:lang w:val="uk-UA"/>
    </w:rPr>
  </w:style>
  <w:style w:type="character" w:customStyle="1" w:styleId="a4">
    <w:name w:val="Основний текст Знак"/>
    <w:link w:val="a3"/>
    <w:locked/>
    <w:rsid w:val="007C2925"/>
    <w:rPr>
      <w:rFonts w:ascii="Times New Roman" w:hAnsi="Times New Roman" w:cs="Times New Roman"/>
      <w:i/>
      <w:iCs/>
      <w:sz w:val="20"/>
      <w:szCs w:val="20"/>
      <w:lang w:val="uk-UA" w:eastAsia="ru-RU"/>
    </w:rPr>
  </w:style>
  <w:style w:type="paragraph" w:styleId="a5">
    <w:name w:val="Balloon Text"/>
    <w:basedOn w:val="a"/>
    <w:link w:val="a6"/>
    <w:semiHidden/>
    <w:rsid w:val="007C2925"/>
    <w:rPr>
      <w:rFonts w:ascii="Tahoma" w:hAnsi="Tahoma" w:cs="Tahoma"/>
      <w:sz w:val="16"/>
      <w:szCs w:val="16"/>
    </w:rPr>
  </w:style>
  <w:style w:type="character" w:customStyle="1" w:styleId="a6">
    <w:name w:val="Текст у виносці Знак"/>
    <w:link w:val="a5"/>
    <w:semiHidden/>
    <w:locked/>
    <w:rsid w:val="007C2925"/>
    <w:rPr>
      <w:rFonts w:ascii="Tahoma" w:hAnsi="Tahoma" w:cs="Tahoma"/>
      <w:sz w:val="16"/>
      <w:szCs w:val="16"/>
      <w:lang w:eastAsia="ru-RU"/>
    </w:rPr>
  </w:style>
  <w:style w:type="paragraph" w:styleId="a7">
    <w:name w:val="List Paragraph"/>
    <w:basedOn w:val="a"/>
    <w:uiPriority w:val="99"/>
    <w:qFormat/>
    <w:rsid w:val="009013AD"/>
    <w:pPr>
      <w:ind w:left="720"/>
    </w:pPr>
  </w:style>
  <w:style w:type="paragraph" w:customStyle="1" w:styleId="FR2">
    <w:name w:val="FR2"/>
    <w:rsid w:val="000958A1"/>
    <w:pPr>
      <w:widowControl w:val="0"/>
      <w:spacing w:line="300" w:lineRule="auto"/>
      <w:ind w:left="6200"/>
      <w:jc w:val="right"/>
    </w:pPr>
    <w:rPr>
      <w:rFonts w:ascii="Times New Roman" w:eastAsia="Times New Roman" w:hAnsi="Times New Roman"/>
      <w:sz w:val="32"/>
      <w:szCs w:val="32"/>
      <w:lang w:eastAsia="ru-RU"/>
    </w:rPr>
  </w:style>
  <w:style w:type="paragraph" w:styleId="a8">
    <w:name w:val="Document Map"/>
    <w:basedOn w:val="a"/>
    <w:link w:val="a9"/>
    <w:semiHidden/>
    <w:rsid w:val="00E16D85"/>
    <w:pPr>
      <w:shd w:val="clear" w:color="auto" w:fill="000080"/>
    </w:pPr>
    <w:rPr>
      <w:rFonts w:ascii="Tahoma" w:hAnsi="Tahoma" w:cs="Tahoma"/>
    </w:rPr>
  </w:style>
  <w:style w:type="character" w:customStyle="1" w:styleId="a9">
    <w:name w:val="Схема документа Знак"/>
    <w:link w:val="a8"/>
    <w:semiHidden/>
    <w:locked/>
    <w:rsid w:val="00C05653"/>
    <w:rPr>
      <w:rFonts w:ascii="Times New Roman" w:hAnsi="Times New Roman" w:cs="Times New Roman"/>
      <w:sz w:val="2"/>
      <w:szCs w:val="2"/>
    </w:rPr>
  </w:style>
  <w:style w:type="paragraph" w:styleId="HTML">
    <w:name w:val="HTML Preformatted"/>
    <w:basedOn w:val="a"/>
    <w:link w:val="HTML0"/>
    <w:rsid w:val="007F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ий HTML Знак"/>
    <w:link w:val="HTML"/>
    <w:semiHidden/>
    <w:locked/>
    <w:rsid w:val="00B77320"/>
    <w:rPr>
      <w:rFonts w:ascii="Courier New" w:hAnsi="Courier New" w:cs="Courier New"/>
      <w:sz w:val="20"/>
      <w:szCs w:val="20"/>
    </w:rPr>
  </w:style>
  <w:style w:type="table" w:styleId="aa">
    <w:name w:val="Table Grid"/>
    <w:basedOn w:val="a1"/>
    <w:locked/>
    <w:rsid w:val="001D77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3E0793"/>
    <w:pPr>
      <w:spacing w:after="120" w:line="480" w:lineRule="auto"/>
    </w:pPr>
  </w:style>
  <w:style w:type="character" w:customStyle="1" w:styleId="22">
    <w:name w:val="Основний текст 2 Знак"/>
    <w:link w:val="21"/>
    <w:semiHidden/>
    <w:locked/>
    <w:rsid w:val="008764C6"/>
    <w:rPr>
      <w:rFonts w:ascii="Times New Roman" w:hAnsi="Times New Roman" w:cs="Times New Roman"/>
      <w:sz w:val="20"/>
      <w:szCs w:val="20"/>
    </w:rPr>
  </w:style>
  <w:style w:type="paragraph" w:customStyle="1" w:styleId="Textbody">
    <w:name w:val="Text body"/>
    <w:basedOn w:val="a"/>
    <w:rsid w:val="003E0793"/>
    <w:pPr>
      <w:widowControl w:val="0"/>
      <w:suppressAutoHyphens/>
      <w:spacing w:after="140" w:line="288" w:lineRule="auto"/>
    </w:pPr>
    <w:rPr>
      <w:rFonts w:ascii="Liberation Serif" w:eastAsia="SimSun" w:hAnsi="Liberation Serif" w:cs="Liberation Serif"/>
      <w:kern w:val="2"/>
      <w:sz w:val="24"/>
      <w:szCs w:val="24"/>
      <w:lang w:eastAsia="zh-CN"/>
    </w:rPr>
  </w:style>
  <w:style w:type="character" w:styleId="ab">
    <w:name w:val="Strong"/>
    <w:qFormat/>
    <w:locked/>
    <w:rsid w:val="003E0793"/>
    <w:rPr>
      <w:b/>
      <w:bCs/>
    </w:rPr>
  </w:style>
  <w:style w:type="paragraph" w:styleId="ac">
    <w:name w:val="No Spacing"/>
    <w:uiPriority w:val="1"/>
    <w:qFormat/>
    <w:rsid w:val="00D52387"/>
    <w:rPr>
      <w:rFonts w:cs="Calibri"/>
      <w:sz w:val="22"/>
      <w:szCs w:val="22"/>
      <w:lang w:eastAsia="en-US"/>
    </w:rPr>
  </w:style>
  <w:style w:type="paragraph" w:customStyle="1" w:styleId="11">
    <w:name w:val="Абзац списка1"/>
    <w:basedOn w:val="a"/>
    <w:rsid w:val="00BF21B0"/>
    <w:pPr>
      <w:ind w:left="720"/>
    </w:pPr>
    <w:rPr>
      <w:rFonts w:eastAsia="Calibri"/>
    </w:rPr>
  </w:style>
  <w:style w:type="paragraph" w:customStyle="1" w:styleId="12">
    <w:name w:val="Без интервала1"/>
    <w:rsid w:val="00BF21B0"/>
    <w:rPr>
      <w:rFonts w:eastAsia="Times New Roman" w:cs="Calibri"/>
      <w:sz w:val="22"/>
      <w:szCs w:val="22"/>
      <w:lang w:eastAsia="en-US"/>
    </w:rPr>
  </w:style>
  <w:style w:type="character" w:styleId="ad">
    <w:name w:val="Emphasis"/>
    <w:uiPriority w:val="20"/>
    <w:qFormat/>
    <w:locked/>
    <w:rsid w:val="00625EEF"/>
    <w:rPr>
      <w:i/>
      <w:iCs/>
    </w:rPr>
  </w:style>
  <w:style w:type="paragraph" w:customStyle="1" w:styleId="xfmc1">
    <w:name w:val="xfmc1"/>
    <w:basedOn w:val="a"/>
    <w:rsid w:val="00DC4FF0"/>
    <w:pPr>
      <w:spacing w:before="100" w:beforeAutospacing="1" w:after="100" w:afterAutospacing="1"/>
    </w:pPr>
    <w:rPr>
      <w:sz w:val="24"/>
      <w:szCs w:val="24"/>
    </w:rPr>
  </w:style>
  <w:style w:type="paragraph" w:styleId="ae">
    <w:name w:val="Normal (Web)"/>
    <w:basedOn w:val="a"/>
    <w:uiPriority w:val="99"/>
    <w:semiHidden/>
    <w:unhideWhenUsed/>
    <w:rsid w:val="00DC4FF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536">
      <w:bodyDiv w:val="1"/>
      <w:marLeft w:val="0"/>
      <w:marRight w:val="0"/>
      <w:marTop w:val="0"/>
      <w:marBottom w:val="0"/>
      <w:divBdr>
        <w:top w:val="none" w:sz="0" w:space="0" w:color="auto"/>
        <w:left w:val="none" w:sz="0" w:space="0" w:color="auto"/>
        <w:bottom w:val="none" w:sz="0" w:space="0" w:color="auto"/>
        <w:right w:val="none" w:sz="0" w:space="0" w:color="auto"/>
      </w:divBdr>
    </w:div>
    <w:div w:id="117070729">
      <w:bodyDiv w:val="1"/>
      <w:marLeft w:val="0"/>
      <w:marRight w:val="0"/>
      <w:marTop w:val="0"/>
      <w:marBottom w:val="0"/>
      <w:divBdr>
        <w:top w:val="none" w:sz="0" w:space="0" w:color="auto"/>
        <w:left w:val="none" w:sz="0" w:space="0" w:color="auto"/>
        <w:bottom w:val="none" w:sz="0" w:space="0" w:color="auto"/>
        <w:right w:val="none" w:sz="0" w:space="0" w:color="auto"/>
      </w:divBdr>
    </w:div>
    <w:div w:id="291793086">
      <w:bodyDiv w:val="1"/>
      <w:marLeft w:val="0"/>
      <w:marRight w:val="0"/>
      <w:marTop w:val="0"/>
      <w:marBottom w:val="0"/>
      <w:divBdr>
        <w:top w:val="none" w:sz="0" w:space="0" w:color="auto"/>
        <w:left w:val="none" w:sz="0" w:space="0" w:color="auto"/>
        <w:bottom w:val="none" w:sz="0" w:space="0" w:color="auto"/>
        <w:right w:val="none" w:sz="0" w:space="0" w:color="auto"/>
      </w:divBdr>
    </w:div>
    <w:div w:id="437288110">
      <w:bodyDiv w:val="1"/>
      <w:marLeft w:val="0"/>
      <w:marRight w:val="0"/>
      <w:marTop w:val="0"/>
      <w:marBottom w:val="0"/>
      <w:divBdr>
        <w:top w:val="none" w:sz="0" w:space="0" w:color="auto"/>
        <w:left w:val="none" w:sz="0" w:space="0" w:color="auto"/>
        <w:bottom w:val="none" w:sz="0" w:space="0" w:color="auto"/>
        <w:right w:val="none" w:sz="0" w:space="0" w:color="auto"/>
      </w:divBdr>
    </w:div>
    <w:div w:id="443885348">
      <w:bodyDiv w:val="1"/>
      <w:marLeft w:val="0"/>
      <w:marRight w:val="0"/>
      <w:marTop w:val="0"/>
      <w:marBottom w:val="0"/>
      <w:divBdr>
        <w:top w:val="none" w:sz="0" w:space="0" w:color="auto"/>
        <w:left w:val="none" w:sz="0" w:space="0" w:color="auto"/>
        <w:bottom w:val="none" w:sz="0" w:space="0" w:color="auto"/>
        <w:right w:val="none" w:sz="0" w:space="0" w:color="auto"/>
      </w:divBdr>
    </w:div>
    <w:div w:id="747337961">
      <w:bodyDiv w:val="1"/>
      <w:marLeft w:val="0"/>
      <w:marRight w:val="0"/>
      <w:marTop w:val="0"/>
      <w:marBottom w:val="0"/>
      <w:divBdr>
        <w:top w:val="none" w:sz="0" w:space="0" w:color="auto"/>
        <w:left w:val="none" w:sz="0" w:space="0" w:color="auto"/>
        <w:bottom w:val="none" w:sz="0" w:space="0" w:color="auto"/>
        <w:right w:val="none" w:sz="0" w:space="0" w:color="auto"/>
      </w:divBdr>
    </w:div>
    <w:div w:id="986978789">
      <w:bodyDiv w:val="1"/>
      <w:marLeft w:val="0"/>
      <w:marRight w:val="0"/>
      <w:marTop w:val="0"/>
      <w:marBottom w:val="0"/>
      <w:divBdr>
        <w:top w:val="none" w:sz="0" w:space="0" w:color="auto"/>
        <w:left w:val="none" w:sz="0" w:space="0" w:color="auto"/>
        <w:bottom w:val="none" w:sz="0" w:space="0" w:color="auto"/>
        <w:right w:val="none" w:sz="0" w:space="0" w:color="auto"/>
      </w:divBdr>
    </w:div>
    <w:div w:id="1107041921">
      <w:bodyDiv w:val="1"/>
      <w:marLeft w:val="0"/>
      <w:marRight w:val="0"/>
      <w:marTop w:val="0"/>
      <w:marBottom w:val="0"/>
      <w:divBdr>
        <w:top w:val="none" w:sz="0" w:space="0" w:color="auto"/>
        <w:left w:val="none" w:sz="0" w:space="0" w:color="auto"/>
        <w:bottom w:val="none" w:sz="0" w:space="0" w:color="auto"/>
        <w:right w:val="none" w:sz="0" w:space="0" w:color="auto"/>
      </w:divBdr>
    </w:div>
    <w:div w:id="1136947906">
      <w:bodyDiv w:val="1"/>
      <w:marLeft w:val="0"/>
      <w:marRight w:val="0"/>
      <w:marTop w:val="0"/>
      <w:marBottom w:val="0"/>
      <w:divBdr>
        <w:top w:val="none" w:sz="0" w:space="0" w:color="auto"/>
        <w:left w:val="none" w:sz="0" w:space="0" w:color="auto"/>
        <w:bottom w:val="none" w:sz="0" w:space="0" w:color="auto"/>
        <w:right w:val="none" w:sz="0" w:space="0" w:color="auto"/>
      </w:divBdr>
    </w:div>
    <w:div w:id="1190531184">
      <w:bodyDiv w:val="1"/>
      <w:marLeft w:val="0"/>
      <w:marRight w:val="0"/>
      <w:marTop w:val="0"/>
      <w:marBottom w:val="0"/>
      <w:divBdr>
        <w:top w:val="none" w:sz="0" w:space="0" w:color="auto"/>
        <w:left w:val="none" w:sz="0" w:space="0" w:color="auto"/>
        <w:bottom w:val="none" w:sz="0" w:space="0" w:color="auto"/>
        <w:right w:val="none" w:sz="0" w:space="0" w:color="auto"/>
      </w:divBdr>
    </w:div>
    <w:div w:id="1268611792">
      <w:bodyDiv w:val="1"/>
      <w:marLeft w:val="0"/>
      <w:marRight w:val="0"/>
      <w:marTop w:val="0"/>
      <w:marBottom w:val="0"/>
      <w:divBdr>
        <w:top w:val="none" w:sz="0" w:space="0" w:color="auto"/>
        <w:left w:val="none" w:sz="0" w:space="0" w:color="auto"/>
        <w:bottom w:val="none" w:sz="0" w:space="0" w:color="auto"/>
        <w:right w:val="none" w:sz="0" w:space="0" w:color="auto"/>
      </w:divBdr>
    </w:div>
    <w:div w:id="1342850131">
      <w:bodyDiv w:val="1"/>
      <w:marLeft w:val="0"/>
      <w:marRight w:val="0"/>
      <w:marTop w:val="0"/>
      <w:marBottom w:val="0"/>
      <w:divBdr>
        <w:top w:val="none" w:sz="0" w:space="0" w:color="auto"/>
        <w:left w:val="none" w:sz="0" w:space="0" w:color="auto"/>
        <w:bottom w:val="none" w:sz="0" w:space="0" w:color="auto"/>
        <w:right w:val="none" w:sz="0" w:space="0" w:color="auto"/>
      </w:divBdr>
    </w:div>
    <w:div w:id="1352487224">
      <w:bodyDiv w:val="1"/>
      <w:marLeft w:val="0"/>
      <w:marRight w:val="0"/>
      <w:marTop w:val="0"/>
      <w:marBottom w:val="0"/>
      <w:divBdr>
        <w:top w:val="none" w:sz="0" w:space="0" w:color="auto"/>
        <w:left w:val="none" w:sz="0" w:space="0" w:color="auto"/>
        <w:bottom w:val="none" w:sz="0" w:space="0" w:color="auto"/>
        <w:right w:val="none" w:sz="0" w:space="0" w:color="auto"/>
      </w:divBdr>
    </w:div>
    <w:div w:id="1418361744">
      <w:bodyDiv w:val="1"/>
      <w:marLeft w:val="0"/>
      <w:marRight w:val="0"/>
      <w:marTop w:val="0"/>
      <w:marBottom w:val="0"/>
      <w:divBdr>
        <w:top w:val="none" w:sz="0" w:space="0" w:color="auto"/>
        <w:left w:val="none" w:sz="0" w:space="0" w:color="auto"/>
        <w:bottom w:val="none" w:sz="0" w:space="0" w:color="auto"/>
        <w:right w:val="none" w:sz="0" w:space="0" w:color="auto"/>
      </w:divBdr>
    </w:div>
    <w:div w:id="1567374532">
      <w:bodyDiv w:val="1"/>
      <w:marLeft w:val="0"/>
      <w:marRight w:val="0"/>
      <w:marTop w:val="0"/>
      <w:marBottom w:val="0"/>
      <w:divBdr>
        <w:top w:val="none" w:sz="0" w:space="0" w:color="auto"/>
        <w:left w:val="none" w:sz="0" w:space="0" w:color="auto"/>
        <w:bottom w:val="none" w:sz="0" w:space="0" w:color="auto"/>
        <w:right w:val="none" w:sz="0" w:space="0" w:color="auto"/>
      </w:divBdr>
    </w:div>
    <w:div w:id="1627617340">
      <w:bodyDiv w:val="1"/>
      <w:marLeft w:val="0"/>
      <w:marRight w:val="0"/>
      <w:marTop w:val="0"/>
      <w:marBottom w:val="0"/>
      <w:divBdr>
        <w:top w:val="none" w:sz="0" w:space="0" w:color="auto"/>
        <w:left w:val="none" w:sz="0" w:space="0" w:color="auto"/>
        <w:bottom w:val="none" w:sz="0" w:space="0" w:color="auto"/>
        <w:right w:val="none" w:sz="0" w:space="0" w:color="auto"/>
      </w:divBdr>
    </w:div>
    <w:div w:id="1721323338">
      <w:bodyDiv w:val="1"/>
      <w:marLeft w:val="0"/>
      <w:marRight w:val="0"/>
      <w:marTop w:val="0"/>
      <w:marBottom w:val="0"/>
      <w:divBdr>
        <w:top w:val="none" w:sz="0" w:space="0" w:color="auto"/>
        <w:left w:val="none" w:sz="0" w:space="0" w:color="auto"/>
        <w:bottom w:val="none" w:sz="0" w:space="0" w:color="auto"/>
        <w:right w:val="none" w:sz="0" w:space="0" w:color="auto"/>
      </w:divBdr>
    </w:div>
    <w:div w:id="1992829897">
      <w:bodyDiv w:val="1"/>
      <w:marLeft w:val="0"/>
      <w:marRight w:val="0"/>
      <w:marTop w:val="0"/>
      <w:marBottom w:val="0"/>
      <w:divBdr>
        <w:top w:val="none" w:sz="0" w:space="0" w:color="auto"/>
        <w:left w:val="none" w:sz="0" w:space="0" w:color="auto"/>
        <w:bottom w:val="none" w:sz="0" w:space="0" w:color="auto"/>
        <w:right w:val="none" w:sz="0" w:space="0" w:color="auto"/>
      </w:divBdr>
    </w:div>
    <w:div w:id="2004576977">
      <w:bodyDiv w:val="1"/>
      <w:marLeft w:val="0"/>
      <w:marRight w:val="0"/>
      <w:marTop w:val="0"/>
      <w:marBottom w:val="0"/>
      <w:divBdr>
        <w:top w:val="none" w:sz="0" w:space="0" w:color="auto"/>
        <w:left w:val="none" w:sz="0" w:space="0" w:color="auto"/>
        <w:bottom w:val="none" w:sz="0" w:space="0" w:color="auto"/>
        <w:right w:val="none" w:sz="0" w:space="0" w:color="auto"/>
      </w:divBdr>
    </w:div>
    <w:div w:id="2018339037">
      <w:marLeft w:val="0"/>
      <w:marRight w:val="0"/>
      <w:marTop w:val="0"/>
      <w:marBottom w:val="0"/>
      <w:divBdr>
        <w:top w:val="none" w:sz="0" w:space="0" w:color="auto"/>
        <w:left w:val="none" w:sz="0" w:space="0" w:color="auto"/>
        <w:bottom w:val="none" w:sz="0" w:space="0" w:color="auto"/>
        <w:right w:val="none" w:sz="0" w:space="0" w:color="auto"/>
      </w:divBdr>
    </w:div>
    <w:div w:id="2018339038">
      <w:marLeft w:val="0"/>
      <w:marRight w:val="0"/>
      <w:marTop w:val="0"/>
      <w:marBottom w:val="0"/>
      <w:divBdr>
        <w:top w:val="none" w:sz="0" w:space="0" w:color="auto"/>
        <w:left w:val="none" w:sz="0" w:space="0" w:color="auto"/>
        <w:bottom w:val="none" w:sz="0" w:space="0" w:color="auto"/>
        <w:right w:val="none" w:sz="0" w:space="0" w:color="auto"/>
      </w:divBdr>
    </w:div>
    <w:div w:id="2018339039">
      <w:marLeft w:val="0"/>
      <w:marRight w:val="0"/>
      <w:marTop w:val="0"/>
      <w:marBottom w:val="0"/>
      <w:divBdr>
        <w:top w:val="none" w:sz="0" w:space="0" w:color="auto"/>
        <w:left w:val="none" w:sz="0" w:space="0" w:color="auto"/>
        <w:bottom w:val="none" w:sz="0" w:space="0" w:color="auto"/>
        <w:right w:val="none" w:sz="0" w:space="0" w:color="auto"/>
      </w:divBdr>
    </w:div>
    <w:div w:id="2018339040">
      <w:marLeft w:val="0"/>
      <w:marRight w:val="0"/>
      <w:marTop w:val="0"/>
      <w:marBottom w:val="0"/>
      <w:divBdr>
        <w:top w:val="none" w:sz="0" w:space="0" w:color="auto"/>
        <w:left w:val="none" w:sz="0" w:space="0" w:color="auto"/>
        <w:bottom w:val="none" w:sz="0" w:space="0" w:color="auto"/>
        <w:right w:val="none" w:sz="0" w:space="0" w:color="auto"/>
      </w:divBdr>
    </w:div>
    <w:div w:id="2018339041">
      <w:marLeft w:val="0"/>
      <w:marRight w:val="0"/>
      <w:marTop w:val="0"/>
      <w:marBottom w:val="0"/>
      <w:divBdr>
        <w:top w:val="none" w:sz="0" w:space="0" w:color="auto"/>
        <w:left w:val="none" w:sz="0" w:space="0" w:color="auto"/>
        <w:bottom w:val="none" w:sz="0" w:space="0" w:color="auto"/>
        <w:right w:val="none" w:sz="0" w:space="0" w:color="auto"/>
      </w:divBdr>
    </w:div>
    <w:div w:id="2018339042">
      <w:marLeft w:val="0"/>
      <w:marRight w:val="0"/>
      <w:marTop w:val="0"/>
      <w:marBottom w:val="0"/>
      <w:divBdr>
        <w:top w:val="none" w:sz="0" w:space="0" w:color="auto"/>
        <w:left w:val="none" w:sz="0" w:space="0" w:color="auto"/>
        <w:bottom w:val="none" w:sz="0" w:space="0" w:color="auto"/>
        <w:right w:val="none" w:sz="0" w:space="0" w:color="auto"/>
      </w:divBdr>
    </w:div>
    <w:div w:id="2018339043">
      <w:marLeft w:val="0"/>
      <w:marRight w:val="0"/>
      <w:marTop w:val="0"/>
      <w:marBottom w:val="0"/>
      <w:divBdr>
        <w:top w:val="none" w:sz="0" w:space="0" w:color="auto"/>
        <w:left w:val="none" w:sz="0" w:space="0" w:color="auto"/>
        <w:bottom w:val="none" w:sz="0" w:space="0" w:color="auto"/>
        <w:right w:val="none" w:sz="0" w:space="0" w:color="auto"/>
      </w:divBdr>
    </w:div>
    <w:div w:id="2018339044">
      <w:marLeft w:val="0"/>
      <w:marRight w:val="0"/>
      <w:marTop w:val="0"/>
      <w:marBottom w:val="0"/>
      <w:divBdr>
        <w:top w:val="none" w:sz="0" w:space="0" w:color="auto"/>
        <w:left w:val="none" w:sz="0" w:space="0" w:color="auto"/>
        <w:bottom w:val="none" w:sz="0" w:space="0" w:color="auto"/>
        <w:right w:val="none" w:sz="0" w:space="0" w:color="auto"/>
      </w:divBdr>
    </w:div>
    <w:div w:id="2018339045">
      <w:marLeft w:val="0"/>
      <w:marRight w:val="0"/>
      <w:marTop w:val="0"/>
      <w:marBottom w:val="0"/>
      <w:divBdr>
        <w:top w:val="none" w:sz="0" w:space="0" w:color="auto"/>
        <w:left w:val="none" w:sz="0" w:space="0" w:color="auto"/>
        <w:bottom w:val="none" w:sz="0" w:space="0" w:color="auto"/>
        <w:right w:val="none" w:sz="0" w:space="0" w:color="auto"/>
      </w:divBdr>
    </w:div>
    <w:div w:id="2018339046">
      <w:marLeft w:val="0"/>
      <w:marRight w:val="0"/>
      <w:marTop w:val="0"/>
      <w:marBottom w:val="0"/>
      <w:divBdr>
        <w:top w:val="none" w:sz="0" w:space="0" w:color="auto"/>
        <w:left w:val="none" w:sz="0" w:space="0" w:color="auto"/>
        <w:bottom w:val="none" w:sz="0" w:space="0" w:color="auto"/>
        <w:right w:val="none" w:sz="0" w:space="0" w:color="auto"/>
      </w:divBdr>
    </w:div>
    <w:div w:id="2018339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FF2B-F80B-443A-9C3E-C7E6CFB7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17</Pages>
  <Words>23308</Words>
  <Characters>13286</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Spis</dc:creator>
  <cp:lastModifiedBy>region</cp:lastModifiedBy>
  <cp:revision>27</cp:revision>
  <cp:lastPrinted>2016-02-18T13:55:00Z</cp:lastPrinted>
  <dcterms:created xsi:type="dcterms:W3CDTF">2022-01-15T15:15:00Z</dcterms:created>
  <dcterms:modified xsi:type="dcterms:W3CDTF">2022-01-31T19:03:00Z</dcterms:modified>
</cp:coreProperties>
</file>